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85" w:rsidRDefault="0075417B" w:rsidP="00552D85">
      <w:r>
        <w:pict>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837317" w:rsidRDefault="00837317"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837317" w:rsidRDefault="00837317" w:rsidP="00552D85">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837317" w:rsidRDefault="00837317" w:rsidP="00552D85">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p>
                  <w:p w:rsidR="00837317" w:rsidRDefault="00837317"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837317" w:rsidRDefault="00837317" w:rsidP="00552D85">
                    <w:pPr>
                      <w:pStyle w:val="a3"/>
                      <w:jc w:val="center"/>
                      <w:rPr>
                        <w:color w:val="F4F4F4"/>
                      </w:rPr>
                    </w:pPr>
                    <w:r>
                      <w:rPr>
                        <w:color w:val="F4F4F4"/>
                      </w:rPr>
                      <w:t>Печатное издание муниципального образования «Гаханы»</w:t>
                    </w:r>
                  </w:p>
                  <w:p w:rsidR="00837317" w:rsidRDefault="00837317" w:rsidP="00552D85">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837317" w:rsidRDefault="00837317" w:rsidP="00552D85">
                    <w:pPr>
                      <w:pStyle w:val="a3"/>
                      <w:rPr>
                        <w:rFonts w:ascii="Arial" w:hAnsi="Arial" w:cs="Arial"/>
                        <w:i/>
                        <w:color w:val="F4F4F4"/>
                        <w:sz w:val="72"/>
                        <w:szCs w:val="72"/>
                      </w:rPr>
                    </w:pPr>
                    <w:r>
                      <w:rPr>
                        <w:rFonts w:ascii="Arial" w:hAnsi="Arial" w:cs="Arial"/>
                        <w:i/>
                        <w:color w:val="F4F4F4"/>
                        <w:sz w:val="72"/>
                        <w:szCs w:val="72"/>
                      </w:rPr>
                      <w:t>№1</w:t>
                    </w:r>
                    <w:r w:rsidR="00F32EAB">
                      <w:rPr>
                        <w:rFonts w:ascii="Arial" w:hAnsi="Arial" w:cs="Arial"/>
                        <w:i/>
                        <w:color w:val="F4F4F4"/>
                        <w:sz w:val="72"/>
                        <w:szCs w:val="72"/>
                      </w:rPr>
                      <w:t>2</w:t>
                    </w:r>
                  </w:p>
                  <w:p w:rsidR="00837317" w:rsidRDefault="00F32EAB" w:rsidP="00552D85">
                    <w:pPr>
                      <w:pStyle w:val="a3"/>
                      <w:rPr>
                        <w:rFonts w:ascii="Arial" w:hAnsi="Arial" w:cs="Arial"/>
                        <w:i/>
                        <w:color w:val="F4F4F4"/>
                      </w:rPr>
                    </w:pPr>
                    <w:r>
                      <w:rPr>
                        <w:rFonts w:ascii="Arial" w:hAnsi="Arial" w:cs="Arial"/>
                        <w:i/>
                        <w:color w:val="F4F4F4"/>
                      </w:rPr>
                      <w:t>17</w:t>
                    </w:r>
                    <w:r w:rsidR="00837317">
                      <w:rPr>
                        <w:rFonts w:ascii="Arial" w:hAnsi="Arial" w:cs="Arial"/>
                        <w:i/>
                        <w:color w:val="F4F4F4"/>
                      </w:rPr>
                      <w:t xml:space="preserve"> апреля</w:t>
                    </w:r>
                  </w:p>
                  <w:p w:rsidR="00837317" w:rsidRDefault="00837317" w:rsidP="00552D85">
                    <w:pPr>
                      <w:pStyle w:val="a3"/>
                      <w:rPr>
                        <w:rFonts w:ascii="Arial" w:hAnsi="Arial" w:cs="Arial"/>
                        <w:i/>
                        <w:color w:val="F4F4F4"/>
                      </w:rPr>
                    </w:pPr>
                    <w:r>
                      <w:rPr>
                        <w:rFonts w:ascii="Arial" w:hAnsi="Arial" w:cs="Arial"/>
                        <w:i/>
                        <w:color w:val="F4F4F4"/>
                      </w:rPr>
                      <w:t xml:space="preserve"> 2020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75pt">
                          <v:imagedata r:id="rId8" o:title=""/>
                        </v:shape>
                        <o:OLEObject Type="Embed" ProgID="Word.Document.12" ShapeID="_x0000_i1026" DrawAspect="Content" ObjectID="_1651654566" r:id="rId9"/>
                      </w:object>
                    </w:r>
                    <w:r w:rsidRPr="00C94B9C">
                      <w:rPr>
                        <w:rFonts w:ascii="Arial" w:eastAsia="Calibri" w:hAnsi="Arial" w:cs="Arial"/>
                        <w:i/>
                        <w:color w:val="F4F4F4"/>
                      </w:rPr>
                      <w:object w:dxaOrig="9355" w:dyaOrig="9770">
                        <v:shape id="_x0000_i1028" type="#_x0000_t75" style="width:468pt;height:487.5pt">
                          <v:imagedata r:id="rId10" o:title=""/>
                        </v:shape>
                        <o:OLEObject Type="Embed" ProgID="Word.Document.12" ShapeID="_x0000_i1028" DrawAspect="Content" ObjectID="_1651654567" r:id="rId11"/>
                      </w:object>
                    </w:r>
                    <w:r w:rsidRPr="00C94B9C">
                      <w:rPr>
                        <w:rFonts w:ascii="Arial" w:eastAsia="Calibri" w:hAnsi="Arial" w:cs="Arial"/>
                        <w:i/>
                        <w:color w:val="F4F4F4"/>
                      </w:rPr>
                      <w:object w:dxaOrig="9355" w:dyaOrig="9297">
                        <v:shape id="_x0000_i1030" type="#_x0000_t75" style="width:468pt;height:464.25pt">
                          <v:imagedata r:id="rId12" o:title=""/>
                        </v:shape>
                        <o:OLEObject Type="Embed" ProgID="Word.Document.12" ShapeID="_x0000_i1030" DrawAspect="Content" ObjectID="_1651654568" r:id="rId13"/>
                      </w:object>
                    </w:r>
                    <w:r w:rsidRPr="00C94B9C">
                      <w:rPr>
                        <w:rFonts w:ascii="Arial" w:eastAsia="Calibri" w:hAnsi="Arial" w:cs="Arial"/>
                        <w:i/>
                        <w:color w:val="F4F4F4"/>
                      </w:rPr>
                      <w:object w:dxaOrig="9355" w:dyaOrig="9097">
                        <v:shape id="_x0000_i1032" type="#_x0000_t75" style="width:468pt;height:453.75pt">
                          <v:imagedata r:id="rId14" o:title=""/>
                        </v:shape>
                        <o:OLEObject Type="Embed" ProgID="Word.Document.12" ShapeID="_x0000_i1032" DrawAspect="Content" ObjectID="_1651654569"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552D85" w:rsidRDefault="00552D85" w:rsidP="00552D85">
      <w:pPr>
        <w:rPr>
          <w:rFonts w:ascii="Times New Roman" w:hAnsi="Times New Roman" w:cs="Times New Roman"/>
          <w:b/>
        </w:rPr>
      </w:pPr>
    </w:p>
    <w:p w:rsidR="00335012" w:rsidRDefault="00335012" w:rsidP="00335012">
      <w:pPr>
        <w:spacing w:after="0" w:line="240" w:lineRule="auto"/>
        <w:ind w:firstLine="709"/>
        <w:rPr>
          <w:rFonts w:ascii="Times New Roman" w:hAnsi="Times New Roman" w:cs="Times New Roman"/>
          <w:sz w:val="24"/>
          <w:szCs w:val="24"/>
        </w:rPr>
      </w:pPr>
    </w:p>
    <w:p w:rsidR="00B30055" w:rsidRDefault="00B30055" w:rsidP="00E005FD">
      <w:pPr>
        <w:shd w:val="clear" w:color="auto" w:fill="FAFBFC"/>
        <w:spacing w:after="0" w:line="240" w:lineRule="auto"/>
        <w:ind w:firstLine="567"/>
        <w:jc w:val="center"/>
        <w:rPr>
          <w:rFonts w:ascii="Times New Roman" w:hAnsi="Times New Roman" w:cs="Times New Roman"/>
          <w:sz w:val="24"/>
          <w:szCs w:val="24"/>
        </w:rPr>
      </w:pPr>
    </w:p>
    <w:p w:rsidR="00E005FD" w:rsidRDefault="00E005FD" w:rsidP="00E005FD">
      <w:pPr>
        <w:shd w:val="clear" w:color="auto" w:fill="FAFBFC"/>
        <w:spacing w:after="0" w:line="240" w:lineRule="auto"/>
        <w:ind w:firstLine="567"/>
        <w:jc w:val="both"/>
        <w:rPr>
          <w:rFonts w:ascii="Times New Roman" w:eastAsia="Times New Roman" w:hAnsi="Times New Roman" w:cs="Times New Roman"/>
          <w:i/>
          <w:color w:val="000000"/>
          <w:sz w:val="32"/>
          <w:szCs w:val="32"/>
        </w:rPr>
      </w:pPr>
    </w:p>
    <w:p w:rsidR="00E005FD" w:rsidRPr="00E005FD" w:rsidRDefault="0075417B" w:rsidP="00E005FD">
      <w:pPr>
        <w:shd w:val="clear" w:color="auto" w:fill="FAFBFC"/>
        <w:spacing w:after="0" w:line="240" w:lineRule="auto"/>
        <w:ind w:firstLine="567"/>
        <w:jc w:val="both"/>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31.25pt;height:33pt" fillcolor="#369" stroked="f">
            <v:fill r:id="rId16" o:title=""/>
            <v:stroke r:id="rId16" o:title=""/>
            <v:shadow on="t" color="#b2b2b2" opacity="52429f" offset="3pt"/>
            <v:textpath style="font-family:&quot;Times New Roman&quot;;font-size:8pt;v-text-kern:t" trim="t" fitpath="t" string="РОССРЕЕСТР ИНФОРМИРУЕТ"/>
          </v:shape>
        </w:pict>
      </w:r>
    </w:p>
    <w:p w:rsidR="00B30055" w:rsidRPr="00B30055" w:rsidRDefault="00B30055" w:rsidP="00B30055">
      <w:pPr>
        <w:spacing w:after="0" w:line="240" w:lineRule="auto"/>
        <w:jc w:val="center"/>
        <w:rPr>
          <w:rFonts w:ascii="Segoe UI" w:hAnsi="Segoe UI" w:cs="Segoe UI"/>
          <w:b/>
          <w:sz w:val="24"/>
          <w:szCs w:val="24"/>
        </w:rPr>
      </w:pPr>
      <w:r w:rsidRPr="00B30055">
        <w:rPr>
          <w:rFonts w:ascii="Segoe UI" w:hAnsi="Segoe UI" w:cs="Segoe UI"/>
          <w:b/>
          <w:sz w:val="24"/>
          <w:szCs w:val="24"/>
        </w:rPr>
        <w:t>По заявлениям Управления Росреестра по Иркутской области семь арбитражных управляющих привлечены к административной ответственности</w:t>
      </w:r>
    </w:p>
    <w:p w:rsidR="00B30055" w:rsidRPr="00B30055" w:rsidRDefault="00B30055" w:rsidP="00B30055">
      <w:pPr>
        <w:spacing w:after="0" w:line="240" w:lineRule="auto"/>
        <w:jc w:val="center"/>
        <w:rPr>
          <w:rFonts w:ascii="Segoe UI" w:hAnsi="Segoe UI" w:cs="Segoe UI"/>
          <w:b/>
          <w:sz w:val="24"/>
          <w:szCs w:val="24"/>
        </w:rPr>
      </w:pPr>
    </w:p>
    <w:p w:rsidR="00B30055" w:rsidRPr="00B30055" w:rsidRDefault="00B30055" w:rsidP="00B30055">
      <w:pPr>
        <w:spacing w:after="0" w:line="240" w:lineRule="auto"/>
        <w:jc w:val="both"/>
        <w:rPr>
          <w:rFonts w:ascii="Segoe UI" w:hAnsi="Segoe UI" w:cs="Segoe UI"/>
          <w:sz w:val="24"/>
          <w:szCs w:val="24"/>
        </w:rPr>
      </w:pPr>
      <w:r w:rsidRPr="00B30055">
        <w:rPr>
          <w:rFonts w:ascii="Segoe UI" w:hAnsi="Segoe UI" w:cs="Segoe UI"/>
          <w:b/>
          <w:sz w:val="24"/>
          <w:szCs w:val="24"/>
        </w:rPr>
        <w:t>Иркутская область, 15 апреля 2020 года,</w:t>
      </w:r>
      <w:r w:rsidRPr="00B30055">
        <w:rPr>
          <w:rFonts w:ascii="Segoe UI" w:hAnsi="Segoe UI" w:cs="Segoe UI"/>
          <w:sz w:val="24"/>
          <w:szCs w:val="24"/>
        </w:rPr>
        <w:t xml:space="preserve"> - В первом квартале 2020 года по заявлениям Управления Росреестра по Иркутской области семь арбитражных управляющих привлечены к административной ответственности.</w:t>
      </w:r>
    </w:p>
    <w:p w:rsidR="00B30055" w:rsidRPr="00B30055" w:rsidRDefault="00B30055" w:rsidP="00B30055">
      <w:pPr>
        <w:spacing w:after="0" w:line="240" w:lineRule="auto"/>
        <w:jc w:val="both"/>
        <w:rPr>
          <w:rFonts w:ascii="Segoe UI" w:hAnsi="Segoe UI" w:cs="Segoe UI"/>
          <w:sz w:val="24"/>
          <w:szCs w:val="24"/>
        </w:rPr>
      </w:pPr>
      <w:r w:rsidRPr="00B30055">
        <w:rPr>
          <w:rFonts w:ascii="Segoe UI" w:hAnsi="Segoe UI" w:cs="Segoe UI"/>
          <w:sz w:val="24"/>
          <w:szCs w:val="24"/>
        </w:rPr>
        <w:t>В результате рассмотрения заявлений ведомства Арбитражным судом Иркутской области за нарушения требований законодательства о несостоятельности (банкротстве) пяти арбитражным управляющим вынесены предупреждения, одному арбитражному управляющему назначен штраф в размере 25 тыс. рублей.</w:t>
      </w:r>
    </w:p>
    <w:p w:rsidR="00B30055" w:rsidRPr="00B30055" w:rsidRDefault="00B30055" w:rsidP="00B30055">
      <w:pPr>
        <w:spacing w:after="0" w:line="240" w:lineRule="auto"/>
        <w:jc w:val="both"/>
        <w:rPr>
          <w:rFonts w:ascii="Segoe UI" w:hAnsi="Segoe UI" w:cs="Segoe UI"/>
          <w:sz w:val="24"/>
          <w:szCs w:val="24"/>
        </w:rPr>
      </w:pPr>
      <w:r w:rsidRPr="00B30055">
        <w:rPr>
          <w:rFonts w:ascii="Segoe UI" w:hAnsi="Segoe UI" w:cs="Segoe UI"/>
          <w:sz w:val="24"/>
          <w:szCs w:val="24"/>
        </w:rPr>
        <w:t>«Кроме того, один арбитражный управляющий дисквалифицирован сроком на 6 месяцев. Дисквалификация лишает арбитражного управляющего права осуществлять профессиональную деятельность в сфере несостоятельности (банкротства) и является крайней мерой административного наказания для лиц, ранее привлеченных к ответственности за однородные правонарушения», - говорит руководитель Управления Росреестра по Иркутской области Виктор Жердев.</w:t>
      </w:r>
    </w:p>
    <w:p w:rsidR="00B30055" w:rsidRPr="00B30055" w:rsidRDefault="00B30055" w:rsidP="00B30055">
      <w:pPr>
        <w:spacing w:after="0" w:line="240" w:lineRule="auto"/>
        <w:jc w:val="both"/>
        <w:rPr>
          <w:rFonts w:ascii="Segoe UI" w:hAnsi="Segoe UI" w:cs="Segoe UI"/>
          <w:sz w:val="24"/>
          <w:szCs w:val="24"/>
        </w:rPr>
      </w:pPr>
      <w:r w:rsidRPr="00B30055">
        <w:rPr>
          <w:rFonts w:ascii="Segoe UI" w:hAnsi="Segoe UI" w:cs="Segoe UI"/>
          <w:sz w:val="24"/>
          <w:szCs w:val="24"/>
        </w:rPr>
        <w:t>Всего с января по март в Управление Росреестра по Иркутской области поступила 61 жалоба на действия (бездействия) арбитражных управляющих. На основании поступивших обращений ведомством было возбуждено 27 административных производств.</w:t>
      </w:r>
    </w:p>
    <w:p w:rsidR="00B30055" w:rsidRPr="00B30055" w:rsidRDefault="00B30055" w:rsidP="00B30055">
      <w:pPr>
        <w:spacing w:after="0" w:line="240" w:lineRule="auto"/>
        <w:jc w:val="both"/>
        <w:rPr>
          <w:rFonts w:ascii="Segoe UI" w:hAnsi="Segoe UI" w:cs="Segoe UI"/>
          <w:sz w:val="24"/>
          <w:szCs w:val="24"/>
        </w:rPr>
      </w:pPr>
      <w:r w:rsidRPr="00B30055">
        <w:rPr>
          <w:rFonts w:ascii="Segoe UI" w:hAnsi="Segoe UI" w:cs="Segoe UI"/>
          <w:sz w:val="24"/>
          <w:szCs w:val="24"/>
        </w:rPr>
        <w:t>В первом квартале 2020 года наиболее часто выявляемыми нарушениями в действиях (бездействии) арбитражных управляющих явились нарушения сроков предоставления отчетов собранию кредиторов (направления отчетов кредиторам) и неполнота представляемых в отчетах сведений; неопубликование, несоблюдение сроков при опубликовании, опубликование не в полном объеме сведений, предусмотренных ФЗ «О несостоятельности (банкротстве)»; непроведение либо несвоевременное проведение инвентаризации (описи) имущества должника; непредставление или представление не в полном объеме в арбитражный суд документов, подтверждающих сведения отраженные в отчете арбитражного управляющего о своей деятельности; нарушение порядка проведения торгов по продаже имущества должника и порядка удовлетворения требований кредиторов; непредставление (несвоевременное представление) в арбитражный суд материалов проведенных собраний кредиторов.</w:t>
      </w:r>
    </w:p>
    <w:p w:rsidR="00B30055" w:rsidRPr="00B30055" w:rsidRDefault="00B30055" w:rsidP="00B30055">
      <w:pPr>
        <w:spacing w:after="0" w:line="240" w:lineRule="auto"/>
        <w:jc w:val="both"/>
        <w:rPr>
          <w:rFonts w:ascii="Segoe UI" w:hAnsi="Segoe UI" w:cs="Segoe UI"/>
          <w:sz w:val="24"/>
          <w:szCs w:val="24"/>
        </w:rPr>
      </w:pPr>
    </w:p>
    <w:p w:rsidR="00B30055" w:rsidRPr="00B30055" w:rsidRDefault="00B30055" w:rsidP="00B30055">
      <w:pPr>
        <w:spacing w:after="0" w:line="240" w:lineRule="auto"/>
        <w:jc w:val="both"/>
        <w:rPr>
          <w:rFonts w:ascii="Segoe UI" w:hAnsi="Segoe UI" w:cs="Segoe UI"/>
          <w:sz w:val="24"/>
          <w:szCs w:val="24"/>
        </w:rPr>
      </w:pPr>
    </w:p>
    <w:p w:rsidR="00B30055" w:rsidRPr="00B30055" w:rsidRDefault="00B30055" w:rsidP="00B30055">
      <w:pPr>
        <w:spacing w:after="0" w:line="240" w:lineRule="auto"/>
        <w:jc w:val="right"/>
        <w:rPr>
          <w:rFonts w:ascii="Segoe UI" w:hAnsi="Segoe UI" w:cs="Segoe UI"/>
          <w:sz w:val="24"/>
          <w:szCs w:val="24"/>
        </w:rPr>
      </w:pPr>
      <w:r w:rsidRPr="00B30055">
        <w:rPr>
          <w:rFonts w:ascii="Segoe UI" w:hAnsi="Segoe UI" w:cs="Segoe UI"/>
          <w:sz w:val="24"/>
          <w:szCs w:val="24"/>
        </w:rPr>
        <w:t>По информации</w:t>
      </w:r>
    </w:p>
    <w:p w:rsidR="00B30055" w:rsidRPr="00B30055" w:rsidRDefault="00B30055" w:rsidP="00B30055">
      <w:pPr>
        <w:spacing w:after="0" w:line="240" w:lineRule="auto"/>
        <w:jc w:val="right"/>
        <w:rPr>
          <w:rFonts w:ascii="Segoe UI" w:hAnsi="Segoe UI" w:cs="Segoe UI"/>
          <w:sz w:val="24"/>
          <w:szCs w:val="24"/>
        </w:rPr>
      </w:pPr>
      <w:r w:rsidRPr="00B30055">
        <w:rPr>
          <w:rFonts w:ascii="Segoe UI" w:hAnsi="Segoe UI" w:cs="Segoe UI"/>
          <w:sz w:val="24"/>
          <w:szCs w:val="24"/>
        </w:rPr>
        <w:t>Управления Росреестра по Иркутской области</w:t>
      </w:r>
    </w:p>
    <w:p w:rsidR="00B30055" w:rsidRPr="00E005FD" w:rsidRDefault="00B30055" w:rsidP="00B30055">
      <w:pPr>
        <w:spacing w:after="0" w:line="240" w:lineRule="auto"/>
        <w:rPr>
          <w:rFonts w:ascii="Times New Roman" w:hAnsi="Times New Roman" w:cs="Times New Roman"/>
          <w:sz w:val="24"/>
          <w:szCs w:val="24"/>
        </w:rPr>
      </w:pPr>
    </w:p>
    <w:p w:rsidR="00E005FD" w:rsidRPr="00E005FD" w:rsidRDefault="00E005FD" w:rsidP="00E005FD">
      <w:pPr>
        <w:spacing w:after="0" w:line="240" w:lineRule="auto"/>
        <w:jc w:val="both"/>
        <w:rPr>
          <w:rFonts w:ascii="Times New Roman" w:hAnsi="Times New Roman" w:cs="Times New Roman"/>
          <w:sz w:val="24"/>
          <w:szCs w:val="24"/>
        </w:rPr>
      </w:pPr>
    </w:p>
    <w:p w:rsidR="00335012" w:rsidRDefault="00335012" w:rsidP="00FD073E">
      <w:pPr>
        <w:spacing w:after="0" w:line="240" w:lineRule="auto"/>
        <w:jc w:val="both"/>
        <w:rPr>
          <w:rFonts w:ascii="Times New Roman" w:hAnsi="Times New Roman" w:cs="Times New Roman"/>
          <w:sz w:val="20"/>
          <w:szCs w:val="20"/>
        </w:rPr>
      </w:pPr>
    </w:p>
    <w:p w:rsidR="00D47A2A" w:rsidRDefault="00D47A2A" w:rsidP="00FD073E">
      <w:pPr>
        <w:spacing w:after="0" w:line="240" w:lineRule="auto"/>
        <w:jc w:val="both"/>
        <w:rPr>
          <w:rFonts w:ascii="Times New Roman" w:hAnsi="Times New Roman" w:cs="Times New Roman"/>
          <w:sz w:val="20"/>
          <w:szCs w:val="20"/>
        </w:rPr>
      </w:pPr>
    </w:p>
    <w:p w:rsidR="00D47A2A" w:rsidRDefault="00D47A2A" w:rsidP="00FD073E">
      <w:pPr>
        <w:spacing w:after="0" w:line="240" w:lineRule="auto"/>
        <w:jc w:val="both"/>
        <w:rPr>
          <w:rFonts w:ascii="Times New Roman" w:hAnsi="Times New Roman" w:cs="Times New Roman"/>
          <w:sz w:val="20"/>
          <w:szCs w:val="20"/>
        </w:rPr>
      </w:pPr>
    </w:p>
    <w:p w:rsidR="00D47A2A" w:rsidRDefault="00D47A2A" w:rsidP="00D47A2A">
      <w:pPr>
        <w:pStyle w:val="1"/>
        <w:shd w:val="clear" w:color="auto" w:fill="FFFFFF"/>
        <w:spacing w:after="264"/>
        <w:rPr>
          <w:rFonts w:ascii="Arial" w:hAnsi="Arial" w:cs="Arial"/>
          <w:color w:val="000000"/>
          <w:sz w:val="60"/>
          <w:szCs w:val="60"/>
        </w:rPr>
      </w:pPr>
      <w:r>
        <w:rPr>
          <w:rFonts w:ascii="Arial" w:hAnsi="Arial" w:cs="Arial"/>
          <w:color w:val="000000"/>
          <w:sz w:val="60"/>
          <w:szCs w:val="60"/>
        </w:rPr>
        <w:lastRenderedPageBreak/>
        <w:t>Памятка о вреде наркотиков</w:t>
      </w:r>
    </w:p>
    <w:p w:rsidR="00D47A2A" w:rsidRPr="00D47A2A" w:rsidRDefault="00D47A2A" w:rsidP="00D47A2A">
      <w:pPr>
        <w:pStyle w:val="af"/>
        <w:shd w:val="clear" w:color="auto" w:fill="FFFFFF"/>
        <w:spacing w:before="0" w:after="0"/>
        <w:rPr>
          <w:rFonts w:ascii="Times New Roman" w:hAnsi="Times New Roman" w:cs="Times New Roman"/>
          <w:color w:val="000000"/>
          <w:sz w:val="20"/>
          <w:szCs w:val="20"/>
        </w:rPr>
      </w:pPr>
      <w:r w:rsidRPr="00D47A2A">
        <w:rPr>
          <w:rFonts w:ascii="Times New Roman" w:hAnsi="Times New Roman" w:cs="Times New Roman"/>
          <w:color w:val="000000"/>
          <w:sz w:val="20"/>
          <w:szCs w:val="20"/>
        </w:rPr>
        <w:t>Наркотики – это вещества, способные вызывать состояние радостного опьянения, привыкание и зависимость.</w:t>
      </w:r>
    </w:p>
    <w:p w:rsidR="00D47A2A" w:rsidRPr="00D47A2A" w:rsidRDefault="00D47A2A" w:rsidP="00D47A2A">
      <w:pPr>
        <w:pStyle w:val="af"/>
        <w:shd w:val="clear" w:color="auto" w:fill="FFFFFF"/>
        <w:spacing w:before="0" w:after="0"/>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noProof/>
          <w:color w:val="000000"/>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895475" cy="1428750"/>
            <wp:effectExtent l="0" t="0" r="0" b="0"/>
            <wp:wrapSquare wrapText="bothSides"/>
            <wp:docPr id="2"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uzino.mos.ru/zhkkh-i-blagoustroystvo/%D0%BD%D0%B0%D1%80%D0%BA%D0%BE%D1%82%D0%B8%D0%BA%D0%B0%D0%BC%20%D0%BD%D0%B5%D1%8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A2A">
        <w:rPr>
          <w:rFonts w:ascii="Times New Roman" w:hAnsi="Times New Roman" w:cs="Times New Roman"/>
          <w:b/>
          <w:bCs/>
          <w:color w:val="000000"/>
          <w:sz w:val="20"/>
          <w:szCs w:val="20"/>
        </w:rPr>
        <w:t>КАКОЕ ВОЗДЕЙСТВИЕ НА ЧЕЛОВЕКА ОКАЗЫВАЕТ НАРКОТИК?</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b/>
          <w:bCs/>
          <w:color w:val="000000"/>
          <w:sz w:val="20"/>
          <w:szCs w:val="20"/>
        </w:rPr>
        <w:t>КАК РАЗВИВАЕТСЯ НАРКОМАНИЯ У ЛЮДЕЙ, УПОТРЕБЛЯЮЩИХ НАРКОТИКИ?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center"/>
        <w:rPr>
          <w:rFonts w:ascii="Times New Roman" w:hAnsi="Times New Roman" w:cs="Times New Roman"/>
          <w:color w:val="000000"/>
          <w:sz w:val="20"/>
          <w:szCs w:val="20"/>
        </w:rPr>
      </w:pPr>
      <w:r w:rsidRPr="00D47A2A">
        <w:rPr>
          <w:rFonts w:ascii="Times New Roman" w:hAnsi="Times New Roman" w:cs="Times New Roman"/>
          <w:b/>
          <w:bCs/>
          <w:color w:val="000000"/>
          <w:sz w:val="20"/>
          <w:szCs w:val="20"/>
        </w:rPr>
        <w:t>КАКОЙ ВРЕД ПРИНОСЯТ НАРКОТИКИ?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Большенство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D47A2A" w:rsidRPr="00D47A2A" w:rsidRDefault="00D47A2A" w:rsidP="00D47A2A">
      <w:pPr>
        <w:pStyle w:val="af"/>
        <w:shd w:val="clear" w:color="auto" w:fill="FFFFFF"/>
        <w:spacing w:before="0" w:after="0"/>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center"/>
        <w:rPr>
          <w:rFonts w:ascii="Times New Roman" w:hAnsi="Times New Roman" w:cs="Times New Roman"/>
          <w:b/>
          <w:bCs/>
          <w:color w:val="000000"/>
          <w:sz w:val="20"/>
          <w:szCs w:val="20"/>
        </w:rPr>
      </w:pPr>
      <w:r w:rsidRPr="00D47A2A">
        <w:rPr>
          <w:rFonts w:ascii="Times New Roman" w:hAnsi="Times New Roman" w:cs="Times New Roman"/>
          <w:b/>
          <w:bCs/>
          <w:color w:val="000000"/>
          <w:sz w:val="20"/>
          <w:szCs w:val="20"/>
        </w:rPr>
        <w:t>КАК ВЛИЯЕТ НАРКОМАНИЯ НА ДУШЕВНЫЙ ОБЛИК ЧЕЛОВЕКА?</w:t>
      </w:r>
    </w:p>
    <w:p w:rsidR="00D47A2A" w:rsidRPr="00D47A2A" w:rsidRDefault="00D47A2A" w:rsidP="00D47A2A">
      <w:pPr>
        <w:pStyle w:val="af"/>
        <w:shd w:val="clear" w:color="auto" w:fill="FFFFFF"/>
        <w:spacing w:before="0" w:after="0"/>
        <w:jc w:val="center"/>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p>
    <w:p w:rsidR="00D47A2A" w:rsidRPr="00D47A2A" w:rsidRDefault="00D47A2A" w:rsidP="00D47A2A">
      <w:pPr>
        <w:pStyle w:val="af"/>
        <w:shd w:val="clear" w:color="auto" w:fill="FFFFFF"/>
        <w:spacing w:before="0" w:after="0"/>
        <w:jc w:val="center"/>
        <w:rPr>
          <w:rFonts w:ascii="Times New Roman" w:hAnsi="Times New Roman" w:cs="Times New Roman"/>
          <w:color w:val="000000"/>
          <w:sz w:val="20"/>
          <w:szCs w:val="20"/>
        </w:rPr>
      </w:pPr>
      <w:r w:rsidRPr="00D47A2A">
        <w:rPr>
          <w:rFonts w:ascii="Times New Roman" w:hAnsi="Times New Roman" w:cs="Times New Roman"/>
          <w:b/>
          <w:bCs/>
          <w:color w:val="000000"/>
          <w:sz w:val="20"/>
          <w:szCs w:val="20"/>
        </w:rPr>
        <w:t>ОТ ЧЕГО УМИРАЮТ ЛЮДИ, СТРАДАЮЩИЕ НАРКОМАНИЕЙ?</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D47A2A" w:rsidRPr="00D47A2A" w:rsidRDefault="00D47A2A" w:rsidP="00D47A2A">
      <w:pPr>
        <w:pStyle w:val="af"/>
        <w:shd w:val="clear" w:color="auto" w:fill="FFFFFF"/>
        <w:spacing w:before="0" w:after="0"/>
        <w:jc w:val="center"/>
        <w:rPr>
          <w:rFonts w:ascii="Times New Roman" w:hAnsi="Times New Roman" w:cs="Times New Roman"/>
          <w:color w:val="000000"/>
          <w:sz w:val="20"/>
          <w:szCs w:val="20"/>
        </w:rPr>
      </w:pPr>
      <w:r w:rsidRPr="00D47A2A">
        <w:rPr>
          <w:rFonts w:ascii="Times New Roman" w:hAnsi="Times New Roman" w:cs="Times New Roman"/>
          <w:noProof/>
          <w:color w:val="000000"/>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33575" cy="1428750"/>
            <wp:effectExtent l="0" t="0" r="0" b="0"/>
            <wp:wrapSquare wrapText="bothSides"/>
            <wp:docPr id="1" name="Рисунок 1"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uzino.mos.ru/zhkkh-i-blagoustroystvo/%D0%BD%D0%B0%D1%80%D0%BA%D0%BE%D1%82%D0%B8%D0%BA%D0%B8%2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A2A">
        <w:rPr>
          <w:rFonts w:ascii="Times New Roman" w:hAnsi="Times New Roman" w:cs="Times New Roman"/>
          <w:b/>
          <w:bCs/>
          <w:color w:val="000000"/>
          <w:sz w:val="20"/>
          <w:szCs w:val="20"/>
        </w:rPr>
        <w:t>ПОМНИ, КАКОЙ ВРЕД ПРИНОСЯТ ЧЕЛОВЕКУ НАРКОТИКИ!</w:t>
      </w:r>
    </w:p>
    <w:p w:rsidR="00D47A2A" w:rsidRPr="00D47A2A" w:rsidRDefault="00D47A2A" w:rsidP="00D47A2A">
      <w:pPr>
        <w:pStyle w:val="af"/>
        <w:shd w:val="clear" w:color="auto" w:fill="FFFFFF"/>
        <w:spacing w:before="0" w:after="0"/>
        <w:jc w:val="center"/>
        <w:rPr>
          <w:rFonts w:ascii="Times New Roman" w:hAnsi="Times New Roman" w:cs="Times New Roman"/>
          <w:color w:val="000000"/>
          <w:sz w:val="20"/>
          <w:szCs w:val="20"/>
        </w:rPr>
      </w:pPr>
      <w:r w:rsidRPr="00D47A2A">
        <w:rPr>
          <w:rFonts w:ascii="Times New Roman" w:hAnsi="Times New Roman" w:cs="Times New Roman"/>
          <w:b/>
          <w:bCs/>
          <w:color w:val="000000"/>
          <w:sz w:val="20"/>
          <w:szCs w:val="20"/>
        </w:rPr>
        <w:t>БУДЬ ВНИМАТЕЛЕН И ОСТОРОЖЕН!</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О вреде наркотиков. Полезные советы для школьников и подростков</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b/>
          <w:bCs/>
          <w:color w:val="000000"/>
          <w:sz w:val="20"/>
          <w:szCs w:val="20"/>
        </w:rPr>
        <w:t>Какой вред от наркотиков</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Один из американских наркологов Р. Христофсен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Наркомания — это очень страшная болезнь, так как она выражается в болезненной зависимости от каких бы то ни было наркотических средств — будь то лекарства, анаша или же более тяжелые наркотики.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lastRenderedPageBreak/>
        <w:t xml:space="preserve">     </w:t>
      </w:r>
      <w:r w:rsidRPr="00D47A2A">
        <w:rPr>
          <w:rFonts w:ascii="Times New Roman" w:hAnsi="Times New Roman" w:cs="Times New Roman"/>
          <w:color w:val="000000"/>
          <w:sz w:val="20"/>
          <w:szCs w:val="20"/>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Наркотик убивает самых сильных, умных и волевых людей. С ним справиться не может почти никто. Наркотики — это беда для здоровья.</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 xml:space="preserve">      </w:t>
      </w:r>
      <w:r w:rsidRPr="00D47A2A">
        <w:rPr>
          <w:rFonts w:ascii="Times New Roman" w:hAnsi="Times New Roman" w:cs="Times New Roman"/>
          <w:color w:val="000000"/>
          <w:sz w:val="20"/>
          <w:szCs w:val="20"/>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D47A2A" w:rsidRPr="00D47A2A" w:rsidRDefault="00D47A2A" w:rsidP="00D47A2A">
      <w:pPr>
        <w:pStyle w:val="af"/>
        <w:shd w:val="clear" w:color="auto" w:fill="FFFFFF"/>
        <w:spacing w:before="0" w:after="0"/>
        <w:jc w:val="both"/>
        <w:rPr>
          <w:rFonts w:ascii="Times New Roman" w:hAnsi="Times New Roman" w:cs="Times New Roman"/>
          <w:color w:val="000000"/>
          <w:sz w:val="20"/>
          <w:szCs w:val="20"/>
        </w:rPr>
      </w:pPr>
      <w:r w:rsidRPr="00D47A2A">
        <w:rPr>
          <w:rFonts w:ascii="Times New Roman" w:hAnsi="Times New Roman" w:cs="Times New Roman"/>
          <w:color w:val="000000"/>
          <w:sz w:val="20"/>
          <w:szCs w:val="20"/>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D47A2A" w:rsidRPr="00D47A2A" w:rsidRDefault="00D47A2A" w:rsidP="00FD073E">
      <w:pPr>
        <w:spacing w:after="0" w:line="240" w:lineRule="auto"/>
        <w:jc w:val="both"/>
        <w:rPr>
          <w:rFonts w:ascii="Times New Roman" w:hAnsi="Times New Roman" w:cs="Times New Roman"/>
          <w:sz w:val="20"/>
          <w:szCs w:val="20"/>
        </w:rPr>
      </w:pPr>
    </w:p>
    <w:p w:rsidR="0033636E" w:rsidRDefault="00D04160" w:rsidP="00B30055">
      <w:pPr>
        <w:spacing w:after="0" w:line="240" w:lineRule="auto"/>
        <w:ind w:firstLine="709"/>
        <w:jc w:val="right"/>
        <w:rPr>
          <w:color w:val="4F4F4F"/>
          <w:sz w:val="18"/>
          <w:szCs w:val="18"/>
        </w:rPr>
      </w:pPr>
      <w:r>
        <w:rPr>
          <w:rFonts w:ascii="Times New Roman" w:hAnsi="Times New Roman" w:cs="Times New Roman"/>
          <w:sz w:val="24"/>
          <w:szCs w:val="24"/>
        </w:rPr>
        <w:t xml:space="preserve"> </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w:t>
      </w:r>
    </w:p>
    <w:p w:rsidR="00F71E08" w:rsidRDefault="00D47A2A" w:rsidP="00F71E08">
      <w:pPr>
        <w:autoSpaceDE w:val="0"/>
        <w:autoSpaceDN w:val="0"/>
        <w:adjustRightInd w:val="0"/>
        <w:spacing w:after="0" w:line="240" w:lineRule="auto"/>
        <w:ind w:firstLine="709"/>
        <w:jc w:val="center"/>
        <w:rPr>
          <w:rFonts w:ascii="Verdana" w:eastAsia="Times New Roman" w:hAnsi="Verdana" w:cs="Times New Roman"/>
          <w:color w:val="4F4F4F"/>
          <w:sz w:val="21"/>
          <w:szCs w:val="21"/>
          <w:lang w:eastAsia="ru-RU"/>
        </w:rPr>
      </w:pPr>
      <w:r>
        <w:rPr>
          <w:rFonts w:ascii="Verdana" w:eastAsia="Times New Roman" w:hAnsi="Verdana" w:cs="Times New Roman"/>
          <w:color w:val="4F4F4F"/>
          <w:sz w:val="21"/>
          <w:szCs w:val="21"/>
          <w:lang w:eastAsia="ru-RU"/>
        </w:rPr>
        <w:lastRenderedPageBreak/>
        <w:pict>
          <v:shape id="_x0000_i1034" type="#_x0000_t136" style="width:387.75pt;height:47.25pt" fillcolor="#369" stroked="f">
            <v:fill r:id="rId16" o:title=""/>
            <v:stroke r:id="rId16" o:title=""/>
            <v:shadow on="t" color="#b2b2b2" opacity="52429f" offset="3pt"/>
            <v:textpath style="font-family:&quot;Times New Roman&quot;;font-size:12pt;v-text-kern:t" trim="t" fitpath="t" string="НОРМАТИВНО-ПРАВОВЫЕ АКТЫ  "/>
          </v:shape>
        </w:pict>
      </w:r>
    </w:p>
    <w:p w:rsidR="00F66872" w:rsidRDefault="00F66872" w:rsidP="00F66872">
      <w:pPr>
        <w:rPr>
          <w:rFonts w:ascii="Arial" w:eastAsia="Times New Roman" w:hAnsi="Arial" w:cs="Arial"/>
          <w:sz w:val="16"/>
          <w:szCs w:val="16"/>
        </w:rPr>
      </w:pPr>
    </w:p>
    <w:p w:rsidR="00F66872" w:rsidRPr="00F66872" w:rsidRDefault="00F66872" w:rsidP="00F66872">
      <w:pPr>
        <w:spacing w:after="0" w:line="240" w:lineRule="auto"/>
        <w:jc w:val="center"/>
        <w:rPr>
          <w:rFonts w:ascii="Arial" w:hAnsi="Arial" w:cs="Arial"/>
          <w:b/>
          <w:sz w:val="16"/>
          <w:szCs w:val="16"/>
        </w:rPr>
      </w:pPr>
      <w:r>
        <w:rPr>
          <w:rFonts w:ascii="Arial" w:eastAsia="Times New Roman" w:hAnsi="Arial" w:cs="Arial"/>
          <w:sz w:val="16"/>
          <w:szCs w:val="16"/>
        </w:rPr>
        <w:tab/>
      </w:r>
      <w:r w:rsidRPr="00F66872">
        <w:rPr>
          <w:rFonts w:ascii="Arial" w:hAnsi="Arial" w:cs="Arial"/>
          <w:b/>
          <w:sz w:val="16"/>
          <w:szCs w:val="16"/>
        </w:rPr>
        <w:t>13.04.2020г. № 23</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РОССИЙСКАЯ ФЕДЕРАЦИЯ</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ИРКУТСКАЯ ОБЛАСТЬ</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БАЯНДАЕВСКИЙ МУНИЦИПАЛЬНЫЙ РАЙОН</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МУНИЦИПАЛЬНОЕ ОБРАЗОВАНИЕ «ГАХАНЫ»</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АДМИНИСТРАЦИЯ</w:t>
      </w:r>
    </w:p>
    <w:p w:rsidR="00F66872" w:rsidRPr="00F66872" w:rsidRDefault="00F66872" w:rsidP="00F66872">
      <w:pPr>
        <w:spacing w:after="0" w:line="240" w:lineRule="auto"/>
        <w:jc w:val="center"/>
        <w:rPr>
          <w:sz w:val="16"/>
          <w:szCs w:val="16"/>
        </w:rPr>
      </w:pPr>
      <w:r w:rsidRPr="00F66872">
        <w:rPr>
          <w:rFonts w:ascii="Arial" w:hAnsi="Arial" w:cs="Arial"/>
          <w:b/>
          <w:sz w:val="16"/>
          <w:szCs w:val="16"/>
        </w:rPr>
        <w:t>ПОСТАНОВЛЕНИЕ</w:t>
      </w:r>
    </w:p>
    <w:p w:rsidR="00F66872" w:rsidRPr="00F66872" w:rsidRDefault="00F66872" w:rsidP="00F66872">
      <w:pPr>
        <w:pStyle w:val="ConsPlusNormal"/>
        <w:jc w:val="center"/>
        <w:rPr>
          <w:b/>
          <w:sz w:val="16"/>
          <w:szCs w:val="16"/>
        </w:rPr>
      </w:pPr>
    </w:p>
    <w:p w:rsidR="00F66872" w:rsidRPr="00F66872" w:rsidRDefault="00F66872" w:rsidP="00F66872">
      <w:pPr>
        <w:pStyle w:val="ConsPlusNormal"/>
        <w:jc w:val="center"/>
        <w:rPr>
          <w:b/>
          <w:sz w:val="16"/>
          <w:szCs w:val="16"/>
        </w:rPr>
      </w:pPr>
      <w:r w:rsidRPr="00F66872">
        <w:rPr>
          <w:b/>
          <w:sz w:val="16"/>
          <w:szCs w:val="16"/>
        </w:rPr>
        <w:t>О ВНЕСЕНИИ ИЗМЕНЕНИЙ В  МУНИЦИПАЛЬНУЮ ПРОГРАММУ  «ОХРАНА ОКРУЖАЮЩЕЙ СРЕДЫ В МО «ГАХАНЫ» НА 2019 - 2021гг.», УТВЕРЖДЕННУЮ ПОСТАНОВЛЕНИЕМ АДМИНИСТРАЦИИ ОТ 22.07.2019г. №38</w:t>
      </w:r>
    </w:p>
    <w:p w:rsidR="00F66872" w:rsidRPr="00F66872" w:rsidRDefault="00F66872" w:rsidP="00F66872">
      <w:pPr>
        <w:pStyle w:val="ConsPlusNormal"/>
        <w:jc w:val="center"/>
        <w:outlineLvl w:val="0"/>
        <w:rPr>
          <w:sz w:val="16"/>
          <w:szCs w:val="16"/>
        </w:rPr>
      </w:pP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 xml:space="preserve">В соответствии с Бюджетным Кодексом Российской  Федерации, Федеральным законом от 10.01.2002 N 7-ФЗ "Об охране окружающей среды", </w:t>
      </w:r>
      <w:hyperlink r:id="rId19"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66872">
          <w:rPr>
            <w:rFonts w:ascii="Arial" w:hAnsi="Arial" w:cs="Arial"/>
            <w:sz w:val="16"/>
            <w:szCs w:val="16"/>
          </w:rPr>
          <w:t>статьей 15</w:t>
        </w:r>
      </w:hyperlink>
      <w:r w:rsidRPr="00F66872">
        <w:rPr>
          <w:rFonts w:ascii="Arial" w:hAnsi="Arial" w:cs="Arial"/>
          <w:sz w:val="16"/>
          <w:szCs w:val="16"/>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МО «Гаханы», Положением о порядке принятия решений о разработке муниципальных программ МО «Гаханы» и их формирования и реализации, утвержденным постановлением главы МО «Гаханы» от 26.10.2017 № 71», Администрация МО «Гаханы»</w:t>
      </w:r>
    </w:p>
    <w:p w:rsidR="00F66872" w:rsidRPr="00F66872" w:rsidRDefault="00F66872" w:rsidP="00F66872">
      <w:pPr>
        <w:spacing w:after="0" w:line="240" w:lineRule="auto"/>
        <w:ind w:firstLine="709"/>
        <w:jc w:val="both"/>
        <w:rPr>
          <w:rFonts w:ascii="Arial" w:hAnsi="Arial" w:cs="Arial"/>
          <w:sz w:val="16"/>
          <w:szCs w:val="16"/>
        </w:rPr>
      </w:pPr>
    </w:p>
    <w:p w:rsidR="00F66872" w:rsidRPr="00F66872" w:rsidRDefault="00F66872" w:rsidP="00F66872">
      <w:pPr>
        <w:spacing w:after="0" w:line="240" w:lineRule="auto"/>
        <w:ind w:firstLine="567"/>
        <w:jc w:val="center"/>
        <w:rPr>
          <w:rFonts w:ascii="Arial" w:hAnsi="Arial" w:cs="Arial"/>
          <w:b/>
          <w:sz w:val="16"/>
          <w:szCs w:val="16"/>
        </w:rPr>
      </w:pPr>
      <w:r w:rsidRPr="00F66872">
        <w:rPr>
          <w:rFonts w:ascii="Arial" w:hAnsi="Arial" w:cs="Arial"/>
          <w:b/>
          <w:sz w:val="16"/>
          <w:szCs w:val="16"/>
        </w:rPr>
        <w:t>ПОСТАНОВЛЯЕТ:</w:t>
      </w:r>
    </w:p>
    <w:p w:rsidR="00F66872" w:rsidRPr="00F66872" w:rsidRDefault="00F66872" w:rsidP="00F66872">
      <w:pPr>
        <w:pStyle w:val="ConsPlusNormal"/>
        <w:jc w:val="both"/>
        <w:rPr>
          <w:sz w:val="16"/>
          <w:szCs w:val="16"/>
        </w:rPr>
      </w:pPr>
      <w:r w:rsidRPr="00F66872">
        <w:rPr>
          <w:rFonts w:ascii="Courier New" w:hAnsi="Courier New" w:cs="Courier New"/>
          <w:sz w:val="16"/>
          <w:szCs w:val="16"/>
        </w:rPr>
        <w:tab/>
      </w:r>
    </w:p>
    <w:p w:rsidR="00F66872" w:rsidRPr="00F66872" w:rsidRDefault="00F66872" w:rsidP="00F66872">
      <w:pPr>
        <w:autoSpaceDE w:val="0"/>
        <w:autoSpaceDN w:val="0"/>
        <w:adjustRightInd w:val="0"/>
        <w:spacing w:after="0" w:line="240" w:lineRule="auto"/>
        <w:ind w:firstLine="709"/>
        <w:jc w:val="both"/>
        <w:rPr>
          <w:rFonts w:ascii="Arial" w:hAnsi="Arial" w:cs="Arial"/>
          <w:sz w:val="16"/>
          <w:szCs w:val="16"/>
        </w:rPr>
      </w:pPr>
      <w:r w:rsidRPr="00F66872">
        <w:rPr>
          <w:rFonts w:ascii="Arial" w:hAnsi="Arial" w:cs="Arial"/>
          <w:sz w:val="16"/>
          <w:szCs w:val="16"/>
        </w:rPr>
        <w:t xml:space="preserve">1. Внести изменения в муниципальную </w:t>
      </w:r>
      <w:hyperlink r:id="rId20" w:history="1">
        <w:r w:rsidRPr="00F66872">
          <w:rPr>
            <w:rFonts w:ascii="Arial" w:hAnsi="Arial" w:cs="Arial"/>
            <w:sz w:val="16"/>
            <w:szCs w:val="16"/>
          </w:rPr>
          <w:t>программу</w:t>
        </w:r>
      </w:hyperlink>
      <w:r w:rsidRPr="00F66872">
        <w:rPr>
          <w:rFonts w:ascii="Arial" w:hAnsi="Arial" w:cs="Arial"/>
          <w:sz w:val="16"/>
          <w:szCs w:val="16"/>
        </w:rPr>
        <w:t>«Охрана окружающей среды в МО «Гаханы» на 2019 – 2024 гг.», утвержденную постановлением администрации от 22.07.2019г. №38 (Приложение № 1).</w:t>
      </w:r>
    </w:p>
    <w:p w:rsidR="00F66872" w:rsidRPr="00F66872" w:rsidRDefault="00F66872" w:rsidP="00F66872">
      <w:pPr>
        <w:tabs>
          <w:tab w:val="left" w:pos="426"/>
        </w:tabs>
        <w:autoSpaceDE w:val="0"/>
        <w:autoSpaceDN w:val="0"/>
        <w:adjustRightInd w:val="0"/>
        <w:spacing w:after="0" w:line="240" w:lineRule="auto"/>
        <w:ind w:firstLine="709"/>
        <w:jc w:val="both"/>
        <w:rPr>
          <w:rFonts w:ascii="Arial" w:hAnsi="Arial" w:cs="Arial"/>
          <w:sz w:val="16"/>
          <w:szCs w:val="16"/>
        </w:rPr>
      </w:pPr>
      <w:r w:rsidRPr="00F66872">
        <w:rPr>
          <w:rFonts w:ascii="Arial" w:hAnsi="Arial" w:cs="Arial"/>
          <w:sz w:val="16"/>
          <w:szCs w:val="16"/>
        </w:rPr>
        <w:t xml:space="preserve">2. Настоящее постановление подлежит официальному опубликованию в газете муниципального образования «Гаханский Вестник» и на  официальном сайте администрации муниципального образования «Гаханы» гаханы.рф в информационно-телекоммуникационной сети "Интернет". </w:t>
      </w:r>
    </w:p>
    <w:p w:rsidR="00F66872" w:rsidRPr="00F66872" w:rsidRDefault="00F66872" w:rsidP="00F66872">
      <w:pPr>
        <w:tabs>
          <w:tab w:val="left" w:pos="426"/>
        </w:tabs>
        <w:autoSpaceDE w:val="0"/>
        <w:autoSpaceDN w:val="0"/>
        <w:adjustRightInd w:val="0"/>
        <w:spacing w:after="0" w:line="240" w:lineRule="auto"/>
        <w:ind w:firstLine="709"/>
        <w:jc w:val="both"/>
        <w:rPr>
          <w:rFonts w:ascii="Arial" w:hAnsi="Arial" w:cs="Arial"/>
          <w:sz w:val="16"/>
          <w:szCs w:val="16"/>
        </w:rPr>
      </w:pPr>
      <w:r w:rsidRPr="00F66872">
        <w:rPr>
          <w:rFonts w:ascii="Arial" w:hAnsi="Arial" w:cs="Arial"/>
          <w:sz w:val="16"/>
          <w:szCs w:val="16"/>
        </w:rPr>
        <w:t>3. Контроль за исполнением настоящего постановления оставляю за собой</w:t>
      </w:r>
    </w:p>
    <w:p w:rsidR="00F66872" w:rsidRPr="00F66872" w:rsidRDefault="00F66872" w:rsidP="00F66872">
      <w:pPr>
        <w:autoSpaceDE w:val="0"/>
        <w:autoSpaceDN w:val="0"/>
        <w:adjustRightInd w:val="0"/>
        <w:spacing w:after="0" w:line="240" w:lineRule="auto"/>
        <w:ind w:firstLine="709"/>
        <w:jc w:val="both"/>
        <w:rPr>
          <w:rFonts w:ascii="Arial" w:hAnsi="Arial" w:cs="Arial"/>
          <w:sz w:val="16"/>
          <w:szCs w:val="16"/>
        </w:rPr>
      </w:pPr>
    </w:p>
    <w:p w:rsidR="00F66872" w:rsidRPr="00F66872" w:rsidRDefault="00F66872" w:rsidP="00F66872">
      <w:pPr>
        <w:autoSpaceDE w:val="0"/>
        <w:autoSpaceDN w:val="0"/>
        <w:adjustRightInd w:val="0"/>
        <w:spacing w:after="0" w:line="240" w:lineRule="auto"/>
        <w:ind w:firstLine="709"/>
        <w:jc w:val="both"/>
        <w:rPr>
          <w:rFonts w:ascii="Arial" w:hAnsi="Arial" w:cs="Arial"/>
          <w:sz w:val="16"/>
          <w:szCs w:val="16"/>
        </w:rPr>
      </w:pPr>
    </w:p>
    <w:p w:rsidR="00F66872" w:rsidRPr="00F66872" w:rsidRDefault="00F66872" w:rsidP="00F66872">
      <w:pPr>
        <w:spacing w:after="0" w:line="240" w:lineRule="auto"/>
        <w:ind w:firstLine="709"/>
        <w:rPr>
          <w:rFonts w:ascii="Arial" w:hAnsi="Arial" w:cs="Arial"/>
          <w:sz w:val="16"/>
          <w:szCs w:val="16"/>
        </w:rPr>
      </w:pPr>
      <w:r w:rsidRPr="00F66872">
        <w:rPr>
          <w:rFonts w:ascii="Arial" w:hAnsi="Arial" w:cs="Arial"/>
          <w:sz w:val="16"/>
          <w:szCs w:val="16"/>
        </w:rPr>
        <w:t>Глава администрации                                                               Н.П. Булгатова</w:t>
      </w:r>
    </w:p>
    <w:p w:rsidR="00F66872" w:rsidRPr="00F66872" w:rsidRDefault="00F66872" w:rsidP="00F66872">
      <w:pPr>
        <w:spacing w:after="0" w:line="240" w:lineRule="auto"/>
        <w:ind w:firstLine="709"/>
        <w:rPr>
          <w:rFonts w:ascii="Arial" w:hAnsi="Arial" w:cs="Arial"/>
          <w:sz w:val="16"/>
          <w:szCs w:val="16"/>
        </w:rPr>
      </w:pPr>
      <w:r w:rsidRPr="00F66872">
        <w:rPr>
          <w:rFonts w:ascii="Arial" w:hAnsi="Arial" w:cs="Arial"/>
          <w:sz w:val="16"/>
          <w:szCs w:val="16"/>
        </w:rPr>
        <w:t>МО «Гаханы</w:t>
      </w:r>
    </w:p>
    <w:p w:rsidR="00F66872" w:rsidRPr="00F66872" w:rsidRDefault="00F66872" w:rsidP="00F66872">
      <w:pPr>
        <w:spacing w:after="0" w:line="240" w:lineRule="auto"/>
        <w:jc w:val="right"/>
        <w:rPr>
          <w:rFonts w:ascii="Courier New" w:hAnsi="Courier New" w:cs="Courier New"/>
          <w:sz w:val="16"/>
          <w:szCs w:val="16"/>
        </w:rPr>
      </w:pPr>
      <w:r w:rsidRPr="00F66872">
        <w:rPr>
          <w:rFonts w:ascii="Courier New" w:hAnsi="Courier New" w:cs="Courier New"/>
          <w:sz w:val="16"/>
          <w:szCs w:val="16"/>
        </w:rPr>
        <w:t xml:space="preserve">Приложение </w:t>
      </w:r>
    </w:p>
    <w:p w:rsidR="00F66872" w:rsidRPr="00F66872" w:rsidRDefault="00F66872" w:rsidP="00F66872">
      <w:pPr>
        <w:spacing w:after="0" w:line="240" w:lineRule="auto"/>
        <w:jc w:val="right"/>
        <w:rPr>
          <w:rFonts w:ascii="Courier New" w:hAnsi="Courier New" w:cs="Courier New"/>
          <w:sz w:val="16"/>
          <w:szCs w:val="16"/>
        </w:rPr>
      </w:pPr>
      <w:r w:rsidRPr="00F66872">
        <w:rPr>
          <w:rFonts w:ascii="Courier New" w:hAnsi="Courier New" w:cs="Courier New"/>
          <w:sz w:val="16"/>
          <w:szCs w:val="16"/>
        </w:rPr>
        <w:t>к постановлению главы МО «Гаханы»</w:t>
      </w:r>
    </w:p>
    <w:p w:rsidR="00F66872" w:rsidRPr="00F66872" w:rsidRDefault="00F66872" w:rsidP="00F66872">
      <w:pPr>
        <w:spacing w:after="0" w:line="240" w:lineRule="auto"/>
        <w:jc w:val="right"/>
        <w:rPr>
          <w:rFonts w:ascii="Courier New" w:hAnsi="Courier New" w:cs="Courier New"/>
          <w:sz w:val="16"/>
          <w:szCs w:val="16"/>
        </w:rPr>
      </w:pPr>
      <w:r w:rsidRPr="00F66872">
        <w:rPr>
          <w:rFonts w:ascii="Courier New" w:hAnsi="Courier New" w:cs="Courier New"/>
          <w:sz w:val="16"/>
          <w:szCs w:val="16"/>
        </w:rPr>
        <w:t>от «13»  апреля 2020г. № 23</w:t>
      </w:r>
    </w:p>
    <w:p w:rsidR="00F66872" w:rsidRPr="00F66872" w:rsidRDefault="00F66872" w:rsidP="00F66872">
      <w:pPr>
        <w:pStyle w:val="ConsPlusNormal"/>
        <w:jc w:val="right"/>
        <w:outlineLvl w:val="0"/>
        <w:rPr>
          <w:rFonts w:ascii="Times New Roman" w:hAnsi="Times New Roman" w:cs="Times New Roman"/>
          <w:sz w:val="16"/>
          <w:szCs w:val="16"/>
        </w:rPr>
      </w:pPr>
    </w:p>
    <w:p w:rsidR="00F66872" w:rsidRPr="00F66872" w:rsidRDefault="00F66872" w:rsidP="00F66872">
      <w:pPr>
        <w:pStyle w:val="ConsPlusNormal"/>
        <w:jc w:val="center"/>
        <w:rPr>
          <w:sz w:val="16"/>
          <w:szCs w:val="16"/>
        </w:rPr>
      </w:pPr>
      <w:r w:rsidRPr="00F66872">
        <w:rPr>
          <w:sz w:val="16"/>
          <w:szCs w:val="16"/>
        </w:rPr>
        <w:t>ПАСПОРТ МУНИЦИПАЛЬНОЙ ПРОГРАММЫ</w:t>
      </w:r>
    </w:p>
    <w:p w:rsidR="00F66872" w:rsidRPr="00F66872" w:rsidRDefault="00F66872" w:rsidP="00F66872">
      <w:pPr>
        <w:pStyle w:val="ConsPlusNormal"/>
        <w:jc w:val="center"/>
        <w:rPr>
          <w:rFonts w:ascii="Times New Roman" w:hAnsi="Times New Roman" w:cs="Times New Roman"/>
          <w:sz w:val="16"/>
          <w:szCs w:val="16"/>
        </w:rPr>
      </w:pPr>
      <w:r w:rsidRPr="00F66872">
        <w:rPr>
          <w:sz w:val="16"/>
          <w:szCs w:val="16"/>
        </w:rPr>
        <w:t xml:space="preserve"> «ОХРАНА ОКРУЖАЮЩЕЙ СРЕДЫ В МО «Гаханы»</w:t>
      </w:r>
    </w:p>
    <w:p w:rsidR="00F66872" w:rsidRPr="00F66872" w:rsidRDefault="00F66872" w:rsidP="00F66872">
      <w:pPr>
        <w:autoSpaceDE w:val="0"/>
        <w:autoSpaceDN w:val="0"/>
        <w:adjustRightInd w:val="0"/>
        <w:spacing w:after="0" w:line="240" w:lineRule="auto"/>
        <w:jc w:val="center"/>
        <w:outlineLvl w:val="1"/>
        <w:rPr>
          <w:rFonts w:ascii="Times New Roman" w:hAnsi="Times New Roman"/>
          <w:sz w:val="16"/>
          <w:szCs w:val="16"/>
        </w:rPr>
      </w:pPr>
      <w:r w:rsidRPr="00F66872">
        <w:rPr>
          <w:rFonts w:ascii="Arial" w:hAnsi="Arial" w:cs="Arial"/>
          <w:sz w:val="16"/>
          <w:szCs w:val="16"/>
        </w:rPr>
        <w:t>НА 2019 - 2024гг.»</w:t>
      </w:r>
      <w:bookmarkStart w:id="0" w:name="Par42"/>
      <w:bookmarkEnd w:id="0"/>
      <w:r w:rsidRPr="00F66872">
        <w:rPr>
          <w:rFonts w:ascii="Times New Roman" w:hAnsi="Times New Roman"/>
          <w:sz w:val="16"/>
          <w:szCs w:val="16"/>
        </w:rPr>
        <w:tab/>
      </w:r>
    </w:p>
    <w:tbl>
      <w:tblPr>
        <w:tblStyle w:val="af0"/>
        <w:tblW w:w="0" w:type="auto"/>
        <w:tblLayout w:type="fixed"/>
        <w:tblLook w:val="04A0" w:firstRow="1" w:lastRow="0" w:firstColumn="1" w:lastColumn="0" w:noHBand="0" w:noVBand="1"/>
      </w:tblPr>
      <w:tblGrid>
        <w:gridCol w:w="2126"/>
        <w:gridCol w:w="7445"/>
      </w:tblGrid>
      <w:tr w:rsidR="00F66872" w:rsidRPr="00F66872" w:rsidTr="009206EF">
        <w:tc>
          <w:tcPr>
            <w:tcW w:w="2126" w:type="dxa"/>
          </w:tcPr>
          <w:p w:rsidR="00F66872" w:rsidRPr="00F66872" w:rsidRDefault="00F66872" w:rsidP="009206EF">
            <w:pPr>
              <w:pStyle w:val="ConsPlusNormal"/>
              <w:tabs>
                <w:tab w:val="left" w:pos="4200"/>
              </w:tabs>
              <w:jc w:val="center"/>
              <w:rPr>
                <w:rFonts w:ascii="Courier New" w:hAnsi="Courier New" w:cs="Courier New"/>
                <w:sz w:val="16"/>
                <w:szCs w:val="16"/>
              </w:rPr>
            </w:pPr>
            <w:r w:rsidRPr="00F66872">
              <w:rPr>
                <w:rFonts w:ascii="Courier New" w:hAnsi="Courier New" w:cs="Courier New"/>
                <w:sz w:val="16"/>
                <w:szCs w:val="16"/>
              </w:rPr>
              <w:t>Наименование Программы</w:t>
            </w:r>
          </w:p>
        </w:tc>
        <w:tc>
          <w:tcPr>
            <w:tcW w:w="7445" w:type="dxa"/>
          </w:tcPr>
          <w:p w:rsidR="00F66872" w:rsidRPr="00F66872" w:rsidRDefault="00F66872" w:rsidP="009206EF">
            <w:pPr>
              <w:pStyle w:val="ConsPlusNormal"/>
              <w:tabs>
                <w:tab w:val="left" w:pos="4200"/>
              </w:tabs>
              <w:rPr>
                <w:rFonts w:ascii="Courier New" w:hAnsi="Courier New" w:cs="Courier New"/>
                <w:sz w:val="16"/>
                <w:szCs w:val="16"/>
              </w:rPr>
            </w:pPr>
            <w:r w:rsidRPr="00F66872">
              <w:rPr>
                <w:rFonts w:ascii="Courier New" w:hAnsi="Courier New" w:cs="Courier New"/>
                <w:sz w:val="16"/>
                <w:szCs w:val="16"/>
              </w:rPr>
              <w:t>"Охрана  окружающей  среды  в  МО «Гаханы» в 2019 - 2021 гг." (далее – муниципальная программа)</w:t>
            </w:r>
          </w:p>
        </w:tc>
      </w:tr>
      <w:tr w:rsidR="00F66872" w:rsidRPr="00F66872" w:rsidTr="009206EF">
        <w:tc>
          <w:tcPr>
            <w:tcW w:w="2126" w:type="dxa"/>
          </w:tcPr>
          <w:p w:rsidR="00F66872" w:rsidRPr="00F66872" w:rsidRDefault="00F66872" w:rsidP="009206EF">
            <w:pPr>
              <w:autoSpaceDE w:val="0"/>
              <w:autoSpaceDN w:val="0"/>
              <w:adjustRightInd w:val="0"/>
              <w:outlineLvl w:val="1"/>
              <w:rPr>
                <w:rFonts w:ascii="Courier New" w:hAnsi="Courier New" w:cs="Courier New"/>
                <w:sz w:val="16"/>
                <w:szCs w:val="16"/>
              </w:rPr>
            </w:pPr>
            <w:r w:rsidRPr="00F66872">
              <w:rPr>
                <w:rFonts w:ascii="Courier New" w:hAnsi="Courier New" w:cs="Courier New"/>
                <w:sz w:val="16"/>
                <w:szCs w:val="16"/>
              </w:rPr>
              <w:t>Ответственный исполнитель муниципальной программы</w:t>
            </w:r>
          </w:p>
        </w:tc>
        <w:tc>
          <w:tcPr>
            <w:tcW w:w="7445" w:type="dxa"/>
          </w:tcPr>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Администрации МО «Гаханы»</w:t>
            </w:r>
          </w:p>
        </w:tc>
      </w:tr>
      <w:tr w:rsidR="00F66872" w:rsidRPr="00F66872" w:rsidTr="009206EF">
        <w:tc>
          <w:tcPr>
            <w:tcW w:w="2126" w:type="dxa"/>
          </w:tcPr>
          <w:p w:rsidR="00F66872" w:rsidRPr="00F66872" w:rsidRDefault="00F66872" w:rsidP="009206EF">
            <w:pPr>
              <w:autoSpaceDE w:val="0"/>
              <w:autoSpaceDN w:val="0"/>
              <w:adjustRightInd w:val="0"/>
              <w:outlineLvl w:val="1"/>
              <w:rPr>
                <w:rFonts w:ascii="Courier New" w:hAnsi="Courier New" w:cs="Courier New"/>
                <w:sz w:val="16"/>
                <w:szCs w:val="16"/>
              </w:rPr>
            </w:pPr>
            <w:r w:rsidRPr="00F66872">
              <w:rPr>
                <w:rFonts w:ascii="Courier New" w:hAnsi="Courier New" w:cs="Courier New"/>
                <w:sz w:val="16"/>
                <w:szCs w:val="16"/>
              </w:rPr>
              <w:t>Участники муниципальной программы</w:t>
            </w:r>
          </w:p>
        </w:tc>
        <w:tc>
          <w:tcPr>
            <w:tcW w:w="7445" w:type="dxa"/>
          </w:tcPr>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Администрации муниципального образования «Гаханы» (далее – администрация МО «Гаханы»)</w:t>
            </w:r>
          </w:p>
        </w:tc>
      </w:tr>
      <w:tr w:rsidR="00F66872" w:rsidRPr="00F66872" w:rsidTr="009206EF">
        <w:tc>
          <w:tcPr>
            <w:tcW w:w="2126" w:type="dxa"/>
          </w:tcPr>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Цели муниципальной программы</w:t>
            </w:r>
          </w:p>
        </w:tc>
        <w:tc>
          <w:tcPr>
            <w:tcW w:w="7445" w:type="dxa"/>
          </w:tcPr>
          <w:p w:rsidR="00F66872" w:rsidRPr="00F66872" w:rsidRDefault="00F66872" w:rsidP="009206EF">
            <w:pPr>
              <w:pStyle w:val="ConsPlusNormal"/>
              <w:tabs>
                <w:tab w:val="left" w:pos="256"/>
                <w:tab w:val="left" w:pos="4200"/>
              </w:tabs>
              <w:jc w:val="both"/>
              <w:rPr>
                <w:rFonts w:ascii="Courier New" w:hAnsi="Courier New" w:cs="Courier New"/>
                <w:sz w:val="16"/>
                <w:szCs w:val="16"/>
              </w:rPr>
            </w:pPr>
            <w:r w:rsidRPr="00F66872">
              <w:rPr>
                <w:rFonts w:ascii="Courier New" w:hAnsi="Courier New" w:cs="Courier New"/>
                <w:sz w:val="16"/>
                <w:szCs w:val="16"/>
              </w:rPr>
              <w:t>1. Предотвращение вредного воздействия отходов на здоровье человека и окружающую среду на территории МО «Гаханы».</w:t>
            </w:r>
          </w:p>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1. Обеспечение   благоприятной   окружающей   среды   и экологической безопасности.</w:t>
            </w:r>
          </w:p>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2. Обеспечение благоприятных условий жизнедеятельности                    человека.</w:t>
            </w:r>
          </w:p>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 xml:space="preserve">3. Снижение влияния негативных факторов окружающей среды на состояние здоровья населения.                                              </w:t>
            </w:r>
          </w:p>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 xml:space="preserve"> 4. Сохранение животного и растительного мира на территории МО «Гаханы».</w:t>
            </w:r>
          </w:p>
        </w:tc>
      </w:tr>
      <w:tr w:rsidR="00F66872" w:rsidRPr="00F66872" w:rsidTr="00F66872">
        <w:trPr>
          <w:trHeight w:val="785"/>
        </w:trPr>
        <w:tc>
          <w:tcPr>
            <w:tcW w:w="2126" w:type="dxa"/>
          </w:tcPr>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Задачи муниципальной  программы</w:t>
            </w:r>
          </w:p>
        </w:tc>
        <w:tc>
          <w:tcPr>
            <w:tcW w:w="7445" w:type="dxa"/>
          </w:tcPr>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1. Снижение негативного влияния отходов на состояние окружающей среды.</w:t>
            </w:r>
          </w:p>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2. Создание благоприятной и безопасной окружающей  природной среды.</w:t>
            </w:r>
          </w:p>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3. Повышение уровня экологического просвещения населения МО «Гаханы» Баяндаевского района.</w:t>
            </w:r>
          </w:p>
        </w:tc>
      </w:tr>
      <w:tr w:rsidR="00F66872" w:rsidRPr="00F66872" w:rsidTr="009206EF">
        <w:tc>
          <w:tcPr>
            <w:tcW w:w="2126" w:type="dxa"/>
          </w:tcPr>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Сроки реализации муниципальной программы</w:t>
            </w:r>
          </w:p>
        </w:tc>
        <w:tc>
          <w:tcPr>
            <w:tcW w:w="7445" w:type="dxa"/>
          </w:tcPr>
          <w:p w:rsidR="00F66872" w:rsidRPr="00F66872" w:rsidRDefault="00F66872" w:rsidP="009206EF">
            <w:pPr>
              <w:pStyle w:val="ConsPlusNormal"/>
              <w:tabs>
                <w:tab w:val="left" w:pos="256"/>
                <w:tab w:val="left" w:pos="4200"/>
              </w:tabs>
              <w:jc w:val="both"/>
              <w:rPr>
                <w:rFonts w:ascii="Courier New" w:hAnsi="Courier New" w:cs="Courier New"/>
                <w:sz w:val="16"/>
                <w:szCs w:val="16"/>
              </w:rPr>
            </w:pPr>
          </w:p>
          <w:p w:rsidR="00F66872" w:rsidRPr="00F66872" w:rsidRDefault="00F66872" w:rsidP="009206EF">
            <w:pPr>
              <w:pStyle w:val="ConsPlusNormal"/>
              <w:tabs>
                <w:tab w:val="left" w:pos="256"/>
                <w:tab w:val="left" w:pos="4200"/>
              </w:tabs>
              <w:jc w:val="both"/>
              <w:rPr>
                <w:rFonts w:ascii="Courier New" w:hAnsi="Courier New" w:cs="Courier New"/>
                <w:sz w:val="16"/>
                <w:szCs w:val="16"/>
              </w:rPr>
            </w:pPr>
            <w:r w:rsidRPr="00F66872">
              <w:rPr>
                <w:rFonts w:ascii="Courier New" w:hAnsi="Courier New" w:cs="Courier New"/>
                <w:sz w:val="16"/>
                <w:szCs w:val="16"/>
              </w:rPr>
              <w:t>2019  -  2021годы</w:t>
            </w:r>
          </w:p>
        </w:tc>
      </w:tr>
      <w:tr w:rsidR="00F66872" w:rsidRPr="00F66872" w:rsidTr="009206EF">
        <w:trPr>
          <w:trHeight w:val="1739"/>
        </w:trPr>
        <w:tc>
          <w:tcPr>
            <w:tcW w:w="2126" w:type="dxa"/>
            <w:tcBorders>
              <w:bottom w:val="single" w:sz="4" w:space="0" w:color="auto"/>
            </w:tcBorders>
          </w:tcPr>
          <w:p w:rsidR="00F66872" w:rsidRPr="00F66872" w:rsidRDefault="00F66872" w:rsidP="009206EF">
            <w:pPr>
              <w:pStyle w:val="ConsPlusNormal"/>
              <w:tabs>
                <w:tab w:val="left" w:pos="4200"/>
              </w:tabs>
              <w:rPr>
                <w:rFonts w:ascii="Courier New" w:hAnsi="Courier New" w:cs="Courier New"/>
                <w:sz w:val="16"/>
                <w:szCs w:val="16"/>
              </w:rPr>
            </w:pPr>
            <w:r w:rsidRPr="00F66872">
              <w:rPr>
                <w:rFonts w:ascii="Courier New" w:hAnsi="Courier New" w:cs="Courier New"/>
                <w:sz w:val="16"/>
                <w:szCs w:val="16"/>
              </w:rPr>
              <w:t>Целевые показатели муниципальной программы</w:t>
            </w:r>
          </w:p>
        </w:tc>
        <w:tc>
          <w:tcPr>
            <w:tcW w:w="7445" w:type="dxa"/>
            <w:tcBorders>
              <w:bottom w:val="single" w:sz="4" w:space="0" w:color="auto"/>
            </w:tcBorders>
          </w:tcPr>
          <w:p w:rsidR="00F66872" w:rsidRPr="00F66872" w:rsidRDefault="00F66872" w:rsidP="00F66872">
            <w:pPr>
              <w:pStyle w:val="ac"/>
              <w:numPr>
                <w:ilvl w:val="0"/>
                <w:numId w:val="33"/>
              </w:numPr>
              <w:autoSpaceDE w:val="0"/>
              <w:autoSpaceDN w:val="0"/>
              <w:adjustRightInd w:val="0"/>
              <w:ind w:left="0"/>
              <w:outlineLvl w:val="0"/>
              <w:rPr>
                <w:rFonts w:ascii="Courier New" w:hAnsi="Courier New" w:cs="Courier New"/>
                <w:sz w:val="16"/>
                <w:szCs w:val="16"/>
              </w:rPr>
            </w:pPr>
            <w:r w:rsidRPr="00F66872">
              <w:rPr>
                <w:rFonts w:ascii="Courier New" w:hAnsi="Courier New" w:cs="Courier New"/>
                <w:sz w:val="16"/>
                <w:szCs w:val="16"/>
              </w:rPr>
              <w:t>Информирование и экологическое просвещение населения о состоянии окружающей среды на 2019-2024 годы.</w:t>
            </w:r>
          </w:p>
          <w:p w:rsidR="00F66872" w:rsidRPr="00F66872" w:rsidRDefault="00F66872" w:rsidP="009206EF">
            <w:pPr>
              <w:pStyle w:val="ConsPlusNormal"/>
              <w:tabs>
                <w:tab w:val="left" w:pos="142"/>
                <w:tab w:val="left" w:pos="284"/>
              </w:tabs>
              <w:jc w:val="both"/>
              <w:rPr>
                <w:rFonts w:ascii="Courier New" w:hAnsi="Courier New" w:cs="Courier New"/>
                <w:sz w:val="16"/>
                <w:szCs w:val="16"/>
              </w:rPr>
            </w:pPr>
            <w:r w:rsidRPr="00F66872">
              <w:rPr>
                <w:rFonts w:ascii="Courier New" w:hAnsi="Courier New" w:cs="Courier New"/>
                <w:sz w:val="16"/>
                <w:szCs w:val="16"/>
              </w:rPr>
              <w:t>2. Доля ликвидированных мест несанкционированного размещения ТКО к общему количеству выявленных мест несанкционированного размещения ТКО.</w:t>
            </w:r>
          </w:p>
          <w:p w:rsidR="00F66872" w:rsidRPr="00F66872" w:rsidRDefault="00F66872" w:rsidP="009206EF">
            <w:pPr>
              <w:pStyle w:val="ConsPlusNormal"/>
              <w:tabs>
                <w:tab w:val="left" w:pos="4200"/>
              </w:tabs>
              <w:jc w:val="both"/>
              <w:rPr>
                <w:sz w:val="16"/>
                <w:szCs w:val="16"/>
              </w:rPr>
            </w:pPr>
            <w:r w:rsidRPr="00F66872">
              <w:rPr>
                <w:rFonts w:ascii="Courier New" w:hAnsi="Courier New" w:cs="Courier New"/>
                <w:sz w:val="16"/>
                <w:szCs w:val="16"/>
              </w:rPr>
              <w:t>3. Прирост мощности  объектов утилизации, переработки и размещения отходов производства и потребления.</w:t>
            </w:r>
          </w:p>
        </w:tc>
      </w:tr>
      <w:tr w:rsidR="00F66872" w:rsidRPr="00F66872" w:rsidTr="00F66872">
        <w:trPr>
          <w:trHeight w:val="2117"/>
        </w:trPr>
        <w:tc>
          <w:tcPr>
            <w:tcW w:w="2126" w:type="dxa"/>
            <w:tcBorders>
              <w:top w:val="single" w:sz="4" w:space="0" w:color="auto"/>
              <w:bottom w:val="single" w:sz="4" w:space="0" w:color="auto"/>
            </w:tcBorders>
          </w:tcPr>
          <w:p w:rsidR="00F66872" w:rsidRPr="00F66872" w:rsidRDefault="00F66872" w:rsidP="009206EF">
            <w:pPr>
              <w:pStyle w:val="ConsPlusNormal"/>
              <w:tabs>
                <w:tab w:val="left" w:pos="4200"/>
              </w:tabs>
              <w:rPr>
                <w:rFonts w:ascii="Courier New" w:hAnsi="Courier New" w:cs="Courier New"/>
                <w:sz w:val="16"/>
                <w:szCs w:val="16"/>
              </w:rPr>
            </w:pPr>
            <w:r w:rsidRPr="00F66872">
              <w:rPr>
                <w:rFonts w:ascii="Courier New" w:hAnsi="Courier New" w:cs="Courier New"/>
                <w:sz w:val="16"/>
                <w:szCs w:val="16"/>
              </w:rPr>
              <w:lastRenderedPageBreak/>
              <w:t>Прогнозная (справочная) оценка ресурсного обеспечения реализации муниципальной программы</w:t>
            </w:r>
          </w:p>
        </w:tc>
        <w:tc>
          <w:tcPr>
            <w:tcW w:w="7445" w:type="dxa"/>
            <w:tcBorders>
              <w:top w:val="single" w:sz="4" w:space="0" w:color="auto"/>
              <w:bottom w:val="single" w:sz="4" w:space="0" w:color="auto"/>
            </w:tcBorders>
          </w:tcPr>
          <w:p w:rsidR="00F66872" w:rsidRPr="00F66872" w:rsidRDefault="00F66872" w:rsidP="009206EF">
            <w:pPr>
              <w:jc w:val="both"/>
              <w:rPr>
                <w:rFonts w:ascii="Courier New" w:hAnsi="Courier New" w:cs="Courier New"/>
                <w:sz w:val="16"/>
                <w:szCs w:val="16"/>
              </w:rPr>
            </w:pPr>
            <w:r w:rsidRPr="00F66872">
              <w:rPr>
                <w:rFonts w:ascii="Courier New" w:hAnsi="Courier New" w:cs="Courier New"/>
                <w:sz w:val="16"/>
                <w:szCs w:val="16"/>
              </w:rPr>
              <w:t>Объём финансирования муниципальной программы с учётом средств областного бюджета и планируемых средств бюджета муниципального образования «Гаханы», составляет 955 0</w:t>
            </w:r>
            <w:r w:rsidR="00D47A2A">
              <w:rPr>
                <w:rFonts w:ascii="Courier New" w:hAnsi="Courier New" w:cs="Courier New"/>
                <w:sz w:val="16"/>
                <w:szCs w:val="16"/>
              </w:rPr>
              <w:t>21</w:t>
            </w:r>
            <w:r w:rsidRPr="00F66872">
              <w:rPr>
                <w:rFonts w:ascii="Courier New" w:hAnsi="Courier New" w:cs="Courier New"/>
                <w:sz w:val="16"/>
                <w:szCs w:val="16"/>
              </w:rPr>
              <w:t>,00 тыс. руб., в том числе:</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Из средств местного бюджета:</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2019 год – 0;</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2020 год – 21 0</w:t>
            </w:r>
            <w:r w:rsidR="00D47A2A">
              <w:rPr>
                <w:rFonts w:ascii="Courier New" w:hAnsi="Courier New" w:cs="Courier New"/>
                <w:sz w:val="16"/>
                <w:szCs w:val="16"/>
              </w:rPr>
              <w:t>21</w:t>
            </w:r>
            <w:r w:rsidRPr="00F66872">
              <w:rPr>
                <w:rFonts w:ascii="Courier New" w:hAnsi="Courier New" w:cs="Courier New"/>
                <w:sz w:val="16"/>
                <w:szCs w:val="16"/>
              </w:rPr>
              <w:t>,00;</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2021 год – 2000,0;</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Недостающие средства составляют:</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2019 год – 0;</w:t>
            </w:r>
          </w:p>
          <w:p w:rsidR="00F66872" w:rsidRPr="00F66872" w:rsidRDefault="00D47A2A" w:rsidP="009206EF">
            <w:pPr>
              <w:autoSpaceDE w:val="0"/>
              <w:autoSpaceDN w:val="0"/>
              <w:adjustRightInd w:val="0"/>
              <w:outlineLvl w:val="0"/>
              <w:rPr>
                <w:rFonts w:ascii="Courier New" w:hAnsi="Courier New" w:cs="Courier New"/>
                <w:sz w:val="16"/>
                <w:szCs w:val="16"/>
              </w:rPr>
            </w:pPr>
            <w:r>
              <w:rPr>
                <w:rFonts w:ascii="Courier New" w:hAnsi="Courier New" w:cs="Courier New"/>
                <w:sz w:val="16"/>
                <w:szCs w:val="16"/>
              </w:rPr>
              <w:t>2020 год – 951 021</w:t>
            </w:r>
            <w:r w:rsidR="00F66872" w:rsidRPr="00F66872">
              <w:rPr>
                <w:rFonts w:ascii="Courier New" w:hAnsi="Courier New" w:cs="Courier New"/>
                <w:sz w:val="16"/>
                <w:szCs w:val="16"/>
              </w:rPr>
              <w:t>,00;</w:t>
            </w:r>
          </w:p>
          <w:p w:rsidR="00F66872" w:rsidRPr="00F66872" w:rsidRDefault="00F66872" w:rsidP="009206EF">
            <w:pPr>
              <w:autoSpaceDE w:val="0"/>
              <w:autoSpaceDN w:val="0"/>
              <w:adjustRightInd w:val="0"/>
              <w:outlineLvl w:val="0"/>
              <w:rPr>
                <w:rFonts w:ascii="Courier New" w:hAnsi="Courier New" w:cs="Courier New"/>
                <w:sz w:val="16"/>
                <w:szCs w:val="16"/>
              </w:rPr>
            </w:pPr>
            <w:r w:rsidRPr="00F66872">
              <w:rPr>
                <w:rFonts w:ascii="Courier New" w:hAnsi="Courier New" w:cs="Courier New"/>
                <w:sz w:val="16"/>
                <w:szCs w:val="16"/>
              </w:rPr>
              <w:t>2021 год – 0;</w:t>
            </w:r>
          </w:p>
        </w:tc>
      </w:tr>
      <w:tr w:rsidR="00F66872" w:rsidRPr="00F66872" w:rsidTr="009206EF">
        <w:trPr>
          <w:trHeight w:val="484"/>
        </w:trPr>
        <w:tc>
          <w:tcPr>
            <w:tcW w:w="2126" w:type="dxa"/>
            <w:tcBorders>
              <w:top w:val="single" w:sz="4" w:space="0" w:color="auto"/>
            </w:tcBorders>
          </w:tcPr>
          <w:p w:rsidR="00F66872" w:rsidRPr="00F66872" w:rsidRDefault="00F66872" w:rsidP="009206EF">
            <w:pPr>
              <w:pStyle w:val="ConsPlusNormal"/>
              <w:tabs>
                <w:tab w:val="left" w:pos="4200"/>
              </w:tabs>
              <w:rPr>
                <w:rFonts w:ascii="Courier New" w:hAnsi="Courier New" w:cs="Courier New"/>
                <w:sz w:val="16"/>
                <w:szCs w:val="16"/>
              </w:rPr>
            </w:pPr>
            <w:r w:rsidRPr="00F66872">
              <w:rPr>
                <w:rFonts w:ascii="Courier New" w:hAnsi="Courier New" w:cs="Courier New"/>
                <w:sz w:val="16"/>
                <w:szCs w:val="16"/>
              </w:rPr>
              <w:t xml:space="preserve">Ожидаемые конечные результаты реализации муниципальной программы </w:t>
            </w:r>
          </w:p>
        </w:tc>
        <w:tc>
          <w:tcPr>
            <w:tcW w:w="7445" w:type="dxa"/>
            <w:tcBorders>
              <w:top w:val="single" w:sz="4" w:space="0" w:color="auto"/>
            </w:tcBorders>
          </w:tcPr>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1. Строительство мест (площадок) накопления ТКО в населенных пунктах МО "Гаханы"</w:t>
            </w:r>
          </w:p>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 xml:space="preserve">2. Приобретение мусорных контейнеров. </w:t>
            </w:r>
          </w:p>
          <w:p w:rsidR="00F66872" w:rsidRPr="00F66872" w:rsidRDefault="00F66872" w:rsidP="009206EF">
            <w:pPr>
              <w:rPr>
                <w:rFonts w:ascii="Courier New" w:hAnsi="Courier New" w:cs="Courier New"/>
                <w:sz w:val="16"/>
                <w:szCs w:val="16"/>
              </w:rPr>
            </w:pPr>
            <w:r w:rsidRPr="00F66872">
              <w:rPr>
                <w:rFonts w:ascii="Courier New" w:hAnsi="Courier New" w:cs="Courier New"/>
                <w:sz w:val="16"/>
                <w:szCs w:val="16"/>
              </w:rPr>
              <w:t>3. Сокращение объемов несанкционированных свалок на территории МО "Гаханы".</w:t>
            </w:r>
          </w:p>
          <w:p w:rsidR="00F66872" w:rsidRPr="00F66872" w:rsidRDefault="00F66872" w:rsidP="009206EF">
            <w:pPr>
              <w:pStyle w:val="ConsPlusNormal"/>
              <w:tabs>
                <w:tab w:val="left" w:pos="4200"/>
              </w:tabs>
              <w:jc w:val="both"/>
              <w:rPr>
                <w:rFonts w:ascii="Courier New" w:hAnsi="Courier New" w:cs="Courier New"/>
                <w:sz w:val="16"/>
                <w:szCs w:val="16"/>
              </w:rPr>
            </w:pPr>
            <w:r w:rsidRPr="00F66872">
              <w:rPr>
                <w:rFonts w:ascii="Courier New" w:hAnsi="Courier New" w:cs="Courier New"/>
                <w:sz w:val="16"/>
                <w:szCs w:val="16"/>
              </w:rPr>
              <w:t>4. Улучшение санитарно-эпидемиологического благополучия населения.</w:t>
            </w:r>
          </w:p>
          <w:p w:rsidR="00F66872" w:rsidRPr="00F66872" w:rsidRDefault="00F66872" w:rsidP="009206EF">
            <w:pPr>
              <w:pStyle w:val="ConsPlusCell"/>
              <w:rPr>
                <w:rFonts w:ascii="Courier New" w:hAnsi="Courier New" w:cs="Courier New"/>
                <w:sz w:val="16"/>
                <w:szCs w:val="16"/>
              </w:rPr>
            </w:pPr>
            <w:r w:rsidRPr="00F66872">
              <w:rPr>
                <w:rFonts w:ascii="Courier New" w:hAnsi="Courier New" w:cs="Courier New"/>
                <w:sz w:val="16"/>
                <w:szCs w:val="16"/>
              </w:rPr>
              <w:t xml:space="preserve">5. Совершенствование методов экологического просвещения формирования экологической культуры:                  </w:t>
            </w:r>
          </w:p>
          <w:p w:rsidR="00F66872" w:rsidRPr="00F66872" w:rsidRDefault="00F66872" w:rsidP="009206EF">
            <w:pPr>
              <w:pStyle w:val="ConsPlusCell"/>
              <w:rPr>
                <w:rFonts w:ascii="Courier New" w:hAnsi="Courier New" w:cs="Courier New"/>
                <w:sz w:val="16"/>
                <w:szCs w:val="16"/>
              </w:rPr>
            </w:pPr>
            <w:r w:rsidRPr="00F66872">
              <w:rPr>
                <w:rFonts w:ascii="Courier New" w:hAnsi="Courier New" w:cs="Courier New"/>
                <w:sz w:val="16"/>
                <w:szCs w:val="16"/>
              </w:rPr>
              <w:t xml:space="preserve">- создание системы информирования населения по вопросам охраны окружающей среды. </w:t>
            </w:r>
          </w:p>
          <w:p w:rsidR="00F66872" w:rsidRPr="00F66872" w:rsidRDefault="00F66872" w:rsidP="009206EF">
            <w:pPr>
              <w:pStyle w:val="ConsPlusCell"/>
              <w:rPr>
                <w:rFonts w:ascii="Courier New" w:hAnsi="Courier New" w:cs="Courier New"/>
                <w:sz w:val="16"/>
                <w:szCs w:val="16"/>
              </w:rPr>
            </w:pPr>
            <w:r w:rsidRPr="00F66872">
              <w:rPr>
                <w:rFonts w:ascii="Courier New" w:hAnsi="Courier New" w:cs="Courier New"/>
                <w:sz w:val="16"/>
                <w:szCs w:val="16"/>
              </w:rPr>
              <w:t xml:space="preserve">6. Снижение показателей заболеваемости населения.                               </w:t>
            </w:r>
          </w:p>
        </w:tc>
      </w:tr>
    </w:tbl>
    <w:p w:rsidR="00F66872" w:rsidRPr="00F66872" w:rsidRDefault="00F66872" w:rsidP="00F66872">
      <w:pPr>
        <w:pStyle w:val="ConsPlusNormal"/>
        <w:jc w:val="center"/>
        <w:outlineLvl w:val="1"/>
        <w:rPr>
          <w:sz w:val="16"/>
          <w:szCs w:val="16"/>
        </w:rPr>
      </w:pPr>
    </w:p>
    <w:p w:rsidR="00F66872" w:rsidRPr="00F66872" w:rsidRDefault="00F66872" w:rsidP="00F66872">
      <w:pPr>
        <w:pStyle w:val="ConsPlusNormal"/>
        <w:jc w:val="center"/>
        <w:outlineLvl w:val="1"/>
        <w:rPr>
          <w:sz w:val="16"/>
          <w:szCs w:val="16"/>
        </w:rPr>
      </w:pPr>
      <w:r w:rsidRPr="00F66872">
        <w:rPr>
          <w:sz w:val="16"/>
          <w:szCs w:val="16"/>
        </w:rPr>
        <w:t>1. ХАРАКТЕРИСТИКА ПРОБЛЕМЫ И НЕОБХОДИМОСТЬ ЕЕ РЕШЕНИЯ</w:t>
      </w:r>
    </w:p>
    <w:p w:rsidR="00F66872" w:rsidRPr="00F66872" w:rsidRDefault="00F66872" w:rsidP="00F66872">
      <w:pPr>
        <w:pStyle w:val="ConsPlusNormal"/>
        <w:jc w:val="center"/>
        <w:rPr>
          <w:sz w:val="16"/>
          <w:szCs w:val="16"/>
        </w:rPr>
      </w:pPr>
      <w:r w:rsidRPr="00F66872">
        <w:rPr>
          <w:sz w:val="16"/>
          <w:szCs w:val="16"/>
        </w:rPr>
        <w:t>ПРОГРАМНЫМ МЕТОДОМ</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В настоящее время основной серьезной проблемой в муниципальном образовании «Гаханы» по-прежнему остается утилизация ТБО,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на территории МО "Баяндаевский район" санкционированного полигона твердых бытовых отходов, которая сохраняется на протяжении многих лет и требует скорейшего решения.</w:t>
      </w:r>
    </w:p>
    <w:p w:rsidR="00F66872" w:rsidRPr="00F66872" w:rsidRDefault="00F66872" w:rsidP="00F66872">
      <w:pPr>
        <w:pStyle w:val="af"/>
        <w:spacing w:before="0" w:after="0"/>
        <w:ind w:firstLine="709"/>
        <w:jc w:val="both"/>
        <w:rPr>
          <w:sz w:val="16"/>
          <w:szCs w:val="16"/>
        </w:rPr>
      </w:pPr>
      <w:r w:rsidRPr="00F66872">
        <w:rPr>
          <w:sz w:val="16"/>
          <w:szCs w:val="16"/>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F66872" w:rsidRPr="00F66872" w:rsidRDefault="00F66872" w:rsidP="00F66872">
      <w:pPr>
        <w:pStyle w:val="af"/>
        <w:spacing w:before="0" w:after="0"/>
        <w:ind w:firstLine="709"/>
        <w:jc w:val="both"/>
        <w:rPr>
          <w:sz w:val="16"/>
          <w:szCs w:val="16"/>
        </w:rPr>
      </w:pPr>
      <w:r w:rsidRPr="00F66872">
        <w:rPr>
          <w:sz w:val="16"/>
          <w:szCs w:val="16"/>
        </w:rPr>
        <w:t>Твердые бытовые отходы засоряют и захламляют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F66872" w:rsidRPr="00F66872" w:rsidRDefault="00F66872" w:rsidP="00F66872">
      <w:pPr>
        <w:pStyle w:val="af"/>
        <w:spacing w:before="0" w:after="0"/>
        <w:ind w:firstLine="709"/>
        <w:jc w:val="both"/>
        <w:rPr>
          <w:sz w:val="16"/>
          <w:szCs w:val="16"/>
        </w:rPr>
      </w:pPr>
      <w:r w:rsidRPr="00F66872">
        <w:rPr>
          <w:sz w:val="16"/>
          <w:szCs w:val="16"/>
        </w:rPr>
        <w:t>Оценка ситуации позволяет сделать вывод о постоянном росте количества образующихся в районе отходов. В связи с отсутствием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F66872" w:rsidRPr="00F66872" w:rsidRDefault="00F66872" w:rsidP="00F66872">
      <w:pPr>
        <w:pStyle w:val="ConsPlusNormal"/>
        <w:ind w:firstLine="709"/>
        <w:jc w:val="both"/>
        <w:rPr>
          <w:sz w:val="16"/>
          <w:szCs w:val="16"/>
        </w:rPr>
      </w:pPr>
      <w:r w:rsidRPr="00F66872">
        <w:rPr>
          <w:sz w:val="16"/>
          <w:szCs w:val="16"/>
        </w:rPr>
        <w:t xml:space="preserve">Муниципальная программа "Охрана окружающей среды в МО «Гаханы» на 2019 - 2021 гг." предусматривает проведение мероприятий по строительству мест (площадок) накопления ТКО, приобретение мусорных контейнеров, охране атмосферного воздуха, водных объектов, почвы, мероприятий по экологическому просвещению за счет средств бюджета Иркутской области, местного бюджета МО "Гаханы". </w:t>
      </w:r>
    </w:p>
    <w:p w:rsidR="00F66872" w:rsidRPr="00F66872" w:rsidRDefault="00F66872" w:rsidP="00F66872">
      <w:pPr>
        <w:pStyle w:val="ConsPlusNormal"/>
        <w:ind w:firstLine="709"/>
        <w:jc w:val="both"/>
        <w:rPr>
          <w:sz w:val="16"/>
          <w:szCs w:val="16"/>
        </w:rPr>
      </w:pPr>
      <w:r w:rsidRPr="00F66872">
        <w:rPr>
          <w:sz w:val="16"/>
          <w:szCs w:val="16"/>
        </w:rPr>
        <w:t xml:space="preserve">Мероприятия, обозначенные в муниципальной программе,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почвы, совершенствование системы управления отходами. </w:t>
      </w:r>
    </w:p>
    <w:p w:rsidR="00F66872" w:rsidRPr="00F66872" w:rsidRDefault="00F66872" w:rsidP="00F66872">
      <w:pPr>
        <w:pStyle w:val="ConsPlusNormal"/>
        <w:ind w:firstLine="709"/>
        <w:jc w:val="both"/>
        <w:rPr>
          <w:sz w:val="16"/>
          <w:szCs w:val="16"/>
        </w:rPr>
      </w:pPr>
      <w:r w:rsidRPr="00F66872">
        <w:rPr>
          <w:sz w:val="16"/>
          <w:szCs w:val="16"/>
        </w:rPr>
        <w:t>Решение задач по устранению влияния негативного воздействия на окружающую среду и здоровье населения, охрана окружающей среды - это целостная система мер, организуемая данной муниципальной программой.</w:t>
      </w:r>
    </w:p>
    <w:p w:rsidR="00F66872" w:rsidRPr="00F66872" w:rsidRDefault="00F66872" w:rsidP="00F66872">
      <w:pPr>
        <w:autoSpaceDE w:val="0"/>
        <w:spacing w:after="0" w:line="240" w:lineRule="auto"/>
        <w:ind w:firstLine="539"/>
        <w:jc w:val="center"/>
        <w:rPr>
          <w:rFonts w:ascii="Arial" w:hAnsi="Arial" w:cs="Arial"/>
          <w:sz w:val="16"/>
          <w:szCs w:val="16"/>
        </w:rPr>
      </w:pPr>
    </w:p>
    <w:p w:rsidR="00F66872" w:rsidRPr="00F66872" w:rsidRDefault="00F66872" w:rsidP="00F66872">
      <w:pPr>
        <w:autoSpaceDE w:val="0"/>
        <w:spacing w:after="0" w:line="240" w:lineRule="auto"/>
        <w:ind w:firstLine="539"/>
        <w:jc w:val="center"/>
        <w:rPr>
          <w:rFonts w:ascii="Arial" w:hAnsi="Arial" w:cs="Arial"/>
          <w:sz w:val="16"/>
          <w:szCs w:val="16"/>
        </w:rPr>
      </w:pPr>
      <w:r w:rsidRPr="00F66872">
        <w:rPr>
          <w:rFonts w:ascii="Arial" w:hAnsi="Arial" w:cs="Arial"/>
          <w:sz w:val="16"/>
          <w:szCs w:val="16"/>
        </w:rPr>
        <w:t>2. ОСНОВНЫЕ ЦЕЛИ И ЗАДАЧИ, ОЖИДАЕМЫЕ РЕЗУЛЬТАТЫ РЕАЛИЗАЦИИ ПРОГРАММЫ, СРОКИ И ЭТАПЫ РЕАЛИЗАЦИИ ПРОГРАММЫ.</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Основной целью муниципальной программы является предотвращение вредного воздействия отходов на здоровье человека и окружающую среду на территории МО "Гаханы". Обеспечение реализации мер по охране окружающей среды и сохранению здоровья населения, создание экологически безопасной, комфортной среды в местах проживания граждан и обеспечения устойчивого развития общества.</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Для достижения цели необходимо решить следующие задачи:</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 повышение уровня экологической культуры и образования в сфере охраны окружающей среды;</w:t>
      </w:r>
    </w:p>
    <w:p w:rsidR="00F66872" w:rsidRPr="00F66872" w:rsidRDefault="00F66872" w:rsidP="00F66872">
      <w:pPr>
        <w:spacing w:after="0" w:line="240" w:lineRule="auto"/>
        <w:ind w:firstLine="709"/>
        <w:jc w:val="both"/>
        <w:rPr>
          <w:rFonts w:ascii="Arial" w:hAnsi="Arial" w:cs="Arial"/>
          <w:sz w:val="16"/>
          <w:szCs w:val="16"/>
        </w:rPr>
      </w:pPr>
      <w:bookmarkStart w:id="1" w:name="sub_27"/>
      <w:r w:rsidRPr="00F66872">
        <w:rPr>
          <w:rFonts w:ascii="Arial" w:hAnsi="Arial" w:cs="Arial"/>
          <w:sz w:val="16"/>
          <w:szCs w:val="16"/>
        </w:rPr>
        <w:t>- сохранение уникальных природных компонентов и поддержание экологического баланса.</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В рамках достижения цели муниципальной программы необходимо обеспечить решение органами местного самоуправления, осуществляющими защиту окружающей среды в МО "Гаханы", следующих задач:</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1) снижение негативного влияния отходов на состояние окружающей среды;</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2) удовлетворение потребности в строительстве мест (площадок) накопления ТКО в МО "Гаханы".</w:t>
      </w:r>
    </w:p>
    <w:bookmarkEnd w:id="1"/>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Для обеспечения экологической безопасности в МО "Гаханы"необходимо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F66872" w:rsidRPr="00F66872" w:rsidRDefault="00F66872" w:rsidP="00F66872">
      <w:pPr>
        <w:spacing w:after="0" w:line="240" w:lineRule="auto"/>
        <w:ind w:firstLine="709"/>
        <w:jc w:val="both"/>
        <w:rPr>
          <w:rFonts w:ascii="Arial" w:hAnsi="Arial" w:cs="Arial"/>
          <w:sz w:val="16"/>
          <w:szCs w:val="16"/>
        </w:rPr>
      </w:pPr>
      <w:r w:rsidRPr="00F66872">
        <w:rPr>
          <w:rFonts w:ascii="Arial" w:hAnsi="Arial" w:cs="Arial"/>
          <w:sz w:val="16"/>
          <w:szCs w:val="16"/>
        </w:rPr>
        <w:t>Предполагаемым показателем результативности муниципальной программы является снижение уровня загрязненности территории МО "Гаханы" Баяндаевского района отходами.</w:t>
      </w:r>
      <w:bookmarkStart w:id="2" w:name="sub_203"/>
    </w:p>
    <w:bookmarkEnd w:id="2"/>
    <w:p w:rsidR="00F66872" w:rsidRPr="00F66872" w:rsidRDefault="00F66872" w:rsidP="00F66872">
      <w:pPr>
        <w:pStyle w:val="ConsPlusNormal"/>
        <w:ind w:firstLine="709"/>
        <w:jc w:val="both"/>
        <w:rPr>
          <w:sz w:val="16"/>
          <w:szCs w:val="16"/>
        </w:rPr>
      </w:pPr>
      <w:r w:rsidRPr="00F66872">
        <w:rPr>
          <w:sz w:val="16"/>
          <w:szCs w:val="16"/>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"Гаханы"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66872" w:rsidRPr="00F66872" w:rsidRDefault="00F66872" w:rsidP="00F66872">
      <w:pPr>
        <w:pStyle w:val="ConsPlusNormal"/>
        <w:ind w:firstLine="709"/>
        <w:jc w:val="both"/>
        <w:rPr>
          <w:sz w:val="16"/>
          <w:szCs w:val="16"/>
        </w:rPr>
      </w:pPr>
      <w:r w:rsidRPr="00F66872">
        <w:rPr>
          <w:sz w:val="16"/>
          <w:szCs w:val="16"/>
        </w:rPr>
        <w:t>Деятельность администрации муниципального образования "Гаханы" в период с 2019 по 2021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F66872" w:rsidRPr="00F66872" w:rsidRDefault="00F66872" w:rsidP="00F66872">
      <w:pPr>
        <w:pStyle w:val="ConsPlusNormal"/>
        <w:ind w:firstLine="709"/>
        <w:jc w:val="center"/>
        <w:rPr>
          <w:sz w:val="16"/>
          <w:szCs w:val="16"/>
        </w:rPr>
      </w:pPr>
    </w:p>
    <w:p w:rsidR="00F66872" w:rsidRPr="00F66872" w:rsidRDefault="00F66872" w:rsidP="00F66872">
      <w:pPr>
        <w:pStyle w:val="ConsPlusNormal"/>
        <w:ind w:firstLine="709"/>
        <w:jc w:val="center"/>
        <w:rPr>
          <w:sz w:val="16"/>
          <w:szCs w:val="16"/>
        </w:rPr>
      </w:pPr>
    </w:p>
    <w:p w:rsidR="00F66872" w:rsidRPr="00F66872" w:rsidRDefault="00F66872" w:rsidP="00F66872">
      <w:pPr>
        <w:pStyle w:val="ConsPlusNormal"/>
        <w:jc w:val="center"/>
        <w:rPr>
          <w:sz w:val="16"/>
          <w:szCs w:val="16"/>
        </w:rPr>
      </w:pPr>
      <w:r w:rsidRPr="00F66872">
        <w:rPr>
          <w:sz w:val="16"/>
          <w:szCs w:val="16"/>
        </w:rPr>
        <w:t>3. СРОКИ РЕАЛИЗАЦИИ МУНИЦИПАЛЬНОЙ ПРОГРАММЫ</w:t>
      </w:r>
    </w:p>
    <w:p w:rsidR="00F66872" w:rsidRPr="00F66872" w:rsidRDefault="00F66872" w:rsidP="00F66872">
      <w:pPr>
        <w:pStyle w:val="ConsPlusNormal"/>
        <w:ind w:firstLine="709"/>
        <w:jc w:val="both"/>
        <w:rPr>
          <w:sz w:val="16"/>
          <w:szCs w:val="16"/>
        </w:rPr>
      </w:pPr>
      <w:r w:rsidRPr="00F66872">
        <w:rPr>
          <w:sz w:val="16"/>
          <w:szCs w:val="16"/>
        </w:rPr>
        <w:t>Муниципальная программа рассчитана на 3 года (2019 - 2021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софинансирования из средств областного.</w:t>
      </w:r>
    </w:p>
    <w:p w:rsidR="00F66872" w:rsidRPr="00F66872" w:rsidRDefault="00F66872" w:rsidP="00F66872">
      <w:pPr>
        <w:pStyle w:val="ConsPlusNormal"/>
        <w:ind w:firstLine="567"/>
        <w:jc w:val="both"/>
        <w:rPr>
          <w:sz w:val="16"/>
          <w:szCs w:val="16"/>
        </w:rPr>
      </w:pPr>
    </w:p>
    <w:p w:rsidR="00F66872" w:rsidRPr="00F66872" w:rsidRDefault="00F66872" w:rsidP="00F66872">
      <w:pPr>
        <w:pStyle w:val="ConsPlusNormal"/>
        <w:ind w:firstLine="567"/>
        <w:jc w:val="both"/>
        <w:rPr>
          <w:sz w:val="16"/>
          <w:szCs w:val="16"/>
        </w:rPr>
      </w:pPr>
      <w:r w:rsidRPr="00F66872">
        <w:rPr>
          <w:sz w:val="16"/>
          <w:szCs w:val="16"/>
        </w:rPr>
        <w:t>4. РЕСУРСНОЕ ОБЕСПЕЧЕНИЕ МУНИЦИПАЛЬНОЙ ПРОГРАММЫ</w:t>
      </w:r>
    </w:p>
    <w:p w:rsidR="00F66872" w:rsidRPr="00F66872" w:rsidRDefault="00F66872" w:rsidP="00F66872">
      <w:pPr>
        <w:pStyle w:val="ConsPlusNormal"/>
        <w:ind w:firstLine="709"/>
        <w:jc w:val="both"/>
        <w:rPr>
          <w:sz w:val="16"/>
          <w:szCs w:val="16"/>
        </w:rPr>
      </w:pPr>
      <w:r w:rsidRPr="00F66872">
        <w:rPr>
          <w:sz w:val="16"/>
          <w:szCs w:val="16"/>
        </w:rPr>
        <w:t>Реализация муниципальной программы потребует выделения бюдже</w:t>
      </w:r>
      <w:r w:rsidR="00D47A2A">
        <w:rPr>
          <w:sz w:val="16"/>
          <w:szCs w:val="16"/>
        </w:rPr>
        <w:t>тных ассигнований в сумме 955 021</w:t>
      </w:r>
      <w:r w:rsidRPr="00F66872">
        <w:rPr>
          <w:sz w:val="16"/>
          <w:szCs w:val="16"/>
        </w:rPr>
        <w:t>,00 тыс. руб.</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lastRenderedPageBreak/>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F66872" w:rsidRPr="00D47A2A" w:rsidRDefault="00F66872" w:rsidP="00F66872">
      <w:pPr>
        <w:spacing w:after="0" w:line="240" w:lineRule="auto"/>
        <w:ind w:firstLine="709"/>
        <w:jc w:val="both"/>
        <w:rPr>
          <w:rFonts w:ascii="Arial" w:hAnsi="Arial" w:cs="Arial"/>
          <w:sz w:val="18"/>
          <w:szCs w:val="18"/>
        </w:rPr>
      </w:pPr>
    </w:p>
    <w:p w:rsidR="00F66872" w:rsidRPr="00D47A2A" w:rsidRDefault="00F66872" w:rsidP="00F66872">
      <w:pPr>
        <w:autoSpaceDE w:val="0"/>
        <w:autoSpaceDN w:val="0"/>
        <w:adjustRightInd w:val="0"/>
        <w:spacing w:after="0" w:line="240" w:lineRule="auto"/>
        <w:jc w:val="center"/>
        <w:outlineLvl w:val="0"/>
        <w:rPr>
          <w:rFonts w:ascii="Arial" w:hAnsi="Arial" w:cs="Arial"/>
          <w:sz w:val="18"/>
          <w:szCs w:val="18"/>
        </w:rPr>
      </w:pPr>
      <w:r w:rsidRPr="00D47A2A">
        <w:rPr>
          <w:rFonts w:ascii="Arial" w:hAnsi="Arial" w:cs="Arial"/>
          <w:sz w:val="18"/>
          <w:szCs w:val="18"/>
        </w:rPr>
        <w:t>5. ОЖИДАЕМЫЕ КОНЕЧНЫЕ РЕЗУЛЬТАТЫ РЕАЛИЗАЦИИ МУНИЦИПАЛЬНОЙ ПРОГРАММЫ</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t>В результате выполнения мероприятий муниципальной программы будет обеспечено:</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t xml:space="preserve">- улучшение состояния окружающей среды и снижение вредного воздействия на нее хозяйственной деятельности; </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t>- улучшение санитарно-эпидемиологического благополучия населения;</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t>- повышение уровня экологического просвещения и образования;</w:t>
      </w:r>
    </w:p>
    <w:p w:rsidR="00F66872" w:rsidRPr="00D47A2A" w:rsidRDefault="00F66872" w:rsidP="00F66872">
      <w:pPr>
        <w:spacing w:after="0" w:line="240" w:lineRule="auto"/>
        <w:ind w:firstLine="709"/>
        <w:jc w:val="both"/>
        <w:rPr>
          <w:rFonts w:ascii="Arial" w:hAnsi="Arial" w:cs="Arial"/>
          <w:sz w:val="18"/>
          <w:szCs w:val="18"/>
        </w:rPr>
      </w:pPr>
      <w:r w:rsidRPr="00D47A2A">
        <w:rPr>
          <w:rFonts w:ascii="Arial" w:hAnsi="Arial" w:cs="Arial"/>
          <w:sz w:val="18"/>
          <w:szCs w:val="18"/>
        </w:rPr>
        <w:t>- проведение мониторинга состояния окружающей среды во всех населенных пунктах в МО "Гаханы".</w:t>
      </w:r>
    </w:p>
    <w:p w:rsidR="00F66872" w:rsidRPr="00D47A2A" w:rsidRDefault="00F66872" w:rsidP="00F66872">
      <w:pPr>
        <w:spacing w:after="0" w:line="240" w:lineRule="auto"/>
        <w:jc w:val="center"/>
        <w:rPr>
          <w:rFonts w:ascii="Arial" w:hAnsi="Arial" w:cs="Arial"/>
          <w:sz w:val="18"/>
          <w:szCs w:val="18"/>
        </w:rPr>
      </w:pPr>
    </w:p>
    <w:p w:rsidR="00F66872" w:rsidRPr="00D47A2A" w:rsidRDefault="00F66872" w:rsidP="00F66872">
      <w:pPr>
        <w:spacing w:after="0" w:line="240" w:lineRule="auto"/>
        <w:jc w:val="center"/>
        <w:rPr>
          <w:rFonts w:ascii="Arial" w:hAnsi="Arial" w:cs="Arial"/>
          <w:sz w:val="18"/>
          <w:szCs w:val="18"/>
        </w:rPr>
      </w:pPr>
      <w:r w:rsidRPr="00D47A2A">
        <w:rPr>
          <w:rFonts w:ascii="Arial" w:hAnsi="Arial" w:cs="Arial"/>
          <w:sz w:val="18"/>
          <w:szCs w:val="18"/>
        </w:rPr>
        <w:t>Оценка эффективности программы:</w:t>
      </w:r>
    </w:p>
    <w:tbl>
      <w:tblPr>
        <w:tblStyle w:val="af0"/>
        <w:tblW w:w="9626" w:type="dxa"/>
        <w:tblLayout w:type="fixed"/>
        <w:tblLook w:val="04A0" w:firstRow="1" w:lastRow="0" w:firstColumn="1" w:lastColumn="0" w:noHBand="0" w:noVBand="1"/>
      </w:tblPr>
      <w:tblGrid>
        <w:gridCol w:w="675"/>
        <w:gridCol w:w="4428"/>
        <w:gridCol w:w="1513"/>
        <w:gridCol w:w="1505"/>
        <w:gridCol w:w="1505"/>
      </w:tblGrid>
      <w:tr w:rsidR="00F66872" w:rsidRPr="00D47A2A" w:rsidTr="009206EF">
        <w:trPr>
          <w:trHeight w:val="226"/>
        </w:trPr>
        <w:tc>
          <w:tcPr>
            <w:tcW w:w="675" w:type="dxa"/>
            <w:vMerge w:val="restart"/>
          </w:tcPr>
          <w:p w:rsidR="00F66872" w:rsidRPr="00D47A2A" w:rsidRDefault="00F66872" w:rsidP="009206EF">
            <w:pPr>
              <w:tabs>
                <w:tab w:val="left" w:pos="622"/>
              </w:tabs>
              <w:jc w:val="center"/>
              <w:rPr>
                <w:rFonts w:ascii="Courier New" w:hAnsi="Courier New" w:cs="Courier New"/>
                <w:b/>
                <w:sz w:val="18"/>
                <w:szCs w:val="18"/>
              </w:rPr>
            </w:pPr>
            <w:r w:rsidRPr="00D47A2A">
              <w:rPr>
                <w:rFonts w:ascii="Courier New" w:hAnsi="Courier New" w:cs="Courier New"/>
                <w:b/>
                <w:sz w:val="18"/>
                <w:szCs w:val="18"/>
              </w:rPr>
              <w:t>№</w:t>
            </w:r>
          </w:p>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п/п</w:t>
            </w:r>
          </w:p>
        </w:tc>
        <w:tc>
          <w:tcPr>
            <w:tcW w:w="4428" w:type="dxa"/>
            <w:tcBorders>
              <w:bottom w:val="nil"/>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Наименование</w:t>
            </w:r>
          </w:p>
        </w:tc>
        <w:tc>
          <w:tcPr>
            <w:tcW w:w="1513" w:type="dxa"/>
            <w:tcBorders>
              <w:right w:val="nil"/>
            </w:tcBorders>
          </w:tcPr>
          <w:p w:rsidR="00F66872" w:rsidRPr="00D47A2A" w:rsidRDefault="00F66872" w:rsidP="009206EF">
            <w:pPr>
              <w:jc w:val="center"/>
              <w:rPr>
                <w:rFonts w:ascii="Courier New" w:hAnsi="Courier New" w:cs="Courier New"/>
                <w:b/>
                <w:sz w:val="18"/>
                <w:szCs w:val="18"/>
              </w:rPr>
            </w:pPr>
          </w:p>
        </w:tc>
        <w:tc>
          <w:tcPr>
            <w:tcW w:w="3010" w:type="dxa"/>
            <w:gridSpan w:val="2"/>
            <w:tcBorders>
              <w:left w:val="nil"/>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Показатели</w:t>
            </w:r>
          </w:p>
        </w:tc>
      </w:tr>
      <w:tr w:rsidR="00F66872" w:rsidRPr="00D47A2A" w:rsidTr="009206EF">
        <w:trPr>
          <w:trHeight w:val="142"/>
        </w:trPr>
        <w:tc>
          <w:tcPr>
            <w:tcW w:w="675" w:type="dxa"/>
            <w:vMerge/>
          </w:tcPr>
          <w:p w:rsidR="00F66872" w:rsidRPr="00D47A2A" w:rsidRDefault="00F66872" w:rsidP="009206EF">
            <w:pPr>
              <w:jc w:val="center"/>
              <w:rPr>
                <w:rFonts w:ascii="Courier New" w:hAnsi="Courier New" w:cs="Courier New"/>
                <w:b/>
                <w:sz w:val="18"/>
                <w:szCs w:val="18"/>
              </w:rPr>
            </w:pPr>
          </w:p>
        </w:tc>
        <w:tc>
          <w:tcPr>
            <w:tcW w:w="4428" w:type="dxa"/>
            <w:tcBorders>
              <w:top w:val="nil"/>
            </w:tcBorders>
          </w:tcPr>
          <w:p w:rsidR="00F66872" w:rsidRPr="00D47A2A" w:rsidRDefault="00F66872" w:rsidP="009206EF">
            <w:pPr>
              <w:jc w:val="center"/>
              <w:rPr>
                <w:rFonts w:ascii="Courier New" w:hAnsi="Courier New" w:cs="Courier New"/>
                <w:b/>
                <w:sz w:val="18"/>
                <w:szCs w:val="18"/>
              </w:rPr>
            </w:pPr>
          </w:p>
        </w:tc>
        <w:tc>
          <w:tcPr>
            <w:tcW w:w="1513" w:type="dxa"/>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2019 год</w:t>
            </w:r>
          </w:p>
        </w:tc>
        <w:tc>
          <w:tcPr>
            <w:tcW w:w="1505" w:type="dxa"/>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2020 год</w:t>
            </w:r>
          </w:p>
        </w:tc>
        <w:tc>
          <w:tcPr>
            <w:tcW w:w="1505" w:type="dxa"/>
            <w:tcBorders>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2021 год</w:t>
            </w:r>
          </w:p>
        </w:tc>
      </w:tr>
      <w:tr w:rsidR="00F66872" w:rsidRPr="00D47A2A" w:rsidTr="009206EF">
        <w:trPr>
          <w:trHeight w:val="392"/>
        </w:trPr>
        <w:tc>
          <w:tcPr>
            <w:tcW w:w="675"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1</w:t>
            </w:r>
          </w:p>
        </w:tc>
        <w:tc>
          <w:tcPr>
            <w:tcW w:w="4428"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Обеспечение инфраструктурой по сбору, вывозу ТКО,%</w:t>
            </w:r>
          </w:p>
        </w:tc>
        <w:tc>
          <w:tcPr>
            <w:tcW w:w="1513"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0</w:t>
            </w:r>
          </w:p>
        </w:tc>
        <w:tc>
          <w:tcPr>
            <w:tcW w:w="1505"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100</w:t>
            </w:r>
          </w:p>
          <w:p w:rsidR="00F66872" w:rsidRPr="00D47A2A" w:rsidRDefault="00F66872" w:rsidP="009206EF">
            <w:pPr>
              <w:rPr>
                <w:rFonts w:ascii="Courier New" w:hAnsi="Courier New" w:cs="Courier New"/>
                <w:sz w:val="18"/>
                <w:szCs w:val="18"/>
              </w:rPr>
            </w:pPr>
          </w:p>
        </w:tc>
        <w:tc>
          <w:tcPr>
            <w:tcW w:w="1505" w:type="dxa"/>
            <w:tcBorders>
              <w:right w:val="single" w:sz="4" w:space="0" w:color="auto"/>
            </w:tcBorders>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100</w:t>
            </w:r>
          </w:p>
        </w:tc>
      </w:tr>
      <w:tr w:rsidR="00F66872" w:rsidRPr="00D47A2A" w:rsidTr="00F66872">
        <w:trPr>
          <w:trHeight w:val="673"/>
        </w:trPr>
        <w:tc>
          <w:tcPr>
            <w:tcW w:w="675"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2</w:t>
            </w:r>
          </w:p>
        </w:tc>
        <w:tc>
          <w:tcPr>
            <w:tcW w:w="4428"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Информирование и экологическое просвещение населения о состоянии окружающей среды, количество проведенных мероприятий, публикаций</w:t>
            </w:r>
          </w:p>
        </w:tc>
        <w:tc>
          <w:tcPr>
            <w:tcW w:w="1513" w:type="dxa"/>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1</w:t>
            </w:r>
          </w:p>
        </w:tc>
        <w:tc>
          <w:tcPr>
            <w:tcW w:w="1505" w:type="dxa"/>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2</w:t>
            </w:r>
          </w:p>
          <w:p w:rsidR="00F66872" w:rsidRPr="00D47A2A" w:rsidRDefault="00F66872" w:rsidP="009206EF">
            <w:pPr>
              <w:rPr>
                <w:rFonts w:ascii="Courier New" w:hAnsi="Courier New" w:cs="Courier New"/>
                <w:sz w:val="18"/>
                <w:szCs w:val="18"/>
              </w:rPr>
            </w:pPr>
          </w:p>
        </w:tc>
        <w:tc>
          <w:tcPr>
            <w:tcW w:w="1505" w:type="dxa"/>
            <w:tcBorders>
              <w:right w:val="single" w:sz="4" w:space="0" w:color="auto"/>
            </w:tcBorders>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2</w:t>
            </w:r>
          </w:p>
        </w:tc>
      </w:tr>
      <w:tr w:rsidR="00F66872" w:rsidRPr="00D47A2A" w:rsidTr="00F66872">
        <w:trPr>
          <w:trHeight w:val="656"/>
        </w:trPr>
        <w:tc>
          <w:tcPr>
            <w:tcW w:w="675"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3</w:t>
            </w:r>
          </w:p>
        </w:tc>
        <w:tc>
          <w:tcPr>
            <w:tcW w:w="4428" w:type="dxa"/>
          </w:tcPr>
          <w:p w:rsidR="00F66872" w:rsidRPr="00D47A2A" w:rsidRDefault="00F66872" w:rsidP="009206EF">
            <w:pPr>
              <w:pStyle w:val="ConsPlusNormal"/>
              <w:rPr>
                <w:rFonts w:ascii="Courier New" w:hAnsi="Courier New" w:cs="Courier New"/>
                <w:sz w:val="18"/>
                <w:szCs w:val="18"/>
              </w:rPr>
            </w:pPr>
            <w:r w:rsidRPr="00D47A2A">
              <w:rPr>
                <w:rFonts w:ascii="Courier New" w:hAnsi="Courier New" w:cs="Courier New"/>
                <w:sz w:val="18"/>
                <w:szCs w:val="18"/>
              </w:rPr>
              <w:t>Доля ликвидированных мест несанкционированного размещения ТКО к общему количеству выявленных мест несанкционированного размещения ТКО, %</w:t>
            </w:r>
          </w:p>
        </w:tc>
        <w:tc>
          <w:tcPr>
            <w:tcW w:w="1513" w:type="dxa"/>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30</w:t>
            </w:r>
          </w:p>
        </w:tc>
        <w:tc>
          <w:tcPr>
            <w:tcW w:w="1505" w:type="dxa"/>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60</w:t>
            </w:r>
          </w:p>
        </w:tc>
        <w:tc>
          <w:tcPr>
            <w:tcW w:w="1505" w:type="dxa"/>
            <w:tcBorders>
              <w:right w:val="single" w:sz="4" w:space="0" w:color="auto"/>
            </w:tcBorders>
          </w:tcPr>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100</w:t>
            </w:r>
          </w:p>
        </w:tc>
      </w:tr>
    </w:tbl>
    <w:p w:rsidR="00F66872" w:rsidRPr="00D47A2A" w:rsidRDefault="00F66872" w:rsidP="00F66872">
      <w:pPr>
        <w:autoSpaceDE w:val="0"/>
        <w:autoSpaceDN w:val="0"/>
        <w:adjustRightInd w:val="0"/>
        <w:spacing w:after="0" w:line="240" w:lineRule="auto"/>
        <w:ind w:firstLine="567"/>
        <w:contextualSpacing/>
        <w:jc w:val="both"/>
        <w:outlineLvl w:val="1"/>
        <w:rPr>
          <w:rFonts w:ascii="Courier New" w:hAnsi="Courier New" w:cs="Courier New"/>
          <w:sz w:val="18"/>
          <w:szCs w:val="18"/>
        </w:rPr>
      </w:pPr>
    </w:p>
    <w:p w:rsidR="00F66872" w:rsidRPr="00D47A2A" w:rsidRDefault="00F66872" w:rsidP="00F66872">
      <w:pPr>
        <w:autoSpaceDE w:val="0"/>
        <w:autoSpaceDN w:val="0"/>
        <w:adjustRightInd w:val="0"/>
        <w:spacing w:after="0" w:line="240" w:lineRule="auto"/>
        <w:jc w:val="center"/>
        <w:outlineLvl w:val="0"/>
        <w:rPr>
          <w:rFonts w:ascii="Arial" w:hAnsi="Arial" w:cs="Arial"/>
          <w:sz w:val="18"/>
          <w:szCs w:val="18"/>
        </w:rPr>
      </w:pPr>
      <w:r w:rsidRPr="00D47A2A">
        <w:rPr>
          <w:rFonts w:ascii="Arial" w:hAnsi="Arial" w:cs="Arial"/>
          <w:sz w:val="18"/>
          <w:szCs w:val="18"/>
        </w:rPr>
        <w:t>6. ПЕРЕЧЕНЬ МЕРОПРИЯТИЙ МУНИЦИПАЛЬНОЙ ПРОГРАММЫ</w:t>
      </w:r>
    </w:p>
    <w:p w:rsidR="00F66872" w:rsidRPr="00D47A2A" w:rsidRDefault="00F66872" w:rsidP="00F66872">
      <w:pPr>
        <w:pStyle w:val="ConsPlusNormal"/>
        <w:ind w:firstLine="709"/>
        <w:jc w:val="both"/>
        <w:rPr>
          <w:sz w:val="18"/>
          <w:szCs w:val="18"/>
        </w:rPr>
      </w:pPr>
      <w:r w:rsidRPr="00D47A2A">
        <w:rPr>
          <w:sz w:val="18"/>
          <w:szCs w:val="18"/>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F66872" w:rsidRPr="00D47A2A" w:rsidRDefault="00F66872" w:rsidP="00F66872">
      <w:pPr>
        <w:pStyle w:val="ConsPlusNormal"/>
        <w:numPr>
          <w:ilvl w:val="0"/>
          <w:numId w:val="32"/>
        </w:numPr>
        <w:ind w:left="0" w:firstLine="709"/>
        <w:jc w:val="both"/>
        <w:rPr>
          <w:sz w:val="18"/>
          <w:szCs w:val="18"/>
        </w:rPr>
      </w:pPr>
      <w:r w:rsidRPr="00D47A2A">
        <w:rPr>
          <w:sz w:val="18"/>
          <w:szCs w:val="18"/>
        </w:rPr>
        <w:t>Строительство мест (площадки) накопления ТКО на территории МО "Гаханы".</w:t>
      </w:r>
    </w:p>
    <w:p w:rsidR="00F66872" w:rsidRPr="00D47A2A" w:rsidRDefault="00F66872" w:rsidP="00F66872">
      <w:pPr>
        <w:pStyle w:val="ConsPlusNormal"/>
        <w:numPr>
          <w:ilvl w:val="0"/>
          <w:numId w:val="32"/>
        </w:numPr>
        <w:ind w:left="0" w:firstLine="709"/>
        <w:jc w:val="both"/>
        <w:rPr>
          <w:sz w:val="18"/>
          <w:szCs w:val="18"/>
        </w:rPr>
      </w:pPr>
      <w:r w:rsidRPr="00D47A2A">
        <w:rPr>
          <w:sz w:val="18"/>
          <w:szCs w:val="18"/>
        </w:rPr>
        <w:t>Приобретение мусорных контейнеров.</w:t>
      </w:r>
    </w:p>
    <w:p w:rsidR="00F66872" w:rsidRPr="00D47A2A" w:rsidRDefault="00F66872" w:rsidP="00F66872">
      <w:pPr>
        <w:pStyle w:val="ConsPlusNormal"/>
        <w:ind w:firstLine="709"/>
        <w:jc w:val="both"/>
        <w:rPr>
          <w:sz w:val="18"/>
          <w:szCs w:val="18"/>
        </w:rPr>
      </w:pPr>
      <w:r w:rsidRPr="00D47A2A">
        <w:rPr>
          <w:sz w:val="18"/>
          <w:szCs w:val="18"/>
        </w:rPr>
        <w:t>Для достижения целей и решения задач муниципальной программы предлагается реализовать следующие мероприятия:</w:t>
      </w:r>
    </w:p>
    <w:p w:rsidR="00F66872" w:rsidRPr="00D47A2A" w:rsidRDefault="00F66872" w:rsidP="00F66872">
      <w:pPr>
        <w:pStyle w:val="ConsPlusNormal"/>
        <w:ind w:firstLine="709"/>
        <w:jc w:val="both"/>
        <w:rPr>
          <w:sz w:val="18"/>
          <w:szCs w:val="18"/>
        </w:rPr>
      </w:pPr>
      <w:r w:rsidRPr="00D47A2A">
        <w:rPr>
          <w:sz w:val="18"/>
          <w:szCs w:val="18"/>
        </w:rPr>
        <w:t>- Мероприятия по формированию экологической культуры путем экологического просвещения населения МО «Гаханы».</w:t>
      </w:r>
    </w:p>
    <w:p w:rsidR="00F66872" w:rsidRPr="00D47A2A" w:rsidRDefault="00F66872" w:rsidP="00F66872">
      <w:pPr>
        <w:pStyle w:val="ConsPlusNormal"/>
        <w:ind w:firstLine="709"/>
        <w:jc w:val="both"/>
        <w:rPr>
          <w:sz w:val="18"/>
          <w:szCs w:val="18"/>
        </w:rPr>
      </w:pPr>
      <w:r w:rsidRPr="00D47A2A">
        <w:rPr>
          <w:sz w:val="18"/>
          <w:szCs w:val="18"/>
        </w:rPr>
        <w:t>Мероприятия муниципальной программы проводятся в течение 2019 - 2021 годов с уточнением посредством внесения изменений и дополнений с учетом принимаемых решений администрацией МО «Гаханы».</w:t>
      </w:r>
    </w:p>
    <w:p w:rsidR="00F66872" w:rsidRPr="00D47A2A" w:rsidRDefault="00F66872" w:rsidP="00F66872">
      <w:pPr>
        <w:pStyle w:val="ConsPlusNormal"/>
        <w:ind w:firstLine="567"/>
        <w:jc w:val="both"/>
        <w:rPr>
          <w:sz w:val="18"/>
          <w:szCs w:val="18"/>
        </w:rPr>
      </w:pPr>
    </w:p>
    <w:p w:rsidR="00F66872" w:rsidRPr="00D47A2A" w:rsidRDefault="00F66872" w:rsidP="00F66872">
      <w:pPr>
        <w:pStyle w:val="ConsPlusNormal"/>
        <w:jc w:val="center"/>
        <w:rPr>
          <w:sz w:val="18"/>
          <w:szCs w:val="18"/>
        </w:rPr>
      </w:pPr>
      <w:r w:rsidRPr="00D47A2A">
        <w:rPr>
          <w:sz w:val="18"/>
          <w:szCs w:val="18"/>
        </w:rPr>
        <w:t>Перечень программных мероприятий</w:t>
      </w:r>
    </w:p>
    <w:tbl>
      <w:tblPr>
        <w:tblStyle w:val="af0"/>
        <w:tblW w:w="0" w:type="auto"/>
        <w:tblInd w:w="-459" w:type="dxa"/>
        <w:tblLayout w:type="fixed"/>
        <w:tblLook w:val="04A0" w:firstRow="1" w:lastRow="0" w:firstColumn="1" w:lastColumn="0" w:noHBand="0" w:noVBand="1"/>
      </w:tblPr>
      <w:tblGrid>
        <w:gridCol w:w="457"/>
        <w:gridCol w:w="2626"/>
        <w:gridCol w:w="1028"/>
        <w:gridCol w:w="1418"/>
        <w:gridCol w:w="1417"/>
        <w:gridCol w:w="1418"/>
        <w:gridCol w:w="1948"/>
      </w:tblGrid>
      <w:tr w:rsidR="00F66872" w:rsidRPr="00D47A2A" w:rsidTr="009206EF">
        <w:trPr>
          <w:trHeight w:val="300"/>
        </w:trPr>
        <w:tc>
          <w:tcPr>
            <w:tcW w:w="457" w:type="dxa"/>
            <w:vMerge w:val="restart"/>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w:t>
            </w:r>
          </w:p>
        </w:tc>
        <w:tc>
          <w:tcPr>
            <w:tcW w:w="2626" w:type="dxa"/>
            <w:vMerge w:val="restart"/>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Наименование мероприятия</w:t>
            </w:r>
          </w:p>
        </w:tc>
        <w:tc>
          <w:tcPr>
            <w:tcW w:w="1028" w:type="dxa"/>
            <w:vMerge w:val="restart"/>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Год реализации</w:t>
            </w:r>
          </w:p>
        </w:tc>
        <w:tc>
          <w:tcPr>
            <w:tcW w:w="4253" w:type="dxa"/>
            <w:gridSpan w:val="3"/>
            <w:tcBorders>
              <w:bottom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Финансирование, тыс. руб.</w:t>
            </w:r>
          </w:p>
        </w:tc>
        <w:tc>
          <w:tcPr>
            <w:tcW w:w="1948" w:type="dxa"/>
            <w:vMerge w:val="restart"/>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Исполнители</w:t>
            </w:r>
          </w:p>
        </w:tc>
      </w:tr>
      <w:tr w:rsidR="00F66872" w:rsidRPr="00D47A2A" w:rsidTr="009206EF">
        <w:trPr>
          <w:trHeight w:val="225"/>
        </w:trPr>
        <w:tc>
          <w:tcPr>
            <w:tcW w:w="457" w:type="dxa"/>
            <w:vMerge/>
          </w:tcPr>
          <w:p w:rsidR="00F66872" w:rsidRPr="00D47A2A" w:rsidRDefault="00F66872" w:rsidP="009206EF">
            <w:pPr>
              <w:jc w:val="center"/>
              <w:rPr>
                <w:rFonts w:ascii="Courier New" w:hAnsi="Courier New" w:cs="Courier New"/>
                <w:sz w:val="18"/>
                <w:szCs w:val="18"/>
              </w:rPr>
            </w:pPr>
          </w:p>
        </w:tc>
        <w:tc>
          <w:tcPr>
            <w:tcW w:w="2626" w:type="dxa"/>
            <w:vMerge/>
          </w:tcPr>
          <w:p w:rsidR="00F66872" w:rsidRPr="00D47A2A" w:rsidRDefault="00F66872" w:rsidP="009206EF">
            <w:pPr>
              <w:jc w:val="center"/>
              <w:rPr>
                <w:rFonts w:ascii="Courier New" w:hAnsi="Courier New" w:cs="Courier New"/>
                <w:sz w:val="18"/>
                <w:szCs w:val="18"/>
              </w:rPr>
            </w:pPr>
          </w:p>
        </w:tc>
        <w:tc>
          <w:tcPr>
            <w:tcW w:w="1028" w:type="dxa"/>
            <w:vMerge/>
          </w:tcPr>
          <w:p w:rsidR="00F66872" w:rsidRPr="00D47A2A" w:rsidRDefault="00F66872" w:rsidP="009206EF">
            <w:pPr>
              <w:jc w:val="center"/>
              <w:rPr>
                <w:rFonts w:ascii="Courier New" w:hAnsi="Courier New" w:cs="Courier New"/>
                <w:sz w:val="18"/>
                <w:szCs w:val="18"/>
              </w:rPr>
            </w:pPr>
          </w:p>
        </w:tc>
        <w:tc>
          <w:tcPr>
            <w:tcW w:w="1418" w:type="dxa"/>
            <w:tcBorders>
              <w:top w:val="single" w:sz="4" w:space="0" w:color="auto"/>
              <w:right w:val="single" w:sz="4" w:space="0" w:color="auto"/>
            </w:tcBorders>
          </w:tcPr>
          <w:p w:rsidR="00F66872" w:rsidRPr="00D47A2A" w:rsidRDefault="00F66872" w:rsidP="009206EF">
            <w:pPr>
              <w:pStyle w:val="ConsPlusNormal"/>
              <w:jc w:val="center"/>
              <w:outlineLvl w:val="1"/>
              <w:rPr>
                <w:rFonts w:ascii="Courier New" w:hAnsi="Courier New" w:cs="Courier New"/>
                <w:sz w:val="18"/>
                <w:szCs w:val="18"/>
              </w:rPr>
            </w:pPr>
            <w:r w:rsidRPr="00D47A2A">
              <w:rPr>
                <w:rFonts w:ascii="Courier New" w:hAnsi="Courier New" w:cs="Courier New"/>
                <w:sz w:val="18"/>
                <w:szCs w:val="18"/>
              </w:rPr>
              <w:t>Всего</w:t>
            </w:r>
          </w:p>
        </w:tc>
        <w:tc>
          <w:tcPr>
            <w:tcW w:w="1417" w:type="dxa"/>
            <w:tcBorders>
              <w:top w:val="single" w:sz="4" w:space="0" w:color="auto"/>
              <w:left w:val="single" w:sz="4" w:space="0" w:color="auto"/>
              <w:right w:val="single" w:sz="4" w:space="0" w:color="auto"/>
            </w:tcBorders>
          </w:tcPr>
          <w:p w:rsidR="00F66872" w:rsidRPr="00D47A2A" w:rsidRDefault="00F66872" w:rsidP="009206EF">
            <w:pPr>
              <w:pStyle w:val="ConsPlusNormal"/>
              <w:jc w:val="center"/>
              <w:outlineLvl w:val="1"/>
              <w:rPr>
                <w:rFonts w:ascii="Courier New" w:hAnsi="Courier New" w:cs="Courier New"/>
                <w:sz w:val="18"/>
                <w:szCs w:val="18"/>
              </w:rPr>
            </w:pPr>
            <w:r w:rsidRPr="00D47A2A">
              <w:rPr>
                <w:rFonts w:ascii="Courier New" w:hAnsi="Courier New" w:cs="Courier New"/>
                <w:sz w:val="18"/>
                <w:szCs w:val="18"/>
              </w:rPr>
              <w:t>Местный</w:t>
            </w:r>
          </w:p>
          <w:p w:rsidR="00F66872" w:rsidRPr="00D47A2A" w:rsidRDefault="00F66872" w:rsidP="009206EF">
            <w:pPr>
              <w:pStyle w:val="ConsPlusNormal"/>
              <w:jc w:val="center"/>
              <w:outlineLvl w:val="1"/>
              <w:rPr>
                <w:rFonts w:ascii="Courier New" w:hAnsi="Courier New" w:cs="Courier New"/>
                <w:sz w:val="18"/>
                <w:szCs w:val="18"/>
              </w:rPr>
            </w:pPr>
            <w:r w:rsidRPr="00D47A2A">
              <w:rPr>
                <w:rFonts w:ascii="Courier New" w:hAnsi="Courier New" w:cs="Courier New"/>
                <w:sz w:val="18"/>
                <w:szCs w:val="18"/>
              </w:rPr>
              <w:t>бюджет</w:t>
            </w:r>
          </w:p>
        </w:tc>
        <w:tc>
          <w:tcPr>
            <w:tcW w:w="1418" w:type="dxa"/>
            <w:tcBorders>
              <w:top w:val="single" w:sz="4" w:space="0" w:color="auto"/>
              <w:left w:val="single" w:sz="4" w:space="0" w:color="auto"/>
            </w:tcBorders>
          </w:tcPr>
          <w:p w:rsidR="00F66872" w:rsidRPr="00D47A2A" w:rsidRDefault="00F66872" w:rsidP="009206EF">
            <w:pPr>
              <w:pStyle w:val="ConsPlusNormal"/>
              <w:jc w:val="center"/>
              <w:outlineLvl w:val="1"/>
              <w:rPr>
                <w:rFonts w:ascii="Courier New" w:hAnsi="Courier New" w:cs="Courier New"/>
                <w:sz w:val="18"/>
                <w:szCs w:val="18"/>
              </w:rPr>
            </w:pPr>
            <w:r w:rsidRPr="00D47A2A">
              <w:rPr>
                <w:rFonts w:ascii="Courier New" w:hAnsi="Courier New" w:cs="Courier New"/>
                <w:sz w:val="18"/>
                <w:szCs w:val="18"/>
              </w:rPr>
              <w:t>Недостающие средства</w:t>
            </w:r>
          </w:p>
        </w:tc>
        <w:tc>
          <w:tcPr>
            <w:tcW w:w="1948" w:type="dxa"/>
            <w:vMerge/>
          </w:tcPr>
          <w:p w:rsidR="00F66872" w:rsidRPr="00D47A2A" w:rsidRDefault="00F66872" w:rsidP="009206EF">
            <w:pPr>
              <w:jc w:val="center"/>
              <w:rPr>
                <w:rFonts w:ascii="Courier New" w:hAnsi="Courier New" w:cs="Courier New"/>
                <w:sz w:val="18"/>
                <w:szCs w:val="18"/>
              </w:rPr>
            </w:pPr>
          </w:p>
        </w:tc>
      </w:tr>
      <w:tr w:rsidR="00F66872" w:rsidRPr="00D47A2A" w:rsidTr="00F66872">
        <w:trPr>
          <w:trHeight w:val="1053"/>
        </w:trPr>
        <w:tc>
          <w:tcPr>
            <w:tcW w:w="457"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1</w:t>
            </w:r>
          </w:p>
          <w:p w:rsidR="00F66872" w:rsidRPr="00D47A2A" w:rsidRDefault="00F66872" w:rsidP="009206EF">
            <w:pPr>
              <w:jc w:val="center"/>
              <w:rPr>
                <w:rFonts w:ascii="Courier New" w:hAnsi="Courier New" w:cs="Courier New"/>
                <w:sz w:val="18"/>
                <w:szCs w:val="18"/>
              </w:rPr>
            </w:pPr>
          </w:p>
        </w:tc>
        <w:tc>
          <w:tcPr>
            <w:tcW w:w="2626"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Строительство контейнерных площадок:</w:t>
            </w: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 на 3 контейнера. (количеств 6 ед.)</w:t>
            </w: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-на 5 контейнеров</w:t>
            </w: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(количеств 2 ед.)</w:t>
            </w:r>
          </w:p>
        </w:tc>
        <w:tc>
          <w:tcPr>
            <w:tcW w:w="102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2020</w:t>
            </w:r>
          </w:p>
          <w:p w:rsidR="00F66872" w:rsidRPr="00D47A2A" w:rsidRDefault="00F66872" w:rsidP="009206EF">
            <w:pPr>
              <w:jc w:val="center"/>
              <w:rPr>
                <w:rFonts w:ascii="Courier New" w:hAnsi="Courier New" w:cs="Courier New"/>
                <w:sz w:val="18"/>
                <w:szCs w:val="18"/>
              </w:rPr>
            </w:pPr>
          </w:p>
          <w:p w:rsidR="00F66872" w:rsidRPr="00D47A2A" w:rsidRDefault="00F66872" w:rsidP="009206EF">
            <w:pPr>
              <w:jc w:val="center"/>
              <w:rPr>
                <w:rFonts w:ascii="Courier New" w:hAnsi="Courier New" w:cs="Courier New"/>
                <w:sz w:val="18"/>
                <w:szCs w:val="18"/>
              </w:rPr>
            </w:pPr>
          </w:p>
          <w:p w:rsidR="00F66872" w:rsidRPr="00D47A2A" w:rsidRDefault="00F66872" w:rsidP="009206EF">
            <w:pPr>
              <w:jc w:val="center"/>
              <w:rPr>
                <w:rFonts w:ascii="Courier New" w:hAnsi="Courier New" w:cs="Courier New"/>
                <w:sz w:val="18"/>
                <w:szCs w:val="18"/>
              </w:rPr>
            </w:pPr>
          </w:p>
          <w:p w:rsidR="00F66872" w:rsidRPr="00D47A2A" w:rsidRDefault="00F66872" w:rsidP="009206EF">
            <w:pPr>
              <w:jc w:val="center"/>
              <w:rPr>
                <w:rFonts w:ascii="Courier New" w:hAnsi="Courier New" w:cs="Courier New"/>
                <w:sz w:val="18"/>
                <w:szCs w:val="18"/>
              </w:rPr>
            </w:pPr>
          </w:p>
        </w:tc>
        <w:tc>
          <w:tcPr>
            <w:tcW w:w="1418" w:type="dxa"/>
            <w:tcBorders>
              <w:right w:val="single" w:sz="4" w:space="0" w:color="auto"/>
            </w:tcBorders>
          </w:tcPr>
          <w:p w:rsidR="00F66872" w:rsidRPr="00D47A2A" w:rsidRDefault="00D47A2A" w:rsidP="009206EF">
            <w:pPr>
              <w:jc w:val="center"/>
              <w:rPr>
                <w:rFonts w:ascii="Courier New" w:hAnsi="Courier New" w:cs="Courier New"/>
                <w:sz w:val="18"/>
                <w:szCs w:val="18"/>
              </w:rPr>
            </w:pPr>
            <w:r w:rsidRPr="00D47A2A">
              <w:rPr>
                <w:rFonts w:ascii="Courier New" w:hAnsi="Courier New" w:cs="Courier New"/>
                <w:sz w:val="18"/>
                <w:szCs w:val="18"/>
              </w:rPr>
              <w:t>684369</w:t>
            </w:r>
            <w:r w:rsidR="00F66872" w:rsidRPr="00D47A2A">
              <w:rPr>
                <w:rFonts w:ascii="Courier New" w:hAnsi="Courier New" w:cs="Courier New"/>
                <w:sz w:val="18"/>
                <w:szCs w:val="18"/>
              </w:rPr>
              <w:t>,00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13666,96</w:t>
            </w:r>
          </w:p>
        </w:tc>
        <w:tc>
          <w:tcPr>
            <w:tcW w:w="1418" w:type="dxa"/>
            <w:tcBorders>
              <w:lef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670681,04</w:t>
            </w:r>
          </w:p>
        </w:tc>
        <w:tc>
          <w:tcPr>
            <w:tcW w:w="194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Администрация МО «Гаханы»</w:t>
            </w:r>
          </w:p>
          <w:p w:rsidR="00F66872" w:rsidRPr="00D47A2A" w:rsidRDefault="00F66872" w:rsidP="009206EF">
            <w:pPr>
              <w:jc w:val="center"/>
              <w:rPr>
                <w:rFonts w:ascii="Courier New" w:hAnsi="Courier New" w:cs="Courier New"/>
                <w:sz w:val="18"/>
                <w:szCs w:val="18"/>
              </w:rPr>
            </w:pPr>
          </w:p>
          <w:p w:rsidR="00F66872" w:rsidRPr="00D47A2A" w:rsidRDefault="00F66872" w:rsidP="009206EF">
            <w:pPr>
              <w:rPr>
                <w:rFonts w:ascii="Courier New" w:hAnsi="Courier New" w:cs="Courier New"/>
                <w:sz w:val="18"/>
                <w:szCs w:val="18"/>
              </w:rPr>
            </w:pPr>
          </w:p>
          <w:p w:rsidR="00F66872" w:rsidRPr="00D47A2A" w:rsidRDefault="00F66872" w:rsidP="009206EF">
            <w:pPr>
              <w:jc w:val="center"/>
              <w:rPr>
                <w:rFonts w:ascii="Courier New" w:hAnsi="Courier New" w:cs="Courier New"/>
                <w:sz w:val="18"/>
                <w:szCs w:val="18"/>
              </w:rPr>
            </w:pP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w:t>
            </w:r>
          </w:p>
        </w:tc>
        <w:tc>
          <w:tcPr>
            <w:tcW w:w="2626"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Приобретение мусорных контейнеров</w:t>
            </w:r>
          </w:p>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(28 шт.)</w:t>
            </w:r>
          </w:p>
        </w:tc>
        <w:tc>
          <w:tcPr>
            <w:tcW w:w="102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2020</w:t>
            </w:r>
          </w:p>
        </w:tc>
        <w:tc>
          <w:tcPr>
            <w:tcW w:w="1418" w:type="dxa"/>
            <w:tcBorders>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266652,00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5333,04</w:t>
            </w:r>
          </w:p>
        </w:tc>
        <w:tc>
          <w:tcPr>
            <w:tcW w:w="1418" w:type="dxa"/>
            <w:tcBorders>
              <w:lef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261318,96</w:t>
            </w:r>
          </w:p>
        </w:tc>
        <w:tc>
          <w:tcPr>
            <w:tcW w:w="194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Администрация МО «Гаханы»</w:t>
            </w: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p>
        </w:tc>
        <w:tc>
          <w:tcPr>
            <w:tcW w:w="2626" w:type="dxa"/>
          </w:tcPr>
          <w:p w:rsidR="00F66872" w:rsidRPr="00D47A2A" w:rsidRDefault="00F66872" w:rsidP="009206EF">
            <w:pPr>
              <w:rPr>
                <w:rFonts w:ascii="Courier New" w:hAnsi="Courier New" w:cs="Courier New"/>
                <w:b/>
                <w:sz w:val="18"/>
                <w:szCs w:val="18"/>
              </w:rPr>
            </w:pPr>
            <w:r w:rsidRPr="00D47A2A">
              <w:rPr>
                <w:rFonts w:ascii="Courier New" w:hAnsi="Courier New" w:cs="Courier New"/>
                <w:b/>
                <w:sz w:val="18"/>
                <w:szCs w:val="18"/>
              </w:rPr>
              <w:t>Итого 2020год</w:t>
            </w:r>
          </w:p>
        </w:tc>
        <w:tc>
          <w:tcPr>
            <w:tcW w:w="1028" w:type="dxa"/>
          </w:tcPr>
          <w:p w:rsidR="00F66872" w:rsidRPr="00D47A2A" w:rsidRDefault="00F66872" w:rsidP="009206EF">
            <w:pPr>
              <w:rPr>
                <w:rFonts w:ascii="Courier New" w:hAnsi="Courier New" w:cs="Courier New"/>
                <w:b/>
                <w:sz w:val="18"/>
                <w:szCs w:val="18"/>
              </w:rPr>
            </w:pPr>
          </w:p>
        </w:tc>
        <w:tc>
          <w:tcPr>
            <w:tcW w:w="1418" w:type="dxa"/>
            <w:tcBorders>
              <w:right w:val="single" w:sz="4" w:space="0" w:color="auto"/>
            </w:tcBorders>
          </w:tcPr>
          <w:p w:rsidR="00F66872" w:rsidRPr="00D47A2A" w:rsidRDefault="00D47A2A" w:rsidP="009206EF">
            <w:pPr>
              <w:jc w:val="center"/>
              <w:rPr>
                <w:rFonts w:ascii="Courier New" w:hAnsi="Courier New" w:cs="Courier New"/>
                <w:b/>
                <w:sz w:val="18"/>
                <w:szCs w:val="18"/>
              </w:rPr>
            </w:pPr>
            <w:r w:rsidRPr="00D47A2A">
              <w:rPr>
                <w:rFonts w:ascii="Courier New" w:hAnsi="Courier New" w:cs="Courier New"/>
                <w:b/>
                <w:sz w:val="18"/>
                <w:szCs w:val="18"/>
              </w:rPr>
              <w:t>951021</w:t>
            </w:r>
            <w:r w:rsidR="00F66872" w:rsidRPr="00D47A2A">
              <w:rPr>
                <w:rFonts w:ascii="Courier New" w:hAnsi="Courier New" w:cs="Courier New"/>
                <w:b/>
                <w:sz w:val="18"/>
                <w:szCs w:val="18"/>
              </w:rPr>
              <w:t>,00</w:t>
            </w:r>
          </w:p>
        </w:tc>
        <w:tc>
          <w:tcPr>
            <w:tcW w:w="1417" w:type="dxa"/>
            <w:tcBorders>
              <w:left w:val="single" w:sz="4" w:space="0" w:color="auto"/>
              <w:right w:val="single" w:sz="4" w:space="0" w:color="auto"/>
            </w:tcBorders>
          </w:tcPr>
          <w:p w:rsidR="00F66872" w:rsidRPr="00D47A2A" w:rsidRDefault="00D47A2A" w:rsidP="009206EF">
            <w:pPr>
              <w:jc w:val="center"/>
              <w:rPr>
                <w:rFonts w:ascii="Courier New" w:hAnsi="Courier New" w:cs="Courier New"/>
                <w:b/>
                <w:sz w:val="18"/>
                <w:szCs w:val="18"/>
              </w:rPr>
            </w:pPr>
            <w:r w:rsidRPr="00D47A2A">
              <w:rPr>
                <w:rFonts w:ascii="Courier New" w:hAnsi="Courier New" w:cs="Courier New"/>
                <w:b/>
                <w:sz w:val="18"/>
                <w:szCs w:val="18"/>
              </w:rPr>
              <w:t>19021</w:t>
            </w:r>
            <w:r w:rsidR="00F66872" w:rsidRPr="00D47A2A">
              <w:rPr>
                <w:rFonts w:ascii="Courier New" w:hAnsi="Courier New" w:cs="Courier New"/>
                <w:b/>
                <w:sz w:val="18"/>
                <w:szCs w:val="18"/>
              </w:rPr>
              <w:t>,00</w:t>
            </w:r>
          </w:p>
        </w:tc>
        <w:tc>
          <w:tcPr>
            <w:tcW w:w="1418" w:type="dxa"/>
            <w:tcBorders>
              <w:lef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932000,00</w:t>
            </w:r>
          </w:p>
        </w:tc>
        <w:tc>
          <w:tcPr>
            <w:tcW w:w="1948" w:type="dxa"/>
          </w:tcPr>
          <w:p w:rsidR="00F66872" w:rsidRPr="00D47A2A" w:rsidRDefault="00F66872" w:rsidP="009206EF">
            <w:pPr>
              <w:jc w:val="center"/>
              <w:rPr>
                <w:rFonts w:ascii="Courier New" w:hAnsi="Courier New" w:cs="Courier New"/>
                <w:sz w:val="18"/>
                <w:szCs w:val="18"/>
              </w:rPr>
            </w:pP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3</w:t>
            </w:r>
          </w:p>
        </w:tc>
        <w:tc>
          <w:tcPr>
            <w:tcW w:w="2626"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Оснащение мероприятий хоз.товарами, изготовление листовок по охране окружающей среды.</w:t>
            </w:r>
          </w:p>
        </w:tc>
        <w:tc>
          <w:tcPr>
            <w:tcW w:w="102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2020</w:t>
            </w:r>
          </w:p>
        </w:tc>
        <w:tc>
          <w:tcPr>
            <w:tcW w:w="1418" w:type="dxa"/>
            <w:tcBorders>
              <w:right w:val="single" w:sz="4" w:space="0" w:color="auto"/>
            </w:tcBorders>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2000,00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2000,00</w:t>
            </w:r>
          </w:p>
        </w:tc>
        <w:tc>
          <w:tcPr>
            <w:tcW w:w="1418" w:type="dxa"/>
            <w:tcBorders>
              <w:lef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0</w:t>
            </w:r>
          </w:p>
        </w:tc>
        <w:tc>
          <w:tcPr>
            <w:tcW w:w="194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Администрация МО «Гаханы»</w:t>
            </w: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p>
        </w:tc>
        <w:tc>
          <w:tcPr>
            <w:tcW w:w="2626" w:type="dxa"/>
          </w:tcPr>
          <w:p w:rsidR="00F66872" w:rsidRPr="00D47A2A" w:rsidRDefault="00F66872" w:rsidP="009206EF">
            <w:pPr>
              <w:rPr>
                <w:rFonts w:ascii="Courier New" w:hAnsi="Courier New" w:cs="Courier New"/>
                <w:b/>
                <w:sz w:val="18"/>
                <w:szCs w:val="18"/>
              </w:rPr>
            </w:pPr>
            <w:r w:rsidRPr="00D47A2A">
              <w:rPr>
                <w:rFonts w:ascii="Courier New" w:hAnsi="Courier New" w:cs="Courier New"/>
                <w:b/>
                <w:sz w:val="18"/>
                <w:szCs w:val="18"/>
              </w:rPr>
              <w:t>Итого 2020 год</w:t>
            </w:r>
          </w:p>
        </w:tc>
        <w:tc>
          <w:tcPr>
            <w:tcW w:w="1028" w:type="dxa"/>
          </w:tcPr>
          <w:p w:rsidR="00F66872" w:rsidRPr="00D47A2A" w:rsidRDefault="00F66872" w:rsidP="009206EF">
            <w:pPr>
              <w:rPr>
                <w:rFonts w:ascii="Courier New" w:hAnsi="Courier New" w:cs="Courier New"/>
                <w:b/>
                <w:sz w:val="18"/>
                <w:szCs w:val="18"/>
              </w:rPr>
            </w:pPr>
          </w:p>
        </w:tc>
        <w:tc>
          <w:tcPr>
            <w:tcW w:w="1418" w:type="dxa"/>
            <w:tcBorders>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2000,00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2000,00</w:t>
            </w:r>
          </w:p>
        </w:tc>
        <w:tc>
          <w:tcPr>
            <w:tcW w:w="1418" w:type="dxa"/>
            <w:tcBorders>
              <w:lef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0</w:t>
            </w:r>
          </w:p>
        </w:tc>
        <w:tc>
          <w:tcPr>
            <w:tcW w:w="1948" w:type="dxa"/>
          </w:tcPr>
          <w:p w:rsidR="00F66872" w:rsidRPr="00D47A2A" w:rsidRDefault="00F66872" w:rsidP="009206EF">
            <w:pPr>
              <w:jc w:val="center"/>
              <w:rPr>
                <w:rFonts w:ascii="Courier New" w:hAnsi="Courier New" w:cs="Courier New"/>
                <w:b/>
                <w:sz w:val="18"/>
                <w:szCs w:val="18"/>
              </w:rPr>
            </w:pP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4</w:t>
            </w:r>
          </w:p>
        </w:tc>
        <w:tc>
          <w:tcPr>
            <w:tcW w:w="2626" w:type="dxa"/>
          </w:tcPr>
          <w:p w:rsidR="00F66872" w:rsidRPr="00D47A2A" w:rsidRDefault="00F66872" w:rsidP="009206EF">
            <w:pPr>
              <w:rPr>
                <w:rFonts w:ascii="Courier New" w:hAnsi="Courier New" w:cs="Courier New"/>
                <w:sz w:val="18"/>
                <w:szCs w:val="18"/>
              </w:rPr>
            </w:pPr>
            <w:r w:rsidRPr="00D47A2A">
              <w:rPr>
                <w:rFonts w:ascii="Courier New" w:hAnsi="Courier New" w:cs="Courier New"/>
                <w:sz w:val="18"/>
                <w:szCs w:val="18"/>
              </w:rPr>
              <w:t>Оснащение мероприятий хоз.товарами, изготовление листовок по охране окружающей среды.</w:t>
            </w:r>
          </w:p>
        </w:tc>
        <w:tc>
          <w:tcPr>
            <w:tcW w:w="102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2021</w:t>
            </w:r>
          </w:p>
        </w:tc>
        <w:tc>
          <w:tcPr>
            <w:tcW w:w="1418" w:type="dxa"/>
            <w:tcBorders>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2000,0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2000,0</w:t>
            </w:r>
          </w:p>
        </w:tc>
        <w:tc>
          <w:tcPr>
            <w:tcW w:w="1418" w:type="dxa"/>
            <w:tcBorders>
              <w:left w:val="single" w:sz="4" w:space="0" w:color="auto"/>
            </w:tcBorders>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0</w:t>
            </w:r>
          </w:p>
        </w:tc>
        <w:tc>
          <w:tcPr>
            <w:tcW w:w="1948" w:type="dxa"/>
          </w:tcPr>
          <w:p w:rsidR="00F66872" w:rsidRPr="00D47A2A" w:rsidRDefault="00F66872" w:rsidP="009206EF">
            <w:pPr>
              <w:jc w:val="center"/>
              <w:rPr>
                <w:rFonts w:ascii="Courier New" w:hAnsi="Courier New" w:cs="Courier New"/>
                <w:sz w:val="18"/>
                <w:szCs w:val="18"/>
              </w:rPr>
            </w:pPr>
            <w:r w:rsidRPr="00D47A2A">
              <w:rPr>
                <w:rFonts w:ascii="Courier New" w:hAnsi="Courier New" w:cs="Courier New"/>
                <w:sz w:val="18"/>
                <w:szCs w:val="18"/>
              </w:rPr>
              <w:t>Администрация МО «Гаханы»</w:t>
            </w:r>
          </w:p>
        </w:tc>
      </w:tr>
      <w:tr w:rsidR="00F66872" w:rsidRPr="00D47A2A" w:rsidTr="009206EF">
        <w:tc>
          <w:tcPr>
            <w:tcW w:w="457" w:type="dxa"/>
          </w:tcPr>
          <w:p w:rsidR="00F66872" w:rsidRPr="00D47A2A" w:rsidRDefault="00F66872" w:rsidP="009206EF">
            <w:pPr>
              <w:jc w:val="center"/>
              <w:rPr>
                <w:rFonts w:ascii="Courier New" w:hAnsi="Courier New" w:cs="Courier New"/>
                <w:b/>
                <w:sz w:val="18"/>
                <w:szCs w:val="18"/>
              </w:rPr>
            </w:pPr>
          </w:p>
        </w:tc>
        <w:tc>
          <w:tcPr>
            <w:tcW w:w="2626" w:type="dxa"/>
          </w:tcPr>
          <w:p w:rsidR="00F66872" w:rsidRPr="00D47A2A" w:rsidRDefault="00F66872" w:rsidP="009206EF">
            <w:pPr>
              <w:rPr>
                <w:rFonts w:ascii="Courier New" w:hAnsi="Courier New" w:cs="Courier New"/>
                <w:b/>
                <w:sz w:val="18"/>
                <w:szCs w:val="18"/>
              </w:rPr>
            </w:pPr>
            <w:r w:rsidRPr="00D47A2A">
              <w:rPr>
                <w:rFonts w:ascii="Courier New" w:hAnsi="Courier New" w:cs="Courier New"/>
                <w:b/>
                <w:sz w:val="18"/>
                <w:szCs w:val="18"/>
              </w:rPr>
              <w:t>Итого 2021 год</w:t>
            </w:r>
          </w:p>
        </w:tc>
        <w:tc>
          <w:tcPr>
            <w:tcW w:w="1028" w:type="dxa"/>
          </w:tcPr>
          <w:p w:rsidR="00F66872" w:rsidRPr="00D47A2A" w:rsidRDefault="00F66872" w:rsidP="009206EF">
            <w:pPr>
              <w:rPr>
                <w:rFonts w:ascii="Courier New" w:hAnsi="Courier New" w:cs="Courier New"/>
                <w:b/>
                <w:sz w:val="18"/>
                <w:szCs w:val="18"/>
              </w:rPr>
            </w:pPr>
          </w:p>
        </w:tc>
        <w:tc>
          <w:tcPr>
            <w:tcW w:w="1418" w:type="dxa"/>
            <w:tcBorders>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2000,00</w:t>
            </w:r>
          </w:p>
        </w:tc>
        <w:tc>
          <w:tcPr>
            <w:tcW w:w="1417" w:type="dxa"/>
            <w:tcBorders>
              <w:left w:val="single" w:sz="4" w:space="0" w:color="auto"/>
              <w:righ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2000,00</w:t>
            </w:r>
          </w:p>
        </w:tc>
        <w:tc>
          <w:tcPr>
            <w:tcW w:w="1418" w:type="dxa"/>
            <w:tcBorders>
              <w:lef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0</w:t>
            </w:r>
          </w:p>
        </w:tc>
        <w:tc>
          <w:tcPr>
            <w:tcW w:w="1948" w:type="dxa"/>
          </w:tcPr>
          <w:p w:rsidR="00F66872" w:rsidRPr="00D47A2A" w:rsidRDefault="00F66872" w:rsidP="009206EF">
            <w:pPr>
              <w:jc w:val="center"/>
              <w:rPr>
                <w:rFonts w:ascii="Courier New" w:hAnsi="Courier New" w:cs="Courier New"/>
                <w:b/>
                <w:sz w:val="18"/>
                <w:szCs w:val="18"/>
              </w:rPr>
            </w:pPr>
          </w:p>
        </w:tc>
      </w:tr>
      <w:tr w:rsidR="00F66872" w:rsidRPr="00D47A2A" w:rsidTr="009206EF">
        <w:tc>
          <w:tcPr>
            <w:tcW w:w="457" w:type="dxa"/>
          </w:tcPr>
          <w:p w:rsidR="00F66872" w:rsidRPr="00D47A2A" w:rsidRDefault="00F66872" w:rsidP="009206EF">
            <w:pPr>
              <w:jc w:val="center"/>
              <w:rPr>
                <w:rFonts w:ascii="Courier New" w:hAnsi="Courier New" w:cs="Courier New"/>
                <w:sz w:val="18"/>
                <w:szCs w:val="18"/>
              </w:rPr>
            </w:pPr>
          </w:p>
        </w:tc>
        <w:tc>
          <w:tcPr>
            <w:tcW w:w="2626" w:type="dxa"/>
          </w:tcPr>
          <w:p w:rsidR="00F66872" w:rsidRPr="00D47A2A" w:rsidRDefault="00F66872" w:rsidP="009206EF">
            <w:pPr>
              <w:rPr>
                <w:rFonts w:ascii="Courier New" w:hAnsi="Courier New" w:cs="Courier New"/>
                <w:b/>
                <w:sz w:val="18"/>
                <w:szCs w:val="18"/>
              </w:rPr>
            </w:pPr>
            <w:r w:rsidRPr="00D47A2A">
              <w:rPr>
                <w:rFonts w:ascii="Courier New" w:hAnsi="Courier New" w:cs="Courier New"/>
                <w:b/>
                <w:sz w:val="18"/>
                <w:szCs w:val="18"/>
              </w:rPr>
              <w:t>Всего:</w:t>
            </w:r>
          </w:p>
        </w:tc>
        <w:tc>
          <w:tcPr>
            <w:tcW w:w="1028" w:type="dxa"/>
          </w:tcPr>
          <w:p w:rsidR="00F66872" w:rsidRPr="00D47A2A" w:rsidRDefault="00F66872" w:rsidP="009206EF">
            <w:pPr>
              <w:rPr>
                <w:rFonts w:ascii="Courier New" w:hAnsi="Courier New" w:cs="Courier New"/>
                <w:b/>
                <w:sz w:val="18"/>
                <w:szCs w:val="18"/>
              </w:rPr>
            </w:pPr>
          </w:p>
        </w:tc>
        <w:tc>
          <w:tcPr>
            <w:tcW w:w="1418" w:type="dxa"/>
            <w:tcBorders>
              <w:right w:val="single" w:sz="4" w:space="0" w:color="auto"/>
            </w:tcBorders>
          </w:tcPr>
          <w:p w:rsidR="00F66872" w:rsidRPr="00D47A2A" w:rsidRDefault="00D47A2A" w:rsidP="009206EF">
            <w:pPr>
              <w:jc w:val="center"/>
              <w:rPr>
                <w:rFonts w:ascii="Courier New" w:hAnsi="Courier New" w:cs="Courier New"/>
                <w:b/>
                <w:sz w:val="18"/>
                <w:szCs w:val="18"/>
              </w:rPr>
            </w:pPr>
            <w:r w:rsidRPr="00D47A2A">
              <w:rPr>
                <w:rFonts w:ascii="Courier New" w:hAnsi="Courier New" w:cs="Courier New"/>
                <w:b/>
                <w:sz w:val="18"/>
                <w:szCs w:val="18"/>
              </w:rPr>
              <w:t>955021</w:t>
            </w:r>
            <w:r w:rsidR="00F66872" w:rsidRPr="00D47A2A">
              <w:rPr>
                <w:rFonts w:ascii="Courier New" w:hAnsi="Courier New" w:cs="Courier New"/>
                <w:b/>
                <w:sz w:val="18"/>
                <w:szCs w:val="18"/>
              </w:rPr>
              <w:t>,00</w:t>
            </w:r>
          </w:p>
        </w:tc>
        <w:tc>
          <w:tcPr>
            <w:tcW w:w="1417" w:type="dxa"/>
            <w:tcBorders>
              <w:left w:val="single" w:sz="4" w:space="0" w:color="auto"/>
              <w:right w:val="single" w:sz="4" w:space="0" w:color="auto"/>
            </w:tcBorders>
          </w:tcPr>
          <w:p w:rsidR="00F66872" w:rsidRPr="00D47A2A" w:rsidRDefault="00D47A2A" w:rsidP="009206EF">
            <w:pPr>
              <w:jc w:val="center"/>
              <w:rPr>
                <w:rFonts w:ascii="Courier New" w:hAnsi="Courier New" w:cs="Courier New"/>
                <w:b/>
                <w:sz w:val="18"/>
                <w:szCs w:val="18"/>
              </w:rPr>
            </w:pPr>
            <w:r w:rsidRPr="00D47A2A">
              <w:rPr>
                <w:rFonts w:ascii="Courier New" w:hAnsi="Courier New" w:cs="Courier New"/>
                <w:b/>
                <w:sz w:val="18"/>
                <w:szCs w:val="18"/>
              </w:rPr>
              <w:t>23021</w:t>
            </w:r>
            <w:r w:rsidR="00F66872" w:rsidRPr="00D47A2A">
              <w:rPr>
                <w:rFonts w:ascii="Courier New" w:hAnsi="Courier New" w:cs="Courier New"/>
                <w:b/>
                <w:sz w:val="18"/>
                <w:szCs w:val="18"/>
              </w:rPr>
              <w:t>,00</w:t>
            </w:r>
          </w:p>
        </w:tc>
        <w:tc>
          <w:tcPr>
            <w:tcW w:w="1418" w:type="dxa"/>
            <w:tcBorders>
              <w:left w:val="single" w:sz="4" w:space="0" w:color="auto"/>
            </w:tcBorders>
          </w:tcPr>
          <w:p w:rsidR="00F66872" w:rsidRPr="00D47A2A" w:rsidRDefault="00F66872" w:rsidP="009206EF">
            <w:pPr>
              <w:jc w:val="center"/>
              <w:rPr>
                <w:rFonts w:ascii="Courier New" w:hAnsi="Courier New" w:cs="Courier New"/>
                <w:b/>
                <w:sz w:val="18"/>
                <w:szCs w:val="18"/>
              </w:rPr>
            </w:pPr>
            <w:r w:rsidRPr="00D47A2A">
              <w:rPr>
                <w:rFonts w:ascii="Courier New" w:hAnsi="Courier New" w:cs="Courier New"/>
                <w:b/>
                <w:sz w:val="18"/>
                <w:szCs w:val="18"/>
              </w:rPr>
              <w:t>932000,00</w:t>
            </w:r>
          </w:p>
        </w:tc>
        <w:tc>
          <w:tcPr>
            <w:tcW w:w="1948" w:type="dxa"/>
          </w:tcPr>
          <w:p w:rsidR="00F66872" w:rsidRPr="00D47A2A" w:rsidRDefault="00F66872" w:rsidP="009206EF">
            <w:pPr>
              <w:jc w:val="center"/>
              <w:rPr>
                <w:rFonts w:ascii="Courier New" w:hAnsi="Courier New" w:cs="Courier New"/>
                <w:b/>
                <w:sz w:val="18"/>
                <w:szCs w:val="18"/>
              </w:rPr>
            </w:pPr>
          </w:p>
        </w:tc>
      </w:tr>
    </w:tbl>
    <w:p w:rsidR="00F66872" w:rsidRPr="00D47A2A" w:rsidRDefault="00F66872" w:rsidP="00F66872">
      <w:pPr>
        <w:spacing w:after="0" w:line="240" w:lineRule="auto"/>
        <w:rPr>
          <w:sz w:val="18"/>
          <w:szCs w:val="18"/>
        </w:rPr>
      </w:pPr>
    </w:p>
    <w:tbl>
      <w:tblPr>
        <w:tblStyle w:val="af0"/>
        <w:tblpPr w:leftFromText="180" w:rightFromText="180" w:vertAnchor="text" w:horzAnchor="margin" w:tblpY="305"/>
        <w:tblW w:w="0" w:type="auto"/>
        <w:tblLook w:val="04A0" w:firstRow="1" w:lastRow="0" w:firstColumn="1" w:lastColumn="0" w:noHBand="0" w:noVBand="1"/>
      </w:tblPr>
      <w:tblGrid>
        <w:gridCol w:w="4785"/>
        <w:gridCol w:w="4785"/>
      </w:tblGrid>
      <w:tr w:rsidR="00D47A2A" w:rsidRPr="00D47A2A" w:rsidTr="00D47A2A">
        <w:trPr>
          <w:trHeight w:val="705"/>
        </w:trPr>
        <w:tc>
          <w:tcPr>
            <w:tcW w:w="4785" w:type="dxa"/>
          </w:tcPr>
          <w:p w:rsidR="00D47A2A" w:rsidRPr="00D47A2A" w:rsidRDefault="00D47A2A" w:rsidP="00D47A2A">
            <w:pPr>
              <w:rPr>
                <w:sz w:val="16"/>
                <w:szCs w:val="16"/>
              </w:rPr>
            </w:pPr>
            <w:r w:rsidRPr="00D47A2A">
              <w:rPr>
                <w:sz w:val="16"/>
                <w:szCs w:val="16"/>
              </w:rPr>
              <w:t>Учредитель: Администрация МО «Гаханы»</w:t>
            </w:r>
          </w:p>
          <w:p w:rsidR="00D47A2A" w:rsidRPr="00D47A2A" w:rsidRDefault="00D47A2A" w:rsidP="00D47A2A">
            <w:pPr>
              <w:rPr>
                <w:sz w:val="16"/>
                <w:szCs w:val="16"/>
              </w:rPr>
            </w:pPr>
            <w:r w:rsidRPr="00D47A2A">
              <w:rPr>
                <w:sz w:val="16"/>
                <w:szCs w:val="16"/>
              </w:rPr>
              <w:t>Печатное издание принято Решением Думы МО «Гаханы»</w:t>
            </w:r>
          </w:p>
          <w:p w:rsidR="00D47A2A" w:rsidRPr="00D47A2A" w:rsidRDefault="00D47A2A" w:rsidP="00D47A2A">
            <w:pPr>
              <w:rPr>
                <w:sz w:val="16"/>
                <w:szCs w:val="16"/>
              </w:rPr>
            </w:pPr>
            <w:r w:rsidRPr="00D47A2A">
              <w:rPr>
                <w:sz w:val="16"/>
                <w:szCs w:val="16"/>
              </w:rPr>
              <w:t>от  4 августа 2009г. №16 Тираж 40 экземпляров</w:t>
            </w:r>
          </w:p>
        </w:tc>
        <w:tc>
          <w:tcPr>
            <w:tcW w:w="4785" w:type="dxa"/>
          </w:tcPr>
          <w:p w:rsidR="00D47A2A" w:rsidRPr="00D47A2A" w:rsidRDefault="00D47A2A" w:rsidP="00D47A2A">
            <w:pPr>
              <w:rPr>
                <w:sz w:val="16"/>
                <w:szCs w:val="16"/>
              </w:rPr>
            </w:pPr>
            <w:r w:rsidRPr="00D47A2A">
              <w:rPr>
                <w:sz w:val="16"/>
                <w:szCs w:val="16"/>
              </w:rPr>
              <w:t>Печатное издание набрана и сверстана редакционным советом.</w:t>
            </w:r>
          </w:p>
          <w:p w:rsidR="00D47A2A" w:rsidRPr="00D47A2A" w:rsidRDefault="00D47A2A" w:rsidP="00D47A2A">
            <w:pPr>
              <w:rPr>
                <w:sz w:val="16"/>
                <w:szCs w:val="16"/>
              </w:rPr>
            </w:pPr>
            <w:r w:rsidRPr="00D47A2A">
              <w:rPr>
                <w:sz w:val="16"/>
                <w:szCs w:val="16"/>
              </w:rPr>
              <w:t xml:space="preserve">Адрес: 669128, Иркутская область, Баяндаевский район, с. Бадагуй, ул. Трактовая,3 </w:t>
            </w:r>
          </w:p>
          <w:p w:rsidR="00D47A2A" w:rsidRPr="00D47A2A" w:rsidRDefault="00D47A2A" w:rsidP="00D47A2A">
            <w:pPr>
              <w:rPr>
                <w:sz w:val="16"/>
                <w:szCs w:val="16"/>
              </w:rPr>
            </w:pPr>
            <w:r w:rsidRPr="00D47A2A">
              <w:rPr>
                <w:sz w:val="16"/>
                <w:szCs w:val="16"/>
              </w:rPr>
              <w:t xml:space="preserve">                                         </w:t>
            </w:r>
          </w:p>
        </w:tc>
      </w:tr>
    </w:tbl>
    <w:p w:rsidR="00D47A2A" w:rsidRDefault="00D47A2A" w:rsidP="00D47A2A">
      <w:pPr>
        <w:rPr>
          <w:rFonts w:ascii="Arial" w:eastAsia="Times New Roman" w:hAnsi="Arial" w:cs="Arial"/>
          <w:sz w:val="18"/>
          <w:szCs w:val="18"/>
        </w:rPr>
      </w:pPr>
    </w:p>
    <w:p w:rsidR="00D47A2A" w:rsidRDefault="00D47A2A" w:rsidP="00D47A2A">
      <w:pPr>
        <w:rPr>
          <w:rFonts w:ascii="Arial" w:eastAsia="Times New Roman" w:hAnsi="Arial" w:cs="Arial"/>
          <w:sz w:val="18"/>
          <w:szCs w:val="18"/>
        </w:rPr>
      </w:pPr>
      <w:bookmarkStart w:id="3" w:name="_GoBack"/>
    </w:p>
    <w:p w:rsidR="00837317" w:rsidRPr="00D47A2A" w:rsidRDefault="00837317" w:rsidP="00D47A2A">
      <w:pPr>
        <w:rPr>
          <w:rFonts w:ascii="Arial" w:eastAsia="Times New Roman" w:hAnsi="Arial" w:cs="Arial"/>
          <w:sz w:val="18"/>
          <w:szCs w:val="18"/>
        </w:rPr>
        <w:sectPr w:rsidR="00837317" w:rsidRPr="00D47A2A" w:rsidSect="00837317">
          <w:pgSz w:w="11906" w:h="16838"/>
          <w:pgMar w:top="624" w:right="794" w:bottom="851" w:left="1021" w:header="568" w:footer="709" w:gutter="0"/>
          <w:cols w:space="708"/>
          <w:docGrid w:linePitch="381"/>
        </w:sectPr>
      </w:pPr>
    </w:p>
    <w:bookmarkEnd w:id="3"/>
    <w:p w:rsidR="00150600" w:rsidRPr="00150600" w:rsidRDefault="00150600" w:rsidP="00150600">
      <w:pPr>
        <w:pStyle w:val="af"/>
        <w:spacing w:before="0" w:after="0"/>
        <w:rPr>
          <w:rFonts w:ascii="Times New Roman" w:hAnsi="Times New Roman" w:cs="Times New Roman"/>
          <w:color w:val="222222"/>
          <w:sz w:val="16"/>
          <w:szCs w:val="16"/>
        </w:rPr>
      </w:pPr>
    </w:p>
    <w:p w:rsidR="00837317" w:rsidRDefault="00837317" w:rsidP="00DF158B">
      <w:pPr>
        <w:autoSpaceDE w:val="0"/>
        <w:autoSpaceDN w:val="0"/>
        <w:adjustRightInd w:val="0"/>
        <w:spacing w:after="0" w:line="240" w:lineRule="auto"/>
        <w:rPr>
          <w:rFonts w:ascii="Verdana" w:eastAsia="Times New Roman" w:hAnsi="Verdana" w:cs="Times New Roman"/>
          <w:color w:val="4F4F4F"/>
          <w:sz w:val="21"/>
          <w:szCs w:val="21"/>
          <w:lang w:eastAsia="ru-RU"/>
        </w:rPr>
      </w:pPr>
    </w:p>
    <w:p w:rsidR="006928B6" w:rsidRPr="00FB73BF" w:rsidRDefault="006928B6" w:rsidP="007772A5">
      <w:pPr>
        <w:rPr>
          <w:rFonts w:ascii="Arial" w:hAnsi="Arial" w:cs="Arial"/>
          <w:sz w:val="14"/>
          <w:szCs w:val="14"/>
        </w:rPr>
      </w:pPr>
    </w:p>
    <w:p w:rsidR="007772A5" w:rsidRPr="00FB73BF" w:rsidRDefault="007772A5" w:rsidP="007772A5">
      <w:pPr>
        <w:rPr>
          <w:rFonts w:ascii="Arial" w:hAnsi="Arial" w:cs="Arial"/>
          <w:sz w:val="14"/>
          <w:szCs w:val="14"/>
        </w:rPr>
      </w:pPr>
    </w:p>
    <w:p w:rsidR="004030DE" w:rsidRPr="00FB73BF" w:rsidRDefault="004030DE" w:rsidP="007772A5">
      <w:pPr>
        <w:rPr>
          <w:rFonts w:ascii="Arial" w:hAnsi="Arial" w:cs="Arial"/>
          <w:sz w:val="14"/>
          <w:szCs w:val="14"/>
        </w:rPr>
      </w:pPr>
    </w:p>
    <w:sectPr w:rsidR="004030DE" w:rsidRPr="00FB73BF" w:rsidSect="004030DE">
      <w:head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7B" w:rsidRDefault="0075417B" w:rsidP="00A87958">
      <w:pPr>
        <w:spacing w:after="0" w:line="240" w:lineRule="auto"/>
      </w:pPr>
      <w:r>
        <w:separator/>
      </w:r>
    </w:p>
  </w:endnote>
  <w:endnote w:type="continuationSeparator" w:id="0">
    <w:p w:rsidR="0075417B" w:rsidRDefault="0075417B" w:rsidP="00A8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7B" w:rsidRDefault="0075417B" w:rsidP="00A87958">
      <w:pPr>
        <w:spacing w:after="0" w:line="240" w:lineRule="auto"/>
      </w:pPr>
      <w:r>
        <w:separator/>
      </w:r>
    </w:p>
  </w:footnote>
  <w:footnote w:type="continuationSeparator" w:id="0">
    <w:p w:rsidR="0075417B" w:rsidRDefault="0075417B" w:rsidP="00A87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sdtContent>
      <w:p w:rsidR="00837317" w:rsidRPr="00671140" w:rsidRDefault="00837317" w:rsidP="00F30D38">
        <w:pPr>
          <w:pStyle w:val="a3"/>
          <w:jc w:val="center"/>
        </w:pPr>
        <w:r w:rsidRPr="00671140">
          <w:fldChar w:fldCharType="begin"/>
        </w:r>
        <w:r w:rsidRPr="00671140">
          <w:instrText>PAGE   \* MERGEFORMAT</w:instrText>
        </w:r>
        <w:r w:rsidRPr="00671140">
          <w:fldChar w:fldCharType="separate"/>
        </w:r>
        <w:r w:rsidR="00D47A2A">
          <w:rPr>
            <w:noProof/>
          </w:rPr>
          <w:t>7</w:t>
        </w:r>
        <w:r w:rsidRPr="00671140">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6A7"/>
    <w:multiLevelType w:val="hybridMultilevel"/>
    <w:tmpl w:val="DEFE6486"/>
    <w:lvl w:ilvl="0" w:tplc="C6E02D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FD7B44"/>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504BA"/>
    <w:multiLevelType w:val="hybridMultilevel"/>
    <w:tmpl w:val="BE508C62"/>
    <w:lvl w:ilvl="0" w:tplc="7974F112">
      <w:start w:val="1"/>
      <w:numFmt w:val="decimal"/>
      <w:lvlText w:val="%1."/>
      <w:lvlJc w:val="left"/>
      <w:pPr>
        <w:ind w:left="405"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6F327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E2652A"/>
    <w:multiLevelType w:val="hybridMultilevel"/>
    <w:tmpl w:val="969A05D2"/>
    <w:lvl w:ilvl="0" w:tplc="AC06040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EA51560"/>
    <w:multiLevelType w:val="hybridMultilevel"/>
    <w:tmpl w:val="81E4ACA2"/>
    <w:lvl w:ilvl="0" w:tplc="4C00F6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85C6F"/>
    <w:multiLevelType w:val="hybridMultilevel"/>
    <w:tmpl w:val="33F23FF0"/>
    <w:lvl w:ilvl="0" w:tplc="1966DD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09D5C16"/>
    <w:multiLevelType w:val="hybridMultilevel"/>
    <w:tmpl w:val="1F12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33BB7"/>
    <w:multiLevelType w:val="hybridMultilevel"/>
    <w:tmpl w:val="200C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672B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2A1005"/>
    <w:multiLevelType w:val="multilevel"/>
    <w:tmpl w:val="37E47C54"/>
    <w:lvl w:ilvl="0">
      <w:start w:val="1"/>
      <w:numFmt w:val="decimal"/>
      <w:lvlText w:val="%1."/>
      <w:lvlJc w:val="left"/>
      <w:pPr>
        <w:ind w:left="927" w:hanging="360"/>
      </w:pPr>
      <w:rPr>
        <w:rFonts w:ascii="Arial" w:eastAsia="Times New Roman" w:hAnsi="Arial" w:cs="Arial"/>
      </w:rPr>
    </w:lvl>
    <w:lvl w:ilvl="1">
      <w:start w:val="1"/>
      <w:numFmt w:val="decimal"/>
      <w:isLgl/>
      <w:lvlText w:val="%1.%2."/>
      <w:lvlJc w:val="left"/>
      <w:pPr>
        <w:ind w:left="1429" w:hanging="720"/>
      </w:pPr>
      <w:rPr>
        <w:rFonts w:cs="Times New Roman"/>
        <w:b/>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12" w15:restartNumberingAfterBreak="0">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16676"/>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573FF9"/>
    <w:multiLevelType w:val="multilevel"/>
    <w:tmpl w:val="BD4C90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ED04FB"/>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0C305E"/>
    <w:multiLevelType w:val="hybridMultilevel"/>
    <w:tmpl w:val="209A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E03CF2"/>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6C4501"/>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437FC2"/>
    <w:multiLevelType w:val="hybridMultilevel"/>
    <w:tmpl w:val="B26E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B30A4"/>
    <w:multiLevelType w:val="hybridMultilevel"/>
    <w:tmpl w:val="81ECAE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665C2D"/>
    <w:multiLevelType w:val="hybridMultilevel"/>
    <w:tmpl w:val="005E5C14"/>
    <w:lvl w:ilvl="0" w:tplc="E08E5742">
      <w:start w:val="1"/>
      <w:numFmt w:val="decimal"/>
      <w:lvlText w:val="%1."/>
      <w:lvlJc w:val="left"/>
      <w:pPr>
        <w:tabs>
          <w:tab w:val="num" w:pos="1206"/>
        </w:tabs>
        <w:ind w:left="1206" w:hanging="780"/>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23" w15:restartNumberingAfterBreak="0">
    <w:nsid w:val="4BA83FCF"/>
    <w:multiLevelType w:val="hybridMultilevel"/>
    <w:tmpl w:val="9CB8D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1591450"/>
    <w:multiLevelType w:val="hybridMultilevel"/>
    <w:tmpl w:val="33E40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EF70477"/>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4BC1FCE"/>
    <w:multiLevelType w:val="hybridMultilevel"/>
    <w:tmpl w:val="AF6E7E3A"/>
    <w:lvl w:ilvl="0" w:tplc="DB4221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7C92A31"/>
    <w:multiLevelType w:val="multilevel"/>
    <w:tmpl w:val="430A4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7E18220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9914A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123B2F"/>
    <w:multiLevelType w:val="multilevel"/>
    <w:tmpl w:val="4D506636"/>
    <w:lvl w:ilvl="0">
      <w:start w:val="1"/>
      <w:numFmt w:val="decimal"/>
      <w:lvlText w:val="%1."/>
      <w:lvlJc w:val="left"/>
      <w:pPr>
        <w:ind w:left="72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4"/>
  </w:num>
  <w:num w:numId="2">
    <w:abstractNumId w:val="25"/>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
  </w:num>
  <w:num w:numId="11">
    <w:abstractNumId w:val="13"/>
  </w:num>
  <w:num w:numId="12">
    <w:abstractNumId w:val="1"/>
  </w:num>
  <w:num w:numId="13">
    <w:abstractNumId w:val="16"/>
  </w:num>
  <w:num w:numId="14">
    <w:abstractNumId w:val="18"/>
  </w:num>
  <w:num w:numId="15">
    <w:abstractNumId w:val="26"/>
  </w:num>
  <w:num w:numId="16">
    <w:abstractNumId w:val="30"/>
  </w:num>
  <w:num w:numId="17">
    <w:abstractNumId w:val="7"/>
  </w:num>
  <w:num w:numId="18">
    <w:abstractNumId w:val="32"/>
  </w:num>
  <w:num w:numId="19">
    <w:abstractNumId w:val="28"/>
  </w:num>
  <w:num w:numId="20">
    <w:abstractNumId w:val="8"/>
  </w:num>
  <w:num w:numId="21">
    <w:abstractNumId w:val="20"/>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9"/>
  </w:num>
  <w:num w:numId="29">
    <w:abstractNumId w:val="5"/>
  </w:num>
  <w:num w:numId="30">
    <w:abstractNumId w:val="22"/>
  </w:num>
  <w:num w:numId="31">
    <w:abstractNumId w:val="6"/>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D85"/>
    <w:rsid w:val="0000209A"/>
    <w:rsid w:val="00015594"/>
    <w:rsid w:val="000F4318"/>
    <w:rsid w:val="001457D6"/>
    <w:rsid w:val="00150600"/>
    <w:rsid w:val="00187C35"/>
    <w:rsid w:val="00196EA8"/>
    <w:rsid w:val="001C6DD2"/>
    <w:rsid w:val="001D241B"/>
    <w:rsid w:val="001F23F5"/>
    <w:rsid w:val="001F6F85"/>
    <w:rsid w:val="00213765"/>
    <w:rsid w:val="00253384"/>
    <w:rsid w:val="002F3D47"/>
    <w:rsid w:val="003262E1"/>
    <w:rsid w:val="00335012"/>
    <w:rsid w:val="0033636E"/>
    <w:rsid w:val="003413B3"/>
    <w:rsid w:val="00361715"/>
    <w:rsid w:val="00384378"/>
    <w:rsid w:val="003851A6"/>
    <w:rsid w:val="004030DE"/>
    <w:rsid w:val="004161B6"/>
    <w:rsid w:val="00420693"/>
    <w:rsid w:val="004A1654"/>
    <w:rsid w:val="004B4D38"/>
    <w:rsid w:val="00515359"/>
    <w:rsid w:val="005436E6"/>
    <w:rsid w:val="0055053A"/>
    <w:rsid w:val="00552D85"/>
    <w:rsid w:val="00560CFB"/>
    <w:rsid w:val="00585BF4"/>
    <w:rsid w:val="00595050"/>
    <w:rsid w:val="0059524F"/>
    <w:rsid w:val="006540A9"/>
    <w:rsid w:val="00667DE6"/>
    <w:rsid w:val="006928B6"/>
    <w:rsid w:val="0075417B"/>
    <w:rsid w:val="007579E4"/>
    <w:rsid w:val="007772A5"/>
    <w:rsid w:val="008260F9"/>
    <w:rsid w:val="00837317"/>
    <w:rsid w:val="008B5ABF"/>
    <w:rsid w:val="008E503D"/>
    <w:rsid w:val="00901F51"/>
    <w:rsid w:val="00A143BB"/>
    <w:rsid w:val="00A17D3D"/>
    <w:rsid w:val="00A34C4D"/>
    <w:rsid w:val="00A630BD"/>
    <w:rsid w:val="00A742F1"/>
    <w:rsid w:val="00A87958"/>
    <w:rsid w:val="00AE2F8D"/>
    <w:rsid w:val="00B30055"/>
    <w:rsid w:val="00B30EB1"/>
    <w:rsid w:val="00BA7CA7"/>
    <w:rsid w:val="00BB476B"/>
    <w:rsid w:val="00CB2B4F"/>
    <w:rsid w:val="00CF6576"/>
    <w:rsid w:val="00D03BD2"/>
    <w:rsid w:val="00D04160"/>
    <w:rsid w:val="00D47A2A"/>
    <w:rsid w:val="00D91447"/>
    <w:rsid w:val="00D91C90"/>
    <w:rsid w:val="00DF158B"/>
    <w:rsid w:val="00E005FD"/>
    <w:rsid w:val="00E04E6C"/>
    <w:rsid w:val="00E213DF"/>
    <w:rsid w:val="00E326CE"/>
    <w:rsid w:val="00E374AC"/>
    <w:rsid w:val="00E43D9A"/>
    <w:rsid w:val="00EB5BD8"/>
    <w:rsid w:val="00EE0707"/>
    <w:rsid w:val="00EE3EBD"/>
    <w:rsid w:val="00F30D38"/>
    <w:rsid w:val="00F32EAB"/>
    <w:rsid w:val="00F66872"/>
    <w:rsid w:val="00F71E08"/>
    <w:rsid w:val="00F76B64"/>
    <w:rsid w:val="00FB73BF"/>
    <w:rsid w:val="00FD073E"/>
    <w:rsid w:val="00FE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7CBA54"/>
  <w15:docId w15:val="{22F20AD1-0750-4857-9849-81419188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D85"/>
  </w:style>
  <w:style w:type="paragraph" w:styleId="1">
    <w:name w:val="heading 1"/>
    <w:basedOn w:val="a"/>
    <w:next w:val="a"/>
    <w:link w:val="10"/>
    <w:uiPriority w:val="9"/>
    <w:qFormat/>
    <w:rsid w:val="00A630B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F30D3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F30D3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B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552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52D85"/>
    <w:rPr>
      <w:rFonts w:ascii="Times New Roman" w:eastAsia="Times New Roman" w:hAnsi="Times New Roman" w:cs="Times New Roman"/>
      <w:sz w:val="24"/>
      <w:szCs w:val="24"/>
      <w:lang w:eastAsia="ru-RU"/>
    </w:rPr>
  </w:style>
  <w:style w:type="paragraph" w:styleId="a5">
    <w:name w:val="No Spacing"/>
    <w:uiPriority w:val="1"/>
    <w:qFormat/>
    <w:rsid w:val="00552D85"/>
    <w:pPr>
      <w:spacing w:after="0" w:line="240" w:lineRule="auto"/>
    </w:pPr>
    <w:rPr>
      <w:rFonts w:ascii="Calibri" w:eastAsia="Times New Roman" w:hAnsi="Calibri" w:cs="Times New Roman"/>
      <w:lang w:eastAsia="ru-RU"/>
    </w:rPr>
  </w:style>
  <w:style w:type="paragraph" w:customStyle="1" w:styleId="11">
    <w:name w:val="Заголовок 11"/>
    <w:basedOn w:val="a"/>
    <w:qFormat/>
    <w:rsid w:val="00552D85"/>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Normal">
    <w:name w:val="ConsPlusNormal"/>
    <w:link w:val="ConsPlusNormal0"/>
    <w:qFormat/>
    <w:rsid w:val="00552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0D38"/>
    <w:rPr>
      <w:rFonts w:ascii="Arial" w:eastAsia="Times New Roman" w:hAnsi="Arial" w:cs="Arial"/>
      <w:sz w:val="20"/>
      <w:szCs w:val="20"/>
      <w:lang w:eastAsia="ru-RU"/>
    </w:rPr>
  </w:style>
  <w:style w:type="paragraph" w:styleId="a6">
    <w:name w:val="Body Text"/>
    <w:basedOn w:val="a"/>
    <w:link w:val="a7"/>
    <w:rsid w:val="0038437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384378"/>
    <w:rPr>
      <w:rFonts w:ascii="Times New Roman" w:eastAsia="Times New Roman" w:hAnsi="Times New Roman" w:cs="Times New Roman"/>
      <w:sz w:val="20"/>
      <w:szCs w:val="20"/>
      <w:lang w:eastAsia="ar-SA"/>
    </w:rPr>
  </w:style>
  <w:style w:type="paragraph" w:customStyle="1" w:styleId="a8">
    <w:name w:val="Содержимое таблицы"/>
    <w:basedOn w:val="a"/>
    <w:rsid w:val="00384378"/>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Emphasis"/>
    <w:basedOn w:val="a0"/>
    <w:uiPriority w:val="20"/>
    <w:qFormat/>
    <w:rsid w:val="00384378"/>
    <w:rPr>
      <w:i/>
      <w:iCs/>
    </w:rPr>
  </w:style>
  <w:style w:type="paragraph" w:styleId="aa">
    <w:name w:val="Body Text Indent"/>
    <w:basedOn w:val="a"/>
    <w:link w:val="ab"/>
    <w:uiPriority w:val="99"/>
    <w:semiHidden/>
    <w:unhideWhenUsed/>
    <w:rsid w:val="00384378"/>
    <w:pPr>
      <w:spacing w:after="120"/>
      <w:ind w:left="283"/>
    </w:pPr>
  </w:style>
  <w:style w:type="character" w:customStyle="1" w:styleId="ab">
    <w:name w:val="Основной текст с отступом Знак"/>
    <w:basedOn w:val="a0"/>
    <w:link w:val="aa"/>
    <w:uiPriority w:val="99"/>
    <w:semiHidden/>
    <w:rsid w:val="00384378"/>
  </w:style>
  <w:style w:type="paragraph" w:styleId="ac">
    <w:name w:val="List Paragraph"/>
    <w:basedOn w:val="a"/>
    <w:uiPriority w:val="34"/>
    <w:qFormat/>
    <w:rsid w:val="00384378"/>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3843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84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Plain Text"/>
    <w:basedOn w:val="a"/>
    <w:link w:val="ae"/>
    <w:rsid w:val="0038437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84378"/>
    <w:rPr>
      <w:rFonts w:ascii="Courier New" w:eastAsia="Times New Roman" w:hAnsi="Courier New" w:cs="Times New Roman"/>
      <w:sz w:val="20"/>
      <w:szCs w:val="20"/>
      <w:lang w:eastAsia="ru-RU"/>
    </w:rPr>
  </w:style>
  <w:style w:type="paragraph" w:styleId="af">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qFormat/>
    <w:rsid w:val="00384378"/>
    <w:pPr>
      <w:spacing w:before="30" w:after="30" w:line="240" w:lineRule="auto"/>
    </w:pPr>
    <w:rPr>
      <w:rFonts w:ascii="Arial" w:eastAsia="Times New Roman" w:hAnsi="Arial" w:cs="Arial"/>
      <w:color w:val="332E2D"/>
      <w:spacing w:val="2"/>
      <w:sz w:val="24"/>
      <w:szCs w:val="24"/>
      <w:lang w:eastAsia="ru-RU"/>
    </w:rPr>
  </w:style>
  <w:style w:type="paragraph" w:styleId="HTML">
    <w:name w:val="HTML Preformatted"/>
    <w:basedOn w:val="a"/>
    <w:link w:val="HTML0"/>
    <w:uiPriority w:val="99"/>
    <w:rsid w:val="0038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4378"/>
    <w:rPr>
      <w:rFonts w:ascii="Courier New" w:eastAsia="Times New Roman" w:hAnsi="Courier New" w:cs="Courier New"/>
      <w:sz w:val="20"/>
      <w:szCs w:val="20"/>
      <w:lang w:eastAsia="ru-RU"/>
    </w:rPr>
  </w:style>
  <w:style w:type="paragraph" w:customStyle="1" w:styleId="ConsPlusCell">
    <w:name w:val="ConsPlusCell"/>
    <w:uiPriority w:val="99"/>
    <w:rsid w:val="00384378"/>
    <w:pPr>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39"/>
    <w:rsid w:val="003843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8437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f1">
    <w:name w:val="a"/>
    <w:basedOn w:val="a"/>
    <w:rsid w:val="00384378"/>
    <w:pPr>
      <w:spacing w:after="0" w:line="240" w:lineRule="auto"/>
      <w:jc w:val="both"/>
    </w:pPr>
    <w:rPr>
      <w:rFonts w:ascii="Times New Roman CYR" w:eastAsia="Times New Roman" w:hAnsi="Times New Roman CYR" w:cs="Times New Roman CYR"/>
      <w:sz w:val="24"/>
      <w:szCs w:val="24"/>
      <w:lang w:eastAsia="ru-RU"/>
    </w:rPr>
  </w:style>
  <w:style w:type="table" w:customStyle="1" w:styleId="12">
    <w:name w:val="Сетка таблицы1"/>
    <w:basedOn w:val="a1"/>
    <w:next w:val="af0"/>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0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4030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30DE"/>
    <w:rPr>
      <w:rFonts w:ascii="Times New Roman" w:eastAsia="Times New Roman" w:hAnsi="Times New Roman" w:cs="Times New Roman"/>
      <w:sz w:val="24"/>
      <w:szCs w:val="24"/>
      <w:lang w:eastAsia="ru-RU"/>
    </w:rPr>
  </w:style>
  <w:style w:type="character" w:styleId="af4">
    <w:name w:val="page number"/>
    <w:basedOn w:val="a0"/>
    <w:rsid w:val="004030DE"/>
  </w:style>
  <w:style w:type="paragraph" w:styleId="af5">
    <w:name w:val="Balloon Text"/>
    <w:basedOn w:val="a"/>
    <w:link w:val="af6"/>
    <w:uiPriority w:val="99"/>
    <w:semiHidden/>
    <w:unhideWhenUsed/>
    <w:rsid w:val="00BA7CA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A7CA7"/>
    <w:rPr>
      <w:rFonts w:ascii="Tahoma" w:hAnsi="Tahoma" w:cs="Tahoma"/>
      <w:sz w:val="16"/>
      <w:szCs w:val="16"/>
    </w:rPr>
  </w:style>
  <w:style w:type="character" w:styleId="af7">
    <w:name w:val="Hyperlink"/>
    <w:uiPriority w:val="99"/>
    <w:unhideWhenUsed/>
    <w:rsid w:val="006540A9"/>
    <w:rPr>
      <w:color w:val="0000FF"/>
      <w:u w:val="single"/>
    </w:rPr>
  </w:style>
  <w:style w:type="character" w:styleId="af8">
    <w:name w:val="Strong"/>
    <w:basedOn w:val="a0"/>
    <w:uiPriority w:val="22"/>
    <w:qFormat/>
    <w:rsid w:val="00D04160"/>
    <w:rPr>
      <w:b/>
      <w:bCs/>
    </w:rPr>
  </w:style>
  <w:style w:type="character" w:customStyle="1" w:styleId="apple-converted-space">
    <w:name w:val="apple-converted-space"/>
    <w:rsid w:val="00D04160"/>
  </w:style>
  <w:style w:type="paragraph" w:customStyle="1" w:styleId="7">
    <w:name w:val="çàãîëîâîê 7"/>
    <w:basedOn w:val="a"/>
    <w:next w:val="a"/>
    <w:uiPriority w:val="99"/>
    <w:qFormat/>
    <w:rsid w:val="00F30D38"/>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3">
    <w:name w:val="Обычный1"/>
    <w:rsid w:val="00F30D38"/>
    <w:pPr>
      <w:widowControl w:val="0"/>
      <w:snapToGrid w:val="0"/>
      <w:spacing w:after="0" w:line="240" w:lineRule="auto"/>
    </w:pPr>
    <w:rPr>
      <w:rFonts w:ascii="Arial" w:eastAsia="Times New Roman" w:hAnsi="Arial" w:cs="Times New Roman"/>
      <w:sz w:val="18"/>
      <w:szCs w:val="20"/>
      <w:lang w:eastAsia="ru-RU"/>
    </w:rPr>
  </w:style>
  <w:style w:type="character" w:customStyle="1" w:styleId="40">
    <w:name w:val="Заголовок 4 Знак"/>
    <w:basedOn w:val="a0"/>
    <w:link w:val="4"/>
    <w:uiPriority w:val="9"/>
    <w:semiHidden/>
    <w:rsid w:val="00F30D3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30D38"/>
    <w:rPr>
      <w:rFonts w:asciiTheme="majorHAnsi" w:eastAsiaTheme="majorEastAsia" w:hAnsiTheme="majorHAnsi" w:cstheme="majorBidi"/>
      <w:color w:val="365F91" w:themeColor="accent1" w:themeShade="BF"/>
      <w:sz w:val="28"/>
      <w:szCs w:val="20"/>
      <w:lang w:eastAsia="ru-RU"/>
    </w:rPr>
  </w:style>
  <w:style w:type="character" w:customStyle="1" w:styleId="af9">
    <w:name w:val="Текст сноски Знак"/>
    <w:basedOn w:val="a0"/>
    <w:link w:val="afa"/>
    <w:uiPriority w:val="99"/>
    <w:semiHidden/>
    <w:rsid w:val="00F30D38"/>
    <w:rPr>
      <w:rFonts w:ascii="Tms Rmn" w:eastAsiaTheme="minorEastAsia" w:hAnsi="Tms Rmn" w:cs="Times New Roman"/>
      <w:sz w:val="20"/>
      <w:szCs w:val="20"/>
      <w:lang w:eastAsia="ru-RU"/>
    </w:rPr>
  </w:style>
  <w:style w:type="paragraph" w:styleId="afa">
    <w:name w:val="footnote text"/>
    <w:basedOn w:val="a"/>
    <w:link w:val="af9"/>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b">
    <w:name w:val="Текст примечания Знак"/>
    <w:basedOn w:val="a0"/>
    <w:link w:val="afc"/>
    <w:uiPriority w:val="99"/>
    <w:semiHidden/>
    <w:rsid w:val="00F30D38"/>
    <w:rPr>
      <w:rFonts w:ascii="Tms Rmn" w:eastAsiaTheme="minorEastAsia" w:hAnsi="Tms Rmn" w:cs="Times New Roman"/>
      <w:sz w:val="20"/>
      <w:szCs w:val="20"/>
      <w:lang w:eastAsia="ru-RU"/>
    </w:rPr>
  </w:style>
  <w:style w:type="paragraph" w:styleId="afc">
    <w:name w:val="annotation text"/>
    <w:basedOn w:val="a"/>
    <w:link w:val="afb"/>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d">
    <w:name w:val="Текст концевой сноски Знак"/>
    <w:basedOn w:val="a0"/>
    <w:link w:val="afe"/>
    <w:uiPriority w:val="99"/>
    <w:semiHidden/>
    <w:rsid w:val="00F30D38"/>
    <w:rPr>
      <w:rFonts w:ascii="Tms Rmn" w:eastAsiaTheme="minorEastAsia" w:hAnsi="Tms Rmn" w:cs="Times New Roman"/>
      <w:sz w:val="20"/>
      <w:szCs w:val="20"/>
      <w:lang w:eastAsia="ru-RU"/>
    </w:rPr>
  </w:style>
  <w:style w:type="paragraph" w:styleId="afe">
    <w:name w:val="endnote text"/>
    <w:basedOn w:val="a"/>
    <w:link w:val="afd"/>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f">
    <w:name w:val="Тема примечания Знак"/>
    <w:basedOn w:val="afb"/>
    <w:link w:val="aff0"/>
    <w:uiPriority w:val="99"/>
    <w:semiHidden/>
    <w:rsid w:val="00F30D38"/>
    <w:rPr>
      <w:rFonts w:ascii="Tms Rmn" w:eastAsiaTheme="minorEastAsia" w:hAnsi="Tms Rmn" w:cs="Times New Roman"/>
      <w:b/>
      <w:bCs/>
      <w:sz w:val="20"/>
      <w:szCs w:val="20"/>
      <w:lang w:eastAsia="ru-RU"/>
    </w:rPr>
  </w:style>
  <w:style w:type="paragraph" w:styleId="aff0">
    <w:name w:val="annotation subject"/>
    <w:basedOn w:val="afc"/>
    <w:next w:val="afc"/>
    <w:link w:val="aff"/>
    <w:uiPriority w:val="99"/>
    <w:semiHidden/>
    <w:unhideWhenUsed/>
    <w:rsid w:val="00F30D38"/>
    <w:rPr>
      <w:b/>
      <w:bCs/>
    </w:rPr>
  </w:style>
  <w:style w:type="paragraph" w:customStyle="1" w:styleId="consplusnormal1">
    <w:name w:val="consplusnormal"/>
    <w:basedOn w:val="a"/>
    <w:uiPriority w:val="99"/>
    <w:semiHidden/>
    <w:rsid w:val="0069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5pt">
    <w:name w:val="Основной текст (2) + 8;5 pt"/>
    <w:basedOn w:val="a0"/>
    <w:rsid w:val="0059505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0">
    <w:name w:val="Основной текст (2)_"/>
    <w:basedOn w:val="a0"/>
    <w:link w:val="21"/>
    <w:rsid w:val="00595050"/>
    <w:rPr>
      <w:sz w:val="26"/>
      <w:szCs w:val="26"/>
      <w:shd w:val="clear" w:color="auto" w:fill="FFFFFF"/>
    </w:rPr>
  </w:style>
  <w:style w:type="paragraph" w:customStyle="1" w:styleId="21">
    <w:name w:val="Основной текст (2)"/>
    <w:basedOn w:val="a"/>
    <w:link w:val="20"/>
    <w:rsid w:val="00595050"/>
    <w:pPr>
      <w:widowControl w:val="0"/>
      <w:shd w:val="clear" w:color="auto" w:fill="FFFFFF"/>
      <w:spacing w:after="0" w:line="322" w:lineRule="exact"/>
      <w:jc w:val="center"/>
    </w:pPr>
    <w:rPr>
      <w:sz w:val="26"/>
      <w:szCs w:val="26"/>
    </w:rPr>
  </w:style>
  <w:style w:type="character" w:customStyle="1" w:styleId="14">
    <w:name w:val="Заголовок №1_"/>
    <w:basedOn w:val="a0"/>
    <w:link w:val="15"/>
    <w:rsid w:val="00595050"/>
    <w:rPr>
      <w:b/>
      <w:bCs/>
      <w:shd w:val="clear" w:color="auto" w:fill="FFFFFF"/>
    </w:rPr>
  </w:style>
  <w:style w:type="paragraph" w:customStyle="1" w:styleId="15">
    <w:name w:val="Заголовок №1"/>
    <w:basedOn w:val="a"/>
    <w:link w:val="14"/>
    <w:rsid w:val="00595050"/>
    <w:pPr>
      <w:widowControl w:val="0"/>
      <w:shd w:val="clear" w:color="auto" w:fill="FFFFFF"/>
      <w:spacing w:after="0" w:line="252" w:lineRule="auto"/>
      <w:ind w:left="1980"/>
      <w:outlineLvl w:val="0"/>
    </w:pPr>
    <w:rPr>
      <w:b/>
      <w:bCs/>
    </w:rPr>
  </w:style>
  <w:style w:type="paragraph" w:customStyle="1" w:styleId="16">
    <w:name w:val="Абзац списка1"/>
    <w:basedOn w:val="a"/>
    <w:rsid w:val="003851A6"/>
    <w:pPr>
      <w:spacing w:after="0" w:line="240" w:lineRule="auto"/>
      <w:ind w:left="720"/>
      <w:contextualSpacing/>
    </w:pPr>
    <w:rPr>
      <w:rFonts w:ascii="Tms Rmn" w:eastAsia="Calibri" w:hAnsi="Tms Rmn" w:cs="Times New Roman"/>
      <w:sz w:val="20"/>
      <w:szCs w:val="20"/>
      <w:lang w:eastAsia="ru-RU"/>
    </w:rPr>
  </w:style>
  <w:style w:type="paragraph" w:customStyle="1" w:styleId="s1">
    <w:name w:val="s_1"/>
    <w:basedOn w:val="a"/>
    <w:rsid w:val="00385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150600"/>
  </w:style>
  <w:style w:type="character" w:customStyle="1" w:styleId="td-nr-views-6540">
    <w:name w:val="td-nr-views-6540"/>
    <w:basedOn w:val="a0"/>
    <w:rsid w:val="0015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3547">
      <w:bodyDiv w:val="1"/>
      <w:marLeft w:val="0"/>
      <w:marRight w:val="0"/>
      <w:marTop w:val="0"/>
      <w:marBottom w:val="0"/>
      <w:divBdr>
        <w:top w:val="none" w:sz="0" w:space="0" w:color="auto"/>
        <w:left w:val="none" w:sz="0" w:space="0" w:color="auto"/>
        <w:bottom w:val="none" w:sz="0" w:space="0" w:color="auto"/>
        <w:right w:val="none" w:sz="0" w:space="0" w:color="auto"/>
      </w:divBdr>
    </w:div>
    <w:div w:id="1128161318">
      <w:bodyDiv w:val="1"/>
      <w:marLeft w:val="0"/>
      <w:marRight w:val="0"/>
      <w:marTop w:val="0"/>
      <w:marBottom w:val="0"/>
      <w:divBdr>
        <w:top w:val="none" w:sz="0" w:space="0" w:color="auto"/>
        <w:left w:val="none" w:sz="0" w:space="0" w:color="auto"/>
        <w:bottom w:val="none" w:sz="0" w:space="0" w:color="auto"/>
        <w:right w:val="none" w:sz="0" w:space="0" w:color="auto"/>
      </w:divBdr>
    </w:div>
    <w:div w:id="1288853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6754">
          <w:marLeft w:val="0"/>
          <w:marRight w:val="0"/>
          <w:marTop w:val="0"/>
          <w:marBottom w:val="0"/>
          <w:divBdr>
            <w:top w:val="none" w:sz="0" w:space="0" w:color="auto"/>
            <w:left w:val="none" w:sz="0" w:space="0" w:color="auto"/>
            <w:bottom w:val="none" w:sz="0" w:space="0" w:color="auto"/>
            <w:right w:val="none" w:sz="0" w:space="0" w:color="auto"/>
          </w:divBdr>
          <w:divsChild>
            <w:div w:id="248199388">
              <w:marLeft w:val="0"/>
              <w:marRight w:val="0"/>
              <w:marTop w:val="0"/>
              <w:marBottom w:val="240"/>
              <w:divBdr>
                <w:top w:val="none" w:sz="0" w:space="0" w:color="auto"/>
                <w:left w:val="none" w:sz="0" w:space="0" w:color="auto"/>
                <w:bottom w:val="none" w:sz="0" w:space="0" w:color="auto"/>
                <w:right w:val="none" w:sz="0" w:space="0" w:color="auto"/>
              </w:divBdr>
              <w:divsChild>
                <w:div w:id="571430145">
                  <w:marLeft w:val="0"/>
                  <w:marRight w:val="0"/>
                  <w:marTop w:val="0"/>
                  <w:marBottom w:val="0"/>
                  <w:divBdr>
                    <w:top w:val="none" w:sz="0" w:space="0" w:color="auto"/>
                    <w:left w:val="none" w:sz="0" w:space="0" w:color="auto"/>
                    <w:bottom w:val="none" w:sz="0" w:space="0" w:color="auto"/>
                    <w:right w:val="none" w:sz="0" w:space="0" w:color="auto"/>
                  </w:divBdr>
                  <w:divsChild>
                    <w:div w:id="456804367">
                      <w:marLeft w:val="0"/>
                      <w:marRight w:val="30"/>
                      <w:marTop w:val="0"/>
                      <w:marBottom w:val="0"/>
                      <w:divBdr>
                        <w:top w:val="none" w:sz="0" w:space="0" w:color="auto"/>
                        <w:left w:val="none" w:sz="0" w:space="0" w:color="auto"/>
                        <w:bottom w:val="none" w:sz="0" w:space="0" w:color="auto"/>
                        <w:right w:val="none" w:sz="0" w:space="0" w:color="auto"/>
                      </w:divBdr>
                    </w:div>
                    <w:div w:id="69694269">
                      <w:marLeft w:val="0"/>
                      <w:marRight w:val="30"/>
                      <w:marTop w:val="0"/>
                      <w:marBottom w:val="0"/>
                      <w:divBdr>
                        <w:top w:val="none" w:sz="0" w:space="0" w:color="auto"/>
                        <w:left w:val="none" w:sz="0" w:space="0" w:color="auto"/>
                        <w:bottom w:val="none" w:sz="0" w:space="0" w:color="auto"/>
                        <w:right w:val="none" w:sz="0" w:space="0" w:color="auto"/>
                      </w:divBdr>
                    </w:div>
                  </w:divsChild>
                </w:div>
                <w:div w:id="5967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158">
          <w:marLeft w:val="0"/>
          <w:marRight w:val="0"/>
          <w:marTop w:val="315"/>
          <w:marBottom w:val="0"/>
          <w:divBdr>
            <w:top w:val="none" w:sz="0" w:space="0" w:color="auto"/>
            <w:left w:val="none" w:sz="0" w:space="0" w:color="auto"/>
            <w:bottom w:val="none" w:sz="0" w:space="0" w:color="auto"/>
            <w:right w:val="none" w:sz="0" w:space="0" w:color="auto"/>
          </w:divBdr>
          <w:divsChild>
            <w:div w:id="1670937217">
              <w:marLeft w:val="0"/>
              <w:marRight w:val="0"/>
              <w:marTop w:val="0"/>
              <w:marBottom w:val="0"/>
              <w:divBdr>
                <w:top w:val="none" w:sz="0" w:space="0" w:color="auto"/>
                <w:left w:val="none" w:sz="0" w:space="0" w:color="auto"/>
                <w:bottom w:val="none" w:sz="0" w:space="0" w:color="auto"/>
                <w:right w:val="none" w:sz="0" w:space="0" w:color="auto"/>
              </w:divBdr>
            </w:div>
            <w:div w:id="13385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2506">
      <w:bodyDiv w:val="1"/>
      <w:marLeft w:val="0"/>
      <w:marRight w:val="0"/>
      <w:marTop w:val="0"/>
      <w:marBottom w:val="0"/>
      <w:divBdr>
        <w:top w:val="none" w:sz="0" w:space="0" w:color="auto"/>
        <w:left w:val="none" w:sz="0" w:space="0" w:color="auto"/>
        <w:bottom w:val="none" w:sz="0" w:space="0" w:color="auto"/>
        <w:right w:val="none" w:sz="0" w:space="0" w:color="auto"/>
      </w:divBdr>
    </w:div>
    <w:div w:id="1701979707">
      <w:bodyDiv w:val="1"/>
      <w:marLeft w:val="0"/>
      <w:marRight w:val="0"/>
      <w:marTop w:val="0"/>
      <w:marBottom w:val="0"/>
      <w:divBdr>
        <w:top w:val="none" w:sz="0" w:space="0" w:color="auto"/>
        <w:left w:val="none" w:sz="0" w:space="0" w:color="auto"/>
        <w:bottom w:val="none" w:sz="0" w:space="0" w:color="auto"/>
        <w:right w:val="none" w:sz="0" w:space="0" w:color="auto"/>
      </w:divBdr>
    </w:div>
    <w:div w:id="1828551626">
      <w:bodyDiv w:val="1"/>
      <w:marLeft w:val="0"/>
      <w:marRight w:val="0"/>
      <w:marTop w:val="0"/>
      <w:marBottom w:val="0"/>
      <w:divBdr>
        <w:top w:val="none" w:sz="0" w:space="0" w:color="auto"/>
        <w:left w:val="none" w:sz="0" w:space="0" w:color="auto"/>
        <w:bottom w:val="none" w:sz="0" w:space="0" w:color="auto"/>
        <w:right w:val="none" w:sz="0" w:space="0" w:color="auto"/>
      </w:divBdr>
    </w:div>
    <w:div w:id="2024699452">
      <w:bodyDiv w:val="1"/>
      <w:marLeft w:val="0"/>
      <w:marRight w:val="0"/>
      <w:marTop w:val="0"/>
      <w:marBottom w:val="0"/>
      <w:divBdr>
        <w:top w:val="none" w:sz="0" w:space="0" w:color="auto"/>
        <w:left w:val="none" w:sz="0" w:space="0" w:color="auto"/>
        <w:bottom w:val="none" w:sz="0" w:space="0" w:color="auto"/>
        <w:right w:val="none" w:sz="0" w:space="0" w:color="auto"/>
      </w:divBdr>
    </w:div>
    <w:div w:id="20504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3E36323933845E0EC88C2C0E5A3ABDBD4A705C606950A73E6B1F189EDCD7920BB57296A56EE02FDD65A4EAZ3N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consultantplus://offline/ref=B81E75CBF3D1EA2BE8A13CC1D595FA2684055B4F821D915188EDC263CA29D30D854024999AD3ECFCh4BBD"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46A8-A673-4701-8300-959F2C23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7</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28</cp:revision>
  <cp:lastPrinted>2019-02-11T06:58:00Z</cp:lastPrinted>
  <dcterms:created xsi:type="dcterms:W3CDTF">2019-01-29T00:33:00Z</dcterms:created>
  <dcterms:modified xsi:type="dcterms:W3CDTF">2020-05-22T04:08:00Z</dcterms:modified>
</cp:coreProperties>
</file>