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E8" w:rsidRDefault="004914CB" w:rsidP="007A7BE8">
      <w:pPr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7A7BE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</w:t>
      </w:r>
      <w:r w:rsidR="007A7BE8">
        <w:rPr>
          <w:rFonts w:ascii="Arial" w:hAnsi="Arial" w:cs="Arial"/>
          <w:b/>
          <w:sz w:val="32"/>
          <w:szCs w:val="32"/>
        </w:rPr>
        <w:t>.20</w:t>
      </w:r>
      <w:r w:rsidR="00833F54">
        <w:rPr>
          <w:rFonts w:ascii="Arial" w:hAnsi="Arial" w:cs="Arial"/>
          <w:b/>
          <w:sz w:val="32"/>
          <w:szCs w:val="32"/>
        </w:rPr>
        <w:t>20</w:t>
      </w:r>
      <w:r w:rsidR="007A7BE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5</w:t>
      </w:r>
    </w:p>
    <w:p w:rsidR="009732DD" w:rsidRPr="007A7BE8" w:rsidRDefault="009732DD" w:rsidP="007A7BE8">
      <w:pPr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7BE8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9732DD" w:rsidRPr="007A7BE8" w:rsidRDefault="009732DD" w:rsidP="007A7BE8">
      <w:pPr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7BE8">
        <w:rPr>
          <w:rFonts w:ascii="Arial" w:hAnsi="Arial" w:cs="Arial"/>
          <w:b/>
          <w:sz w:val="32"/>
          <w:szCs w:val="32"/>
        </w:rPr>
        <w:t>ИРКУТСКАЯ  ОБЛАСТЬ</w:t>
      </w:r>
    </w:p>
    <w:p w:rsidR="009732DD" w:rsidRPr="007A7BE8" w:rsidRDefault="00DA3632" w:rsidP="007A7BE8">
      <w:pPr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7BE8">
        <w:rPr>
          <w:rFonts w:ascii="Arial" w:hAnsi="Arial" w:cs="Arial"/>
          <w:b/>
          <w:sz w:val="32"/>
          <w:szCs w:val="32"/>
        </w:rPr>
        <w:t>БАЯНДАЕВСКИЙ</w:t>
      </w:r>
      <w:r w:rsidR="00E5674F" w:rsidRPr="007A7BE8">
        <w:rPr>
          <w:rFonts w:ascii="Arial" w:hAnsi="Arial" w:cs="Arial"/>
          <w:b/>
          <w:sz w:val="32"/>
          <w:szCs w:val="32"/>
        </w:rPr>
        <w:t xml:space="preserve"> МУНИЦИПАЛЬНЫЙ </w:t>
      </w:r>
      <w:r w:rsidR="009732DD" w:rsidRPr="007A7BE8">
        <w:rPr>
          <w:rFonts w:ascii="Arial" w:hAnsi="Arial" w:cs="Arial"/>
          <w:b/>
          <w:sz w:val="32"/>
          <w:szCs w:val="32"/>
        </w:rPr>
        <w:t>РАЙОН</w:t>
      </w:r>
    </w:p>
    <w:p w:rsidR="009732DD" w:rsidRPr="007A7BE8" w:rsidRDefault="009732DD" w:rsidP="007A7BE8">
      <w:pPr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7BE8">
        <w:rPr>
          <w:rFonts w:ascii="Arial" w:hAnsi="Arial" w:cs="Arial"/>
          <w:b/>
          <w:sz w:val="32"/>
          <w:szCs w:val="32"/>
        </w:rPr>
        <w:t>АДМИНИСТРАЦИЯ</w:t>
      </w:r>
    </w:p>
    <w:p w:rsidR="009732DD" w:rsidRPr="007A7BE8" w:rsidRDefault="009732DD" w:rsidP="007A7BE8">
      <w:pPr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7BE8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9732DD" w:rsidRPr="007A7BE8" w:rsidRDefault="00DA3632" w:rsidP="007A7BE8">
      <w:pPr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7BE8">
        <w:rPr>
          <w:rFonts w:ascii="Arial" w:hAnsi="Arial" w:cs="Arial"/>
          <w:b/>
          <w:sz w:val="32"/>
          <w:szCs w:val="32"/>
        </w:rPr>
        <w:t>«ГАХАНЫ»</w:t>
      </w:r>
    </w:p>
    <w:p w:rsidR="009732DD" w:rsidRPr="007A7BE8" w:rsidRDefault="009732DD" w:rsidP="007A7BE8">
      <w:pPr>
        <w:autoSpaceDE/>
        <w:autoSpaceDN/>
        <w:adjustRightInd/>
        <w:jc w:val="center"/>
        <w:rPr>
          <w:rFonts w:ascii="Arial" w:hAnsi="Arial" w:cs="Arial"/>
          <w:sz w:val="32"/>
          <w:szCs w:val="32"/>
        </w:rPr>
      </w:pPr>
      <w:r w:rsidRPr="007A7BE8">
        <w:rPr>
          <w:rFonts w:ascii="Arial" w:hAnsi="Arial" w:cs="Arial"/>
          <w:b/>
          <w:sz w:val="32"/>
          <w:szCs w:val="32"/>
        </w:rPr>
        <w:t>ПОСТАНОВЛЕНИЕ</w:t>
      </w:r>
    </w:p>
    <w:p w:rsidR="009732DD" w:rsidRDefault="009732DD" w:rsidP="007A7BE8">
      <w:pPr>
        <w:autoSpaceDE/>
        <w:autoSpaceDN/>
        <w:adjustRightInd/>
        <w:rPr>
          <w:rFonts w:ascii="Arial" w:hAnsi="Arial" w:cs="Arial"/>
          <w:b/>
          <w:sz w:val="32"/>
          <w:szCs w:val="32"/>
        </w:rPr>
      </w:pPr>
    </w:p>
    <w:p w:rsidR="007A7BE8" w:rsidRPr="007A7BE8" w:rsidRDefault="007A7BE8" w:rsidP="007A7BE8">
      <w:pPr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  <w:r w:rsidRPr="007A7BE8">
        <w:rPr>
          <w:rFonts w:ascii="Arial" w:hAnsi="Arial" w:cs="Arial"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 xml:space="preserve">КАПИТАЛЬНЫЙ РЕМОНТ ЗДАНИЯ МУНИЦИПАЛЬНОГО БЮДЖЕТНОГО УЧРЕЖДЕНИЯ КУЛЬТУРЫ КУЛЬТУРНО-ИНФОРМАЦИОННОГО ЦЕНТРА МУНИПАЛЬНОГО ОБРАЗОВАНИЯ </w:t>
      </w:r>
      <w:r w:rsidRPr="007A7BE8">
        <w:rPr>
          <w:rFonts w:ascii="Arial" w:hAnsi="Arial" w:cs="Arial"/>
          <w:b/>
          <w:sz w:val="32"/>
          <w:szCs w:val="32"/>
        </w:rPr>
        <w:t>«ГАХАНЫ» НА 20</w:t>
      </w:r>
      <w:r w:rsidR="00833F54">
        <w:rPr>
          <w:rFonts w:ascii="Arial" w:hAnsi="Arial" w:cs="Arial"/>
          <w:b/>
          <w:sz w:val="32"/>
          <w:szCs w:val="32"/>
        </w:rPr>
        <w:t>20</w:t>
      </w:r>
      <w:r w:rsidRPr="007A7BE8">
        <w:rPr>
          <w:rFonts w:ascii="Arial" w:hAnsi="Arial" w:cs="Arial"/>
          <w:b/>
          <w:sz w:val="32"/>
          <w:szCs w:val="32"/>
        </w:rPr>
        <w:t>-202</w:t>
      </w:r>
      <w:r w:rsidR="00F01954">
        <w:rPr>
          <w:rFonts w:ascii="Arial" w:hAnsi="Arial" w:cs="Arial"/>
          <w:b/>
          <w:sz w:val="32"/>
          <w:szCs w:val="32"/>
        </w:rPr>
        <w:t>2</w:t>
      </w:r>
      <w:r w:rsidRPr="007A7BE8">
        <w:rPr>
          <w:rFonts w:ascii="Arial" w:hAnsi="Arial" w:cs="Arial"/>
          <w:b/>
          <w:sz w:val="32"/>
          <w:szCs w:val="32"/>
        </w:rPr>
        <w:t xml:space="preserve"> годы»</w:t>
      </w:r>
    </w:p>
    <w:p w:rsidR="0092005A" w:rsidRPr="00714EB6" w:rsidRDefault="0092005A" w:rsidP="007A7BE8">
      <w:pPr>
        <w:jc w:val="both"/>
        <w:rPr>
          <w:rFonts w:ascii="Arial" w:hAnsi="Arial" w:cs="Arial"/>
          <w:sz w:val="24"/>
          <w:szCs w:val="24"/>
        </w:rPr>
      </w:pPr>
    </w:p>
    <w:p w:rsidR="00714EB6" w:rsidRPr="00714EB6" w:rsidRDefault="00401551" w:rsidP="007A7BE8">
      <w:pPr>
        <w:pStyle w:val="a7"/>
        <w:ind w:firstLine="709"/>
        <w:jc w:val="both"/>
        <w:rPr>
          <w:rFonts w:ascii="Arial" w:hAnsi="Arial" w:cs="Arial"/>
        </w:rPr>
      </w:pPr>
      <w:r w:rsidRPr="00401551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исполнении Федерального закона</w:t>
      </w:r>
      <w:r w:rsidRPr="00401551">
        <w:rPr>
          <w:rFonts w:ascii="Arial" w:hAnsi="Arial" w:cs="Arial"/>
        </w:rPr>
        <w:t xml:space="preserve"> от 6 октября 2003 года № 131-ФЗ "Об общих принципах организации местного самоуправления в Российской Федерации"</w:t>
      </w:r>
      <w:r w:rsidR="00714EB6">
        <w:rPr>
          <w:rFonts w:ascii="Arial" w:hAnsi="Arial" w:cs="Arial"/>
        </w:rPr>
        <w:t>, руководствуясь Уставом</w:t>
      </w:r>
      <w:r w:rsidR="00714EB6" w:rsidRPr="00714EB6">
        <w:rPr>
          <w:rFonts w:ascii="Arial" w:hAnsi="Arial" w:cs="Arial"/>
        </w:rPr>
        <w:t xml:space="preserve"> МО «</w:t>
      </w:r>
      <w:proofErr w:type="spellStart"/>
      <w:r w:rsidR="00714EB6" w:rsidRPr="00714EB6">
        <w:rPr>
          <w:rFonts w:ascii="Arial" w:hAnsi="Arial" w:cs="Arial"/>
        </w:rPr>
        <w:t>Гаханы</w:t>
      </w:r>
      <w:proofErr w:type="spellEnd"/>
      <w:r w:rsidR="00714EB6" w:rsidRPr="00714EB6">
        <w:rPr>
          <w:rFonts w:ascii="Arial" w:hAnsi="Arial" w:cs="Arial"/>
        </w:rPr>
        <w:t>», администрация муниципального образования «</w:t>
      </w:r>
      <w:proofErr w:type="spellStart"/>
      <w:r w:rsidR="00714EB6" w:rsidRPr="00714EB6">
        <w:rPr>
          <w:rFonts w:ascii="Arial" w:hAnsi="Arial" w:cs="Arial"/>
        </w:rPr>
        <w:t>Гаханы</w:t>
      </w:r>
      <w:proofErr w:type="spellEnd"/>
      <w:r w:rsidR="00714EB6" w:rsidRPr="00714EB6">
        <w:rPr>
          <w:rFonts w:ascii="Arial" w:hAnsi="Arial" w:cs="Arial"/>
        </w:rPr>
        <w:t>»</w:t>
      </w:r>
    </w:p>
    <w:p w:rsidR="00714EB6" w:rsidRPr="00714EB6" w:rsidRDefault="00714EB6" w:rsidP="007A7B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2005A" w:rsidRDefault="00714EB6" w:rsidP="007A7BE8">
      <w:pPr>
        <w:jc w:val="center"/>
        <w:rPr>
          <w:rFonts w:ascii="Arial" w:hAnsi="Arial" w:cs="Arial"/>
          <w:b/>
          <w:sz w:val="30"/>
          <w:szCs w:val="30"/>
        </w:rPr>
      </w:pPr>
      <w:r w:rsidRPr="007A7BE8">
        <w:rPr>
          <w:rFonts w:ascii="Arial" w:hAnsi="Arial" w:cs="Arial"/>
          <w:b/>
          <w:sz w:val="30"/>
          <w:szCs w:val="30"/>
        </w:rPr>
        <w:t>ПОСТАНОВЛЯЕТ</w:t>
      </w:r>
      <w:r w:rsidR="0092005A" w:rsidRPr="007A7BE8">
        <w:rPr>
          <w:rFonts w:ascii="Arial" w:hAnsi="Arial" w:cs="Arial"/>
          <w:b/>
          <w:sz w:val="30"/>
          <w:szCs w:val="30"/>
        </w:rPr>
        <w:t>:</w:t>
      </w:r>
    </w:p>
    <w:p w:rsidR="007A7BE8" w:rsidRPr="007A7BE8" w:rsidRDefault="007A7BE8" w:rsidP="007A7BE8">
      <w:pPr>
        <w:jc w:val="center"/>
        <w:rPr>
          <w:rFonts w:ascii="Arial" w:hAnsi="Arial" w:cs="Arial"/>
          <w:b/>
          <w:sz w:val="30"/>
          <w:szCs w:val="30"/>
        </w:rPr>
      </w:pPr>
    </w:p>
    <w:p w:rsidR="007A7BE8" w:rsidRPr="007A7BE8" w:rsidRDefault="00D968F9" w:rsidP="007A7BE8">
      <w:pPr>
        <w:pStyle w:val="a6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A7BE8">
        <w:rPr>
          <w:rFonts w:ascii="Arial" w:hAnsi="Arial" w:cs="Arial"/>
          <w:sz w:val="24"/>
          <w:szCs w:val="24"/>
        </w:rPr>
        <w:t>Утвердить</w:t>
      </w:r>
      <w:r w:rsidR="007A7BE8" w:rsidRPr="007A7BE8">
        <w:rPr>
          <w:rFonts w:ascii="Arial" w:hAnsi="Arial" w:cs="Arial"/>
          <w:sz w:val="24"/>
          <w:szCs w:val="24"/>
        </w:rPr>
        <w:t xml:space="preserve"> </w:t>
      </w:r>
      <w:r w:rsidRPr="007A7BE8">
        <w:rPr>
          <w:rFonts w:ascii="Arial" w:hAnsi="Arial" w:cs="Arial"/>
          <w:sz w:val="24"/>
          <w:szCs w:val="24"/>
        </w:rPr>
        <w:t>муниципальну</w:t>
      </w:r>
      <w:r w:rsidR="00E106F9" w:rsidRPr="007A7BE8">
        <w:rPr>
          <w:rFonts w:ascii="Arial" w:hAnsi="Arial" w:cs="Arial"/>
          <w:sz w:val="24"/>
          <w:szCs w:val="24"/>
        </w:rPr>
        <w:t xml:space="preserve">ю программу </w:t>
      </w:r>
      <w:r w:rsidR="007A7BE8" w:rsidRPr="007A7BE8">
        <w:rPr>
          <w:rFonts w:ascii="Arial" w:hAnsi="Arial" w:cs="Arial"/>
          <w:sz w:val="24"/>
          <w:szCs w:val="24"/>
        </w:rPr>
        <w:t>«Капитальный ремонт здания муниципального бюджетного учреждения культуры культурно-информационного центра муниципального образования «</w:t>
      </w:r>
      <w:proofErr w:type="spellStart"/>
      <w:r w:rsidR="007A7BE8" w:rsidRPr="007A7BE8">
        <w:rPr>
          <w:rFonts w:ascii="Arial" w:hAnsi="Arial" w:cs="Arial"/>
          <w:sz w:val="24"/>
          <w:szCs w:val="24"/>
        </w:rPr>
        <w:t>Гаханы</w:t>
      </w:r>
      <w:proofErr w:type="spellEnd"/>
      <w:r w:rsidR="007A7BE8" w:rsidRPr="007A7BE8">
        <w:rPr>
          <w:rFonts w:ascii="Arial" w:hAnsi="Arial" w:cs="Arial"/>
          <w:sz w:val="24"/>
          <w:szCs w:val="24"/>
        </w:rPr>
        <w:t>» на 20</w:t>
      </w:r>
      <w:r w:rsidR="001349D6">
        <w:rPr>
          <w:rFonts w:ascii="Arial" w:hAnsi="Arial" w:cs="Arial"/>
          <w:sz w:val="24"/>
          <w:szCs w:val="24"/>
        </w:rPr>
        <w:t>20</w:t>
      </w:r>
      <w:r w:rsidR="007A7BE8" w:rsidRPr="007A7BE8">
        <w:rPr>
          <w:rFonts w:ascii="Arial" w:hAnsi="Arial" w:cs="Arial"/>
          <w:sz w:val="24"/>
          <w:szCs w:val="24"/>
        </w:rPr>
        <w:t>-202</w:t>
      </w:r>
      <w:r w:rsidR="001349D6">
        <w:rPr>
          <w:rFonts w:ascii="Arial" w:hAnsi="Arial" w:cs="Arial"/>
          <w:sz w:val="24"/>
          <w:szCs w:val="24"/>
        </w:rPr>
        <w:t>2</w:t>
      </w:r>
      <w:r w:rsidR="007A7BE8" w:rsidRPr="007A7BE8">
        <w:rPr>
          <w:rFonts w:ascii="Arial" w:hAnsi="Arial" w:cs="Arial"/>
          <w:sz w:val="24"/>
          <w:szCs w:val="24"/>
        </w:rPr>
        <w:t xml:space="preserve"> гг.»</w:t>
      </w:r>
    </w:p>
    <w:p w:rsidR="00714EB6" w:rsidRPr="007A7BE8" w:rsidRDefault="00401551" w:rsidP="007A7BE8">
      <w:pPr>
        <w:pStyle w:val="a6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A7BE8">
        <w:rPr>
          <w:rFonts w:ascii="Arial" w:hAnsi="Arial" w:cs="Arial"/>
          <w:sz w:val="24"/>
          <w:szCs w:val="24"/>
        </w:rPr>
        <w:t>Главному специалисту (финансисту) администрации</w:t>
      </w:r>
      <w:r w:rsidR="00714EB6" w:rsidRPr="007A7BE8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714EB6" w:rsidRPr="007A7BE8">
        <w:rPr>
          <w:rFonts w:ascii="Arial" w:hAnsi="Arial" w:cs="Arial"/>
          <w:sz w:val="24"/>
          <w:szCs w:val="24"/>
        </w:rPr>
        <w:t>Гаханы</w:t>
      </w:r>
      <w:proofErr w:type="spellEnd"/>
      <w:r w:rsidR="00714EB6" w:rsidRPr="007A7BE8">
        <w:rPr>
          <w:rFonts w:ascii="Arial" w:hAnsi="Arial" w:cs="Arial"/>
          <w:sz w:val="24"/>
          <w:szCs w:val="24"/>
        </w:rPr>
        <w:t>» обеспечить финансирование целевой программы.</w:t>
      </w:r>
    </w:p>
    <w:p w:rsidR="00D744AD" w:rsidRPr="00354981" w:rsidRDefault="00714EB6" w:rsidP="007A7BE8">
      <w:pPr>
        <w:pStyle w:val="a6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14EB6">
        <w:rPr>
          <w:rFonts w:ascii="Arial" w:hAnsi="Arial" w:cs="Arial"/>
          <w:sz w:val="24"/>
          <w:szCs w:val="28"/>
        </w:rPr>
        <w:t>Настоящее постановление опубликовать в газете «</w:t>
      </w:r>
      <w:proofErr w:type="spellStart"/>
      <w:r w:rsidRPr="00714EB6">
        <w:rPr>
          <w:rFonts w:ascii="Arial" w:hAnsi="Arial" w:cs="Arial"/>
          <w:sz w:val="24"/>
          <w:szCs w:val="28"/>
        </w:rPr>
        <w:t>Гаханский</w:t>
      </w:r>
      <w:proofErr w:type="spellEnd"/>
      <w:r w:rsidRPr="00714EB6">
        <w:rPr>
          <w:rFonts w:ascii="Arial" w:hAnsi="Arial" w:cs="Arial"/>
          <w:sz w:val="24"/>
          <w:szCs w:val="28"/>
        </w:rPr>
        <w:t xml:space="preserve"> вестник» и на официальном сайте муниципального образования «</w:t>
      </w:r>
      <w:proofErr w:type="spellStart"/>
      <w:r w:rsidRPr="00714EB6">
        <w:rPr>
          <w:rFonts w:ascii="Arial" w:hAnsi="Arial" w:cs="Arial"/>
          <w:sz w:val="24"/>
          <w:szCs w:val="28"/>
        </w:rPr>
        <w:t>Гаханы</w:t>
      </w:r>
      <w:proofErr w:type="spellEnd"/>
      <w:r w:rsidRPr="00714EB6">
        <w:rPr>
          <w:rFonts w:ascii="Arial" w:hAnsi="Arial" w:cs="Arial"/>
          <w:sz w:val="24"/>
          <w:szCs w:val="28"/>
        </w:rPr>
        <w:t>».</w:t>
      </w:r>
    </w:p>
    <w:p w:rsidR="004543AF" w:rsidRDefault="00714EB6" w:rsidP="007A7BE8">
      <w:pPr>
        <w:pStyle w:val="a6"/>
        <w:numPr>
          <w:ilvl w:val="0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714EB6">
        <w:rPr>
          <w:rFonts w:ascii="Arial" w:hAnsi="Arial" w:cs="Arial"/>
          <w:sz w:val="24"/>
          <w:szCs w:val="24"/>
        </w:rPr>
        <w:t>Конт</w:t>
      </w:r>
      <w:r w:rsidR="00354981">
        <w:rPr>
          <w:rFonts w:ascii="Arial" w:hAnsi="Arial" w:cs="Arial"/>
          <w:sz w:val="24"/>
          <w:szCs w:val="24"/>
        </w:rPr>
        <w:t xml:space="preserve">роль за исполнением настоящего </w:t>
      </w:r>
      <w:r w:rsidRPr="00714EB6">
        <w:rPr>
          <w:rFonts w:ascii="Arial" w:hAnsi="Arial" w:cs="Arial"/>
          <w:sz w:val="24"/>
          <w:szCs w:val="24"/>
        </w:rPr>
        <w:t xml:space="preserve">постановления оставляю за собой.                             </w:t>
      </w:r>
    </w:p>
    <w:p w:rsidR="004543AF" w:rsidRDefault="004543AF" w:rsidP="007A7BE8">
      <w:pPr>
        <w:rPr>
          <w:rFonts w:ascii="Arial" w:hAnsi="Arial" w:cs="Arial"/>
          <w:sz w:val="24"/>
          <w:szCs w:val="24"/>
        </w:rPr>
      </w:pPr>
    </w:p>
    <w:p w:rsidR="004543AF" w:rsidRDefault="004543AF" w:rsidP="007A7BE8">
      <w:pPr>
        <w:rPr>
          <w:rFonts w:ascii="Arial" w:hAnsi="Arial" w:cs="Arial"/>
          <w:sz w:val="24"/>
          <w:szCs w:val="24"/>
        </w:rPr>
      </w:pPr>
    </w:p>
    <w:p w:rsidR="00354981" w:rsidRDefault="0092005A" w:rsidP="007A7B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14EB6">
        <w:rPr>
          <w:rFonts w:ascii="Arial" w:hAnsi="Arial" w:cs="Arial"/>
          <w:sz w:val="24"/>
          <w:szCs w:val="24"/>
        </w:rPr>
        <w:t xml:space="preserve">Глава </w:t>
      </w:r>
      <w:r w:rsidR="00714EB6" w:rsidRPr="00714EB6">
        <w:rPr>
          <w:rFonts w:ascii="Arial" w:hAnsi="Arial" w:cs="Arial"/>
          <w:sz w:val="24"/>
          <w:szCs w:val="24"/>
        </w:rPr>
        <w:t>МО «</w:t>
      </w:r>
      <w:proofErr w:type="spellStart"/>
      <w:r w:rsidR="00714EB6" w:rsidRPr="00714EB6">
        <w:rPr>
          <w:rFonts w:ascii="Arial" w:hAnsi="Arial" w:cs="Arial"/>
          <w:sz w:val="24"/>
          <w:szCs w:val="24"/>
        </w:rPr>
        <w:t>Гаханы</w:t>
      </w:r>
      <w:proofErr w:type="spellEnd"/>
      <w:r w:rsidR="00714EB6" w:rsidRPr="00714EB6">
        <w:rPr>
          <w:rFonts w:ascii="Arial" w:hAnsi="Arial" w:cs="Arial"/>
          <w:sz w:val="24"/>
          <w:szCs w:val="24"/>
        </w:rPr>
        <w:t xml:space="preserve">»                                                                               </w:t>
      </w:r>
    </w:p>
    <w:p w:rsidR="00714EB6" w:rsidRPr="00714EB6" w:rsidRDefault="00714EB6" w:rsidP="007A7BE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14EB6">
        <w:rPr>
          <w:rFonts w:ascii="Arial" w:hAnsi="Arial" w:cs="Arial"/>
          <w:sz w:val="24"/>
          <w:szCs w:val="24"/>
        </w:rPr>
        <w:t>Булгатова</w:t>
      </w:r>
      <w:proofErr w:type="spellEnd"/>
      <w:r w:rsidRPr="00714EB6">
        <w:rPr>
          <w:rFonts w:ascii="Arial" w:hAnsi="Arial" w:cs="Arial"/>
          <w:sz w:val="24"/>
          <w:szCs w:val="24"/>
        </w:rPr>
        <w:t xml:space="preserve"> Н.П.</w:t>
      </w:r>
    </w:p>
    <w:p w:rsidR="009732DD" w:rsidRDefault="009732DD" w:rsidP="007A7BE8">
      <w:pPr>
        <w:ind w:firstLine="709"/>
        <w:jc w:val="both"/>
        <w:rPr>
          <w:sz w:val="24"/>
          <w:szCs w:val="24"/>
        </w:rPr>
      </w:pPr>
    </w:p>
    <w:p w:rsidR="0092005A" w:rsidRPr="009732DD" w:rsidRDefault="0092005A" w:rsidP="007A7BE8">
      <w:pPr>
        <w:tabs>
          <w:tab w:val="left" w:pos="5280"/>
        </w:tabs>
        <w:ind w:firstLine="709"/>
        <w:rPr>
          <w:sz w:val="24"/>
          <w:szCs w:val="24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D744AD" w:rsidRDefault="00D744A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E106F9" w:rsidRDefault="00E106F9" w:rsidP="00714EB6">
      <w:pPr>
        <w:autoSpaceDE/>
        <w:autoSpaceDN/>
        <w:adjustRightInd/>
        <w:rPr>
          <w:sz w:val="22"/>
          <w:szCs w:val="22"/>
          <w:lang w:eastAsia="en-US"/>
        </w:rPr>
      </w:pPr>
    </w:p>
    <w:p w:rsidR="001528F1" w:rsidRDefault="001528F1" w:rsidP="00714EB6">
      <w:pPr>
        <w:autoSpaceDE/>
        <w:autoSpaceDN/>
        <w:adjustRightInd/>
        <w:rPr>
          <w:sz w:val="22"/>
          <w:szCs w:val="22"/>
          <w:lang w:eastAsia="en-US"/>
        </w:rPr>
      </w:pPr>
    </w:p>
    <w:p w:rsidR="00E106F9" w:rsidRDefault="00E106F9" w:rsidP="00E5674F">
      <w:pPr>
        <w:autoSpaceDE/>
        <w:autoSpaceDN/>
        <w:adjustRightInd/>
        <w:rPr>
          <w:sz w:val="22"/>
          <w:szCs w:val="22"/>
          <w:lang w:eastAsia="en-US"/>
        </w:rPr>
      </w:pPr>
      <w:bookmarkStart w:id="0" w:name="_GoBack"/>
      <w:bookmarkEnd w:id="0"/>
    </w:p>
    <w:p w:rsidR="0092005A" w:rsidRPr="007A7BE8" w:rsidRDefault="004914CB" w:rsidP="00714EB6">
      <w:pPr>
        <w:autoSpaceDE/>
        <w:autoSpaceDN/>
        <w:adjustRightInd/>
        <w:ind w:left="4678"/>
        <w:jc w:val="right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lastRenderedPageBreak/>
        <w:t>УТВЕРЖДЕНА</w:t>
      </w:r>
    </w:p>
    <w:p w:rsidR="0092005A" w:rsidRPr="007A7BE8" w:rsidRDefault="0092005A" w:rsidP="00714EB6">
      <w:pPr>
        <w:autoSpaceDE/>
        <w:autoSpaceDN/>
        <w:adjustRightInd/>
        <w:ind w:left="4678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7A7BE8">
        <w:rPr>
          <w:rFonts w:ascii="Courier New" w:hAnsi="Courier New" w:cs="Courier New"/>
          <w:sz w:val="22"/>
          <w:szCs w:val="22"/>
          <w:lang w:eastAsia="en-US"/>
        </w:rPr>
        <w:t>Постановлением администрации</w:t>
      </w:r>
    </w:p>
    <w:p w:rsidR="0092005A" w:rsidRPr="007A7BE8" w:rsidRDefault="009732DD" w:rsidP="00714EB6">
      <w:pPr>
        <w:autoSpaceDE/>
        <w:autoSpaceDN/>
        <w:adjustRightInd/>
        <w:ind w:left="4678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7A7BE8">
        <w:rPr>
          <w:rFonts w:ascii="Courier New" w:hAnsi="Courier New" w:cs="Courier New"/>
          <w:sz w:val="22"/>
          <w:szCs w:val="22"/>
          <w:lang w:eastAsia="en-US"/>
        </w:rPr>
        <w:t>муниципального образования</w:t>
      </w:r>
      <w:r w:rsidR="00714EB6" w:rsidRPr="007A7BE8">
        <w:rPr>
          <w:rFonts w:ascii="Courier New" w:hAnsi="Courier New" w:cs="Courier New"/>
          <w:sz w:val="22"/>
          <w:szCs w:val="22"/>
          <w:lang w:eastAsia="en-US"/>
        </w:rPr>
        <w:t xml:space="preserve"> «</w:t>
      </w:r>
      <w:proofErr w:type="spellStart"/>
      <w:r w:rsidR="00714EB6" w:rsidRPr="007A7BE8">
        <w:rPr>
          <w:rFonts w:ascii="Courier New" w:hAnsi="Courier New" w:cs="Courier New"/>
          <w:sz w:val="22"/>
          <w:szCs w:val="22"/>
          <w:lang w:eastAsia="en-US"/>
        </w:rPr>
        <w:t>Гаханы</w:t>
      </w:r>
      <w:proofErr w:type="spellEnd"/>
      <w:r w:rsidR="00714EB6" w:rsidRPr="007A7BE8">
        <w:rPr>
          <w:rFonts w:ascii="Courier New" w:hAnsi="Courier New" w:cs="Courier New"/>
          <w:sz w:val="22"/>
          <w:szCs w:val="22"/>
          <w:lang w:eastAsia="en-US"/>
        </w:rPr>
        <w:t>»</w:t>
      </w:r>
    </w:p>
    <w:p w:rsidR="0092005A" w:rsidRPr="007A7BE8" w:rsidRDefault="004914CB" w:rsidP="00714EB6">
      <w:pPr>
        <w:autoSpaceDE/>
        <w:autoSpaceDN/>
        <w:adjustRightInd/>
        <w:ind w:left="4678"/>
        <w:jc w:val="right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>о</w:t>
      </w:r>
      <w:r w:rsidR="00714EB6" w:rsidRPr="007A7BE8">
        <w:rPr>
          <w:rFonts w:ascii="Courier New" w:hAnsi="Courier New" w:cs="Courier New"/>
          <w:sz w:val="22"/>
          <w:szCs w:val="22"/>
          <w:lang w:eastAsia="en-US"/>
        </w:rPr>
        <w:t>т «</w:t>
      </w:r>
      <w:r w:rsidR="001349D6">
        <w:rPr>
          <w:rFonts w:ascii="Courier New" w:hAnsi="Courier New" w:cs="Courier New"/>
          <w:sz w:val="22"/>
          <w:szCs w:val="22"/>
          <w:lang w:eastAsia="en-US"/>
        </w:rPr>
        <w:t>20</w:t>
      </w:r>
      <w:r w:rsidR="00714EB6" w:rsidRPr="007A7BE8">
        <w:rPr>
          <w:rFonts w:ascii="Courier New" w:hAnsi="Courier New" w:cs="Courier New"/>
          <w:sz w:val="22"/>
          <w:szCs w:val="22"/>
          <w:lang w:eastAsia="en-US"/>
        </w:rPr>
        <w:t>»</w:t>
      </w:r>
      <w:r w:rsidR="001349D6">
        <w:rPr>
          <w:rFonts w:ascii="Courier New" w:hAnsi="Courier New" w:cs="Courier New"/>
          <w:sz w:val="22"/>
          <w:szCs w:val="22"/>
          <w:lang w:eastAsia="en-US"/>
        </w:rPr>
        <w:t xml:space="preserve">  января</w:t>
      </w:r>
      <w:r w:rsidR="00B3347D" w:rsidRPr="007A7BE8">
        <w:rPr>
          <w:rFonts w:ascii="Courier New" w:hAnsi="Courier New" w:cs="Courier New"/>
          <w:sz w:val="22"/>
          <w:szCs w:val="22"/>
          <w:lang w:eastAsia="en-US"/>
        </w:rPr>
        <w:t xml:space="preserve"> 20</w:t>
      </w:r>
      <w:r w:rsidR="001349D6">
        <w:rPr>
          <w:rFonts w:ascii="Courier New" w:hAnsi="Courier New" w:cs="Courier New"/>
          <w:sz w:val="22"/>
          <w:szCs w:val="22"/>
          <w:lang w:eastAsia="en-US"/>
        </w:rPr>
        <w:t>20</w:t>
      </w:r>
      <w:r w:rsidR="00B3347D" w:rsidRPr="007A7BE8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="0092005A" w:rsidRPr="007A7BE8">
        <w:rPr>
          <w:rFonts w:ascii="Courier New" w:hAnsi="Courier New" w:cs="Courier New"/>
          <w:sz w:val="22"/>
          <w:szCs w:val="22"/>
          <w:lang w:eastAsia="en-US"/>
        </w:rPr>
        <w:t>года №</w:t>
      </w:r>
      <w:r w:rsidR="001349D6">
        <w:rPr>
          <w:rFonts w:ascii="Courier New" w:hAnsi="Courier New" w:cs="Courier New"/>
          <w:sz w:val="22"/>
          <w:szCs w:val="22"/>
          <w:lang w:eastAsia="en-US"/>
        </w:rPr>
        <w:t xml:space="preserve"> 5</w:t>
      </w:r>
    </w:p>
    <w:p w:rsidR="007244FE" w:rsidRPr="007A7BE8" w:rsidRDefault="007244FE" w:rsidP="001A44BE">
      <w:pPr>
        <w:autoSpaceDE/>
        <w:autoSpaceDN/>
        <w:adjustRightInd/>
        <w:ind w:left="4678"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401551" w:rsidRPr="001349D6" w:rsidRDefault="00401551" w:rsidP="001349D6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1349D6">
        <w:rPr>
          <w:rFonts w:ascii="Arial" w:hAnsi="Arial" w:cs="Arial"/>
          <w:b/>
          <w:sz w:val="24"/>
          <w:szCs w:val="24"/>
        </w:rPr>
        <w:t>ПАСПОРТ</w:t>
      </w:r>
    </w:p>
    <w:p w:rsidR="0092005A" w:rsidRPr="001349D6" w:rsidRDefault="001349D6" w:rsidP="001349D6">
      <w:pPr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401551" w:rsidRPr="001349D6">
        <w:rPr>
          <w:rFonts w:ascii="Arial" w:hAnsi="Arial" w:cs="Arial"/>
          <w:sz w:val="24"/>
          <w:szCs w:val="24"/>
        </w:rPr>
        <w:t xml:space="preserve">униципальной программы по проведению «Капитального ремонта   здания муниципального бюджетного учреждения культуры Культурно-информационного центра </w:t>
      </w:r>
      <w:r w:rsidR="004543AF" w:rsidRPr="001349D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4543AF" w:rsidRPr="001349D6">
        <w:rPr>
          <w:rFonts w:ascii="Arial" w:hAnsi="Arial" w:cs="Arial"/>
          <w:sz w:val="24"/>
          <w:szCs w:val="24"/>
        </w:rPr>
        <w:t>Гаханы</w:t>
      </w:r>
      <w:proofErr w:type="spellEnd"/>
      <w:r w:rsidR="004543AF" w:rsidRPr="001349D6">
        <w:rPr>
          <w:rFonts w:ascii="Arial" w:hAnsi="Arial" w:cs="Arial"/>
          <w:sz w:val="24"/>
          <w:szCs w:val="24"/>
        </w:rPr>
        <w:t xml:space="preserve">» </w:t>
      </w:r>
      <w:r w:rsidR="00401551" w:rsidRPr="001349D6">
        <w:rPr>
          <w:rFonts w:ascii="Arial" w:hAnsi="Arial" w:cs="Arial"/>
          <w:sz w:val="24"/>
          <w:szCs w:val="24"/>
        </w:rPr>
        <w:t>на 20</w:t>
      </w:r>
      <w:r>
        <w:rPr>
          <w:rFonts w:ascii="Arial" w:hAnsi="Arial" w:cs="Arial"/>
          <w:sz w:val="24"/>
          <w:szCs w:val="24"/>
        </w:rPr>
        <w:t>20-</w:t>
      </w:r>
      <w:r w:rsidR="00401551" w:rsidRPr="001349D6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="00401551" w:rsidRPr="001349D6">
        <w:rPr>
          <w:rFonts w:ascii="Arial" w:hAnsi="Arial" w:cs="Arial"/>
          <w:sz w:val="24"/>
          <w:szCs w:val="24"/>
        </w:rPr>
        <w:t xml:space="preserve"> гг.»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00"/>
      </w:tblPr>
      <w:tblGrid>
        <w:gridCol w:w="2614"/>
        <w:gridCol w:w="7098"/>
      </w:tblGrid>
      <w:tr w:rsidR="00BC798F" w:rsidRPr="00BC798F" w:rsidTr="001349D6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C798F" w:rsidRPr="001349D6" w:rsidRDefault="00BC798F" w:rsidP="001349D6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49D6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</w:t>
            </w:r>
          </w:p>
          <w:p w:rsidR="00BC798F" w:rsidRPr="001349D6" w:rsidRDefault="00BC798F" w:rsidP="001349D6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49D6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C798F" w:rsidRPr="001349D6" w:rsidRDefault="00BC798F" w:rsidP="001349D6">
            <w:pPr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49D6">
              <w:rPr>
                <w:rFonts w:ascii="Courier New" w:hAnsi="Courier New" w:cs="Courier New"/>
                <w:sz w:val="22"/>
                <w:szCs w:val="22"/>
              </w:rPr>
              <w:t>Муниципальная программа «Капитальный ремонт    здания муниципального бюджетного учреждения культуры культурно-информационного центра муниципального образования «</w:t>
            </w:r>
            <w:proofErr w:type="spellStart"/>
            <w:r w:rsidRPr="001349D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349D6">
              <w:rPr>
                <w:rFonts w:ascii="Courier New" w:hAnsi="Courier New" w:cs="Courier New"/>
                <w:sz w:val="22"/>
                <w:szCs w:val="22"/>
              </w:rPr>
              <w:t>» на 20</w:t>
            </w:r>
            <w:r w:rsidR="001349D6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1349D6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1349D6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1349D6">
              <w:rPr>
                <w:rFonts w:ascii="Courier New" w:hAnsi="Courier New" w:cs="Courier New"/>
                <w:sz w:val="22"/>
                <w:szCs w:val="22"/>
              </w:rPr>
              <w:t xml:space="preserve"> гг.»</w:t>
            </w:r>
          </w:p>
          <w:p w:rsidR="00BC798F" w:rsidRPr="001349D6" w:rsidRDefault="00BC798F" w:rsidP="001349D6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C798F" w:rsidRPr="00BC798F" w:rsidTr="001349D6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C798F" w:rsidRPr="001349D6" w:rsidRDefault="00BC798F" w:rsidP="001349D6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49D6">
              <w:rPr>
                <w:rFonts w:ascii="Courier New" w:hAnsi="Courier New" w:cs="Courier New"/>
                <w:sz w:val="22"/>
                <w:szCs w:val="22"/>
              </w:rPr>
              <w:t>Основание для</w:t>
            </w:r>
          </w:p>
          <w:p w:rsidR="00BC798F" w:rsidRPr="001349D6" w:rsidRDefault="00BC798F" w:rsidP="001349D6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49D6">
              <w:rPr>
                <w:rFonts w:ascii="Courier New" w:hAnsi="Courier New" w:cs="Courier New"/>
                <w:sz w:val="22"/>
                <w:szCs w:val="22"/>
              </w:rPr>
              <w:t>разработки муниципальной программы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C798F" w:rsidRPr="001349D6" w:rsidRDefault="00BC798F" w:rsidP="001349D6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49D6">
              <w:rPr>
                <w:rFonts w:ascii="Courier New" w:hAnsi="Courier New" w:cs="Courier New"/>
                <w:sz w:val="22"/>
                <w:szCs w:val="22"/>
              </w:rPr>
              <w:t>Федеральный закон от 06.10.2003 г. № 131-ФЗ «Об общих принципах организации местного самоуправления в Российской Федерации»,</w:t>
            </w:r>
          </w:p>
          <w:p w:rsidR="00BC798F" w:rsidRPr="001349D6" w:rsidRDefault="00BC798F" w:rsidP="001349D6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49D6">
              <w:rPr>
                <w:rFonts w:ascii="Courier New" w:hAnsi="Courier New" w:cs="Courier New"/>
                <w:sz w:val="22"/>
                <w:szCs w:val="22"/>
              </w:rPr>
              <w:t>Устав муниципального образования «</w:t>
            </w:r>
            <w:proofErr w:type="spellStart"/>
            <w:r w:rsidRPr="001349D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349D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BC798F" w:rsidRPr="00BC798F" w:rsidTr="001349D6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C798F" w:rsidRPr="001349D6" w:rsidRDefault="00BC798F" w:rsidP="001349D6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49D6">
              <w:rPr>
                <w:rFonts w:ascii="Courier New" w:hAnsi="Courier New" w:cs="Courier New"/>
                <w:sz w:val="22"/>
                <w:szCs w:val="22"/>
              </w:rPr>
              <w:t>Заказчик муниципальной программы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C798F" w:rsidRPr="001349D6" w:rsidRDefault="00BC798F" w:rsidP="001349D6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49D6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1349D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349D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BC798F" w:rsidRPr="00BC798F" w:rsidTr="001349D6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C798F" w:rsidRPr="001349D6" w:rsidRDefault="00BC798F" w:rsidP="001349D6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49D6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муниципальной программы.</w:t>
            </w:r>
          </w:p>
          <w:p w:rsidR="00BC798F" w:rsidRPr="001349D6" w:rsidRDefault="00BC798F" w:rsidP="001349D6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49D6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C798F" w:rsidRPr="001349D6" w:rsidRDefault="00BC798F" w:rsidP="001349D6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49D6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1349D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349D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BC798F" w:rsidRPr="00BC798F" w:rsidTr="001349D6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C798F" w:rsidRPr="001349D6" w:rsidRDefault="00BC798F" w:rsidP="001349D6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49D6">
              <w:rPr>
                <w:rFonts w:ascii="Courier New" w:hAnsi="Courier New" w:cs="Courier New"/>
                <w:sz w:val="22"/>
                <w:szCs w:val="22"/>
              </w:rPr>
              <w:t>Разработчик муниципальной программы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C798F" w:rsidRPr="001349D6" w:rsidRDefault="00BC798F" w:rsidP="001349D6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49D6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1349D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349D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BC798F" w:rsidRPr="00BC798F" w:rsidTr="001349D6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C798F" w:rsidRPr="001349D6" w:rsidRDefault="00BC798F" w:rsidP="001349D6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49D6">
              <w:rPr>
                <w:rFonts w:ascii="Courier New" w:hAnsi="Courier New" w:cs="Courier New"/>
                <w:sz w:val="22"/>
                <w:szCs w:val="22"/>
              </w:rPr>
              <w:t>Цели и задачи муниципальной программы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C798F" w:rsidRPr="001349D6" w:rsidRDefault="00BC798F" w:rsidP="001349D6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49D6">
              <w:rPr>
                <w:rFonts w:ascii="Courier New" w:hAnsi="Courier New" w:cs="Courier New"/>
                <w:sz w:val="22"/>
                <w:szCs w:val="22"/>
              </w:rPr>
              <w:t xml:space="preserve">Целью Программы является улучшение эксплуатационного состояния зданий учреждений путем проведения ремонта, модернизации, оснащения и совершенствования материально-технической базы муниципального бюджетного учреждения </w:t>
            </w:r>
            <w:r w:rsidR="004543AF" w:rsidRPr="001349D6">
              <w:rPr>
                <w:rFonts w:ascii="Courier New" w:hAnsi="Courier New" w:cs="Courier New"/>
                <w:sz w:val="22"/>
                <w:szCs w:val="22"/>
              </w:rPr>
              <w:t>культуры Культурно-информационного центра муниципального образования «</w:t>
            </w:r>
            <w:proofErr w:type="spellStart"/>
            <w:r w:rsidR="004543AF" w:rsidRPr="001349D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="004543AF" w:rsidRPr="001349D6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  <w:p w:rsidR="00BC798F" w:rsidRPr="001349D6" w:rsidRDefault="00BC798F" w:rsidP="001349D6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:rsidR="00BC798F" w:rsidRPr="001349D6" w:rsidRDefault="00BC798F" w:rsidP="001349D6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49D6">
              <w:rPr>
                <w:rFonts w:ascii="Courier New" w:hAnsi="Courier New" w:cs="Courier New"/>
                <w:sz w:val="22"/>
                <w:szCs w:val="22"/>
              </w:rPr>
              <w:t>Задачи программы:</w:t>
            </w:r>
          </w:p>
          <w:p w:rsidR="00BC798F" w:rsidRPr="001349D6" w:rsidRDefault="00BC798F" w:rsidP="001349D6">
            <w:pPr>
              <w:autoSpaceDE/>
              <w:autoSpaceDN/>
              <w:adjustRightInd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1349D6">
              <w:rPr>
                <w:rFonts w:ascii="Courier New" w:hAnsi="Courier New" w:cs="Courier New"/>
                <w:sz w:val="22"/>
                <w:szCs w:val="22"/>
              </w:rPr>
              <w:t>- Выполнение капитального ремонта муниципального бюджетного учреждения культуры Культурно-информационного центра муниципального образования «</w:t>
            </w:r>
            <w:proofErr w:type="spellStart"/>
            <w:r w:rsidRPr="001349D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349D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BC798F" w:rsidRPr="001349D6" w:rsidRDefault="00BC798F" w:rsidP="001349D6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49D6">
              <w:rPr>
                <w:rFonts w:ascii="Courier New" w:hAnsi="Courier New" w:cs="Courier New"/>
                <w:sz w:val="22"/>
                <w:szCs w:val="22"/>
              </w:rPr>
              <w:t>- Выполнение требований законодательства в области пожарной безопасности, санитарно-эпидемиологического благополучия;</w:t>
            </w:r>
          </w:p>
          <w:p w:rsidR="00BC798F" w:rsidRPr="001349D6" w:rsidRDefault="00BC798F" w:rsidP="001349D6">
            <w:pPr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C798F" w:rsidRPr="00BC798F" w:rsidTr="001349D6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C798F" w:rsidRPr="001349D6" w:rsidRDefault="00BC798F" w:rsidP="001349D6">
            <w:pPr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1349D6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</w:t>
            </w:r>
          </w:p>
          <w:p w:rsidR="00BC798F" w:rsidRPr="001349D6" w:rsidRDefault="00BC798F" w:rsidP="001349D6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C798F" w:rsidRPr="001349D6" w:rsidRDefault="00D15332" w:rsidP="001349D6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49D6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BC798F" w:rsidRPr="001349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 </w:t>
            </w:r>
            <w:r w:rsidR="00BC798F" w:rsidRPr="001349D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выполнению </w:t>
            </w:r>
            <w:r w:rsidR="00BC798F" w:rsidRPr="001349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капитального  ремонта здания </w:t>
            </w:r>
            <w:r w:rsidRPr="001349D6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муниципального бюджетного учреждения культуры Культурно-информационного центра муниципального образования</w:t>
            </w:r>
            <w:r w:rsidR="00BC798F" w:rsidRPr="001349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="00BC798F" w:rsidRPr="001349D6">
              <w:rPr>
                <w:rFonts w:ascii="Courier New" w:hAnsi="Courier New" w:cs="Courier New"/>
                <w:sz w:val="22"/>
                <w:szCs w:val="22"/>
                <w:lang w:eastAsia="en-US"/>
              </w:rPr>
              <w:t>Гаханы</w:t>
            </w:r>
            <w:proofErr w:type="spellEnd"/>
            <w:r w:rsidR="00BC798F" w:rsidRPr="001349D6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  <w:r w:rsidR="00D234E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BC798F" w:rsidRPr="001349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планируется проведение замены дверных блоков, замены крылец, монтаж пандуса для обеспечения доступа МГН на центральном входе, замена обшивки фасада </w:t>
            </w:r>
            <w:proofErr w:type="spellStart"/>
            <w:r w:rsidR="00BC798F" w:rsidRPr="001349D6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сайдингом</w:t>
            </w:r>
            <w:proofErr w:type="spellEnd"/>
            <w:r w:rsidR="00BC798F" w:rsidRPr="001349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 заменой теплоизоляции наружных стен </w:t>
            </w:r>
            <w:proofErr w:type="spellStart"/>
            <w:r w:rsidR="00BC798F" w:rsidRPr="001349D6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пожаробезопасными</w:t>
            </w:r>
            <w:proofErr w:type="spellEnd"/>
            <w:r w:rsidR="00BC798F" w:rsidRPr="001349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материалами, </w:t>
            </w:r>
            <w:r w:rsidR="00BC798F" w:rsidRPr="001349D6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утепление чердака </w:t>
            </w:r>
            <w:proofErr w:type="spellStart"/>
            <w:r w:rsidR="00BC798F" w:rsidRPr="001349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минераловатными</w:t>
            </w:r>
            <w:proofErr w:type="spellEnd"/>
            <w:r w:rsidR="00BC798F" w:rsidRPr="001349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плитами, замена покрытия кровли, установка устройств водосточной системы и </w:t>
            </w:r>
            <w:proofErr w:type="spellStart"/>
            <w:r w:rsidR="00BC798F" w:rsidRPr="001349D6">
              <w:rPr>
                <w:rFonts w:ascii="Courier New" w:hAnsi="Courier New" w:cs="Courier New"/>
                <w:sz w:val="22"/>
                <w:szCs w:val="22"/>
                <w:lang w:eastAsia="en-US"/>
              </w:rPr>
              <w:t>снегозадержателей</w:t>
            </w:r>
            <w:proofErr w:type="spellEnd"/>
            <w:r w:rsidRPr="001349D6">
              <w:rPr>
                <w:rFonts w:ascii="Courier New" w:hAnsi="Courier New" w:cs="Courier New"/>
                <w:sz w:val="22"/>
                <w:szCs w:val="22"/>
              </w:rPr>
              <w:t>(в т.ч. обследование зданий, разработка проектно-сметной документации, осуществление технического надзора)</w:t>
            </w:r>
          </w:p>
          <w:p w:rsidR="00BC798F" w:rsidRPr="001349D6" w:rsidRDefault="00BC798F" w:rsidP="001349D6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:rsidR="00BC798F" w:rsidRPr="001349D6" w:rsidRDefault="00BC798F" w:rsidP="001349D6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C798F" w:rsidRPr="00BC798F" w:rsidRDefault="00BC798F" w:rsidP="001349D6">
      <w:pPr>
        <w:autoSpaceDE/>
        <w:autoSpaceDN/>
        <w:adjustRightInd/>
        <w:rPr>
          <w:sz w:val="24"/>
          <w:szCs w:val="24"/>
        </w:rPr>
      </w:pPr>
    </w:p>
    <w:tbl>
      <w:tblPr>
        <w:tblW w:w="4997" w:type="pct"/>
        <w:tblInd w:w="75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555"/>
        <w:gridCol w:w="7226"/>
      </w:tblGrid>
      <w:tr w:rsidR="00BC798F" w:rsidRPr="00BC798F" w:rsidTr="003677EE"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98F" w:rsidRPr="003677EE" w:rsidRDefault="00BC798F" w:rsidP="001349D6">
            <w:pPr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52635"/>
                <w:sz w:val="22"/>
                <w:szCs w:val="22"/>
              </w:rPr>
            </w:pPr>
            <w:r w:rsidRPr="003677EE">
              <w:rPr>
                <w:rFonts w:ascii="Courier New" w:hAnsi="Courier New" w:cs="Courier New"/>
                <w:sz w:val="22"/>
                <w:szCs w:val="22"/>
              </w:rPr>
              <w:t xml:space="preserve">Сроки и этапы реализации муниципальной программы 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98F" w:rsidRPr="003677EE" w:rsidRDefault="00BC798F" w:rsidP="003677EE">
            <w:pPr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52635"/>
                <w:sz w:val="22"/>
                <w:szCs w:val="22"/>
              </w:rPr>
            </w:pPr>
            <w:r w:rsidRPr="003677EE">
              <w:rPr>
                <w:rFonts w:ascii="Courier New" w:hAnsi="Courier New" w:cs="Courier New"/>
                <w:color w:val="052635"/>
                <w:sz w:val="22"/>
                <w:szCs w:val="22"/>
              </w:rPr>
              <w:t xml:space="preserve">- </w:t>
            </w:r>
            <w:r w:rsidRPr="003677EE">
              <w:rPr>
                <w:rFonts w:ascii="Courier New" w:hAnsi="Courier New" w:cs="Courier New"/>
                <w:sz w:val="22"/>
                <w:szCs w:val="22"/>
              </w:rPr>
              <w:t>реализация Программы рассчитана на период 20</w:t>
            </w:r>
            <w:r w:rsidR="003677E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15332" w:rsidRPr="003677EE">
              <w:rPr>
                <w:rFonts w:ascii="Courier New" w:hAnsi="Courier New" w:cs="Courier New"/>
                <w:sz w:val="22"/>
                <w:szCs w:val="22"/>
              </w:rPr>
              <w:t>- 20</w:t>
            </w:r>
            <w:r w:rsidR="003677EE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3677EE">
              <w:rPr>
                <w:rFonts w:ascii="Courier New" w:hAnsi="Courier New" w:cs="Courier New"/>
                <w:sz w:val="22"/>
                <w:szCs w:val="22"/>
              </w:rPr>
              <w:t xml:space="preserve"> годы. </w:t>
            </w:r>
          </w:p>
        </w:tc>
      </w:tr>
      <w:tr w:rsidR="00BC798F" w:rsidRPr="00BC798F" w:rsidTr="003677EE"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98F" w:rsidRPr="003677EE" w:rsidRDefault="00BC798F" w:rsidP="001349D6">
            <w:pPr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52635"/>
                <w:sz w:val="22"/>
                <w:szCs w:val="22"/>
              </w:rPr>
            </w:pPr>
            <w:r w:rsidRPr="003677EE">
              <w:rPr>
                <w:rFonts w:ascii="Courier New" w:hAnsi="Courier New" w:cs="Courier New"/>
                <w:color w:val="052635"/>
                <w:sz w:val="22"/>
                <w:szCs w:val="22"/>
              </w:rPr>
              <w:t xml:space="preserve">Финансовое обеспечение муниципальной программы 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332" w:rsidRPr="003677EE" w:rsidRDefault="00D15332" w:rsidP="001349D6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77E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Общий объем финансирования муниципальной программы составляет 2146,65 руб</w:t>
            </w:r>
            <w:r w:rsidRPr="003677E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.</w:t>
            </w:r>
            <w:r w:rsidRPr="003677E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из них:</w:t>
            </w:r>
          </w:p>
          <w:p w:rsidR="00D15332" w:rsidRPr="003677EE" w:rsidRDefault="00D15332" w:rsidP="001349D6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77EE">
              <w:rPr>
                <w:rFonts w:ascii="Courier New" w:hAnsi="Courier New" w:cs="Courier New"/>
                <w:sz w:val="22"/>
                <w:szCs w:val="22"/>
                <w:lang w:eastAsia="en-US"/>
              </w:rPr>
              <w:t>202</w:t>
            </w:r>
            <w:r w:rsidR="00586B7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Pr="003677E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году – </w:t>
            </w:r>
            <w:r w:rsidR="0064531B" w:rsidRPr="003677EE">
              <w:rPr>
                <w:rFonts w:ascii="Courier New" w:hAnsi="Courier New" w:cs="Courier New"/>
                <w:sz w:val="22"/>
                <w:szCs w:val="22"/>
                <w:lang w:eastAsia="en-US"/>
              </w:rPr>
              <w:t>2146,65</w:t>
            </w:r>
            <w:r w:rsidRPr="003677E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руб.</w:t>
            </w:r>
          </w:p>
          <w:p w:rsidR="00D15332" w:rsidRPr="003677EE" w:rsidRDefault="00D15332" w:rsidP="001349D6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77E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за счет средств областного бюджета </w:t>
            </w:r>
            <w:r w:rsidR="0064531B" w:rsidRPr="003677EE">
              <w:rPr>
                <w:rFonts w:ascii="Courier New" w:hAnsi="Courier New" w:cs="Courier New"/>
                <w:sz w:val="22"/>
                <w:szCs w:val="22"/>
                <w:lang w:eastAsia="en-US"/>
              </w:rPr>
              <w:t>2103,72</w:t>
            </w:r>
            <w:r w:rsidRPr="003677E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руб.</w:t>
            </w:r>
          </w:p>
          <w:p w:rsidR="00D15332" w:rsidRPr="003677EE" w:rsidRDefault="00D15332" w:rsidP="001349D6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77EE">
              <w:rPr>
                <w:rFonts w:ascii="Courier New" w:hAnsi="Courier New" w:cs="Courier New"/>
                <w:sz w:val="22"/>
                <w:szCs w:val="22"/>
                <w:lang w:eastAsia="en-US"/>
              </w:rPr>
              <w:t>–за счет средств местного бюджета муниципального образования «</w:t>
            </w:r>
            <w:proofErr w:type="spellStart"/>
            <w:r w:rsidRPr="003677EE">
              <w:rPr>
                <w:rFonts w:ascii="Courier New" w:hAnsi="Courier New" w:cs="Courier New"/>
                <w:sz w:val="22"/>
                <w:szCs w:val="22"/>
                <w:lang w:eastAsia="en-US"/>
              </w:rPr>
              <w:t>Гаханы</w:t>
            </w:r>
            <w:proofErr w:type="spellEnd"/>
            <w:r w:rsidRPr="003677E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» </w:t>
            </w:r>
            <w:r w:rsidR="0064531B" w:rsidRPr="003677EE">
              <w:rPr>
                <w:rFonts w:ascii="Courier New" w:hAnsi="Courier New" w:cs="Courier New"/>
                <w:sz w:val="22"/>
                <w:szCs w:val="22"/>
                <w:lang w:eastAsia="en-US"/>
              </w:rPr>
              <w:t>42,93</w:t>
            </w:r>
            <w:r w:rsidRPr="003677E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руб.</w:t>
            </w:r>
          </w:p>
          <w:p w:rsidR="00BC798F" w:rsidRPr="003677EE" w:rsidRDefault="00BC798F" w:rsidP="001349D6">
            <w:pPr>
              <w:autoSpaceDE/>
              <w:autoSpaceDN/>
              <w:adjustRightInd/>
              <w:spacing w:before="100" w:beforeAutospacing="1" w:after="100" w:afterAutospacing="1"/>
              <w:ind w:firstLine="709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BC798F" w:rsidRPr="003677EE" w:rsidRDefault="00BC798F" w:rsidP="001349D6">
            <w:pPr>
              <w:autoSpaceDE/>
              <w:autoSpaceDN/>
              <w:adjustRightInd/>
              <w:spacing w:before="100" w:beforeAutospacing="1" w:after="100" w:afterAutospacing="1"/>
              <w:ind w:firstLine="709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BC798F" w:rsidRPr="003677EE" w:rsidRDefault="00BC798F" w:rsidP="001349D6">
            <w:pPr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52635"/>
                <w:sz w:val="22"/>
                <w:szCs w:val="22"/>
              </w:rPr>
            </w:pPr>
          </w:p>
        </w:tc>
      </w:tr>
      <w:tr w:rsidR="00BC798F" w:rsidRPr="00BC798F" w:rsidTr="003677EE"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98F" w:rsidRPr="003677EE" w:rsidRDefault="00BC798F" w:rsidP="001349D6">
            <w:pPr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3677EE">
              <w:rPr>
                <w:rFonts w:ascii="Courier New" w:hAnsi="Courier New" w:cs="Courier New"/>
                <w:sz w:val="22"/>
                <w:szCs w:val="22"/>
              </w:rPr>
              <w:t xml:space="preserve">Ожидаемые результаты от реализации муниципальной программы 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98F" w:rsidRPr="003677EE" w:rsidRDefault="00BC798F" w:rsidP="001349D6">
            <w:pPr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3677EE">
              <w:rPr>
                <w:rFonts w:ascii="Courier New" w:hAnsi="Courier New" w:cs="Courier New"/>
                <w:sz w:val="22"/>
                <w:szCs w:val="22"/>
              </w:rPr>
              <w:t xml:space="preserve">Результатом выполнения намеченных в Программе мероприятий станет эффективное использование объектов социальной сферы, укрепление, обновление и развитие материально-технической культуры и организации работы с молодежью. </w:t>
            </w:r>
          </w:p>
          <w:p w:rsidR="00BC798F" w:rsidRPr="003677EE" w:rsidRDefault="00BC798F" w:rsidP="001349D6">
            <w:pPr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3677EE">
              <w:rPr>
                <w:rFonts w:ascii="Courier New" w:hAnsi="Courier New" w:cs="Courier New"/>
                <w:sz w:val="22"/>
                <w:szCs w:val="22"/>
              </w:rPr>
              <w:t xml:space="preserve">Реализация Программы обеспечит: </w:t>
            </w:r>
          </w:p>
          <w:p w:rsidR="00BC798F" w:rsidRPr="003677EE" w:rsidRDefault="00BC798F" w:rsidP="001349D6">
            <w:pPr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3677EE">
              <w:rPr>
                <w:rFonts w:ascii="Courier New" w:hAnsi="Courier New" w:cs="Courier New"/>
                <w:sz w:val="22"/>
                <w:szCs w:val="22"/>
              </w:rPr>
              <w:t xml:space="preserve">- улучшение технического состояния здания; </w:t>
            </w:r>
          </w:p>
          <w:p w:rsidR="00BC798F" w:rsidRPr="003677EE" w:rsidRDefault="00BC798F" w:rsidP="001349D6">
            <w:pPr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3677EE">
              <w:rPr>
                <w:rFonts w:ascii="Courier New" w:hAnsi="Courier New" w:cs="Courier New"/>
                <w:sz w:val="22"/>
                <w:szCs w:val="22"/>
              </w:rPr>
              <w:t xml:space="preserve">- приведение в соответствие объектов социальной сферы санитарно-гигиеническим требованиям, требованиям пожарной безопасности; </w:t>
            </w:r>
          </w:p>
          <w:p w:rsidR="00BC798F" w:rsidRPr="003677EE" w:rsidRDefault="00BC798F" w:rsidP="001349D6">
            <w:pPr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3677EE">
              <w:rPr>
                <w:rFonts w:ascii="Courier New" w:hAnsi="Courier New" w:cs="Courier New"/>
                <w:sz w:val="22"/>
                <w:szCs w:val="22"/>
              </w:rPr>
              <w:t xml:space="preserve">- создание благоприятных условий для образовательного процесса, культурного досуга и организации работы с молодежью; </w:t>
            </w:r>
          </w:p>
          <w:p w:rsidR="00BC798F" w:rsidRPr="003677EE" w:rsidRDefault="00BC798F" w:rsidP="001349D6">
            <w:pPr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3677EE">
              <w:rPr>
                <w:rFonts w:ascii="Courier New" w:hAnsi="Courier New" w:cs="Courier New"/>
                <w:sz w:val="22"/>
                <w:szCs w:val="22"/>
              </w:rPr>
              <w:t xml:space="preserve">- повышение конструктивной безопасности здания; </w:t>
            </w:r>
          </w:p>
          <w:p w:rsidR="00BC798F" w:rsidRPr="003677EE" w:rsidRDefault="00BC798F" w:rsidP="001349D6">
            <w:pPr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3677EE">
              <w:rPr>
                <w:rFonts w:ascii="Courier New" w:hAnsi="Courier New" w:cs="Courier New"/>
                <w:sz w:val="22"/>
                <w:szCs w:val="22"/>
              </w:rPr>
              <w:t xml:space="preserve">- повышение эксплуатационных показателей здания за счет применения прогрессивных материалов и строительных технологий; </w:t>
            </w:r>
          </w:p>
          <w:p w:rsidR="00BC798F" w:rsidRPr="003677EE" w:rsidRDefault="00BC798F" w:rsidP="001349D6">
            <w:pPr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F358C" w:rsidRDefault="00DF358C" w:rsidP="00DF358C">
      <w:pPr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1528F1" w:rsidRDefault="001528F1" w:rsidP="00DF358C">
      <w:pPr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</w:p>
    <w:p w:rsidR="001528F1" w:rsidRDefault="001528F1" w:rsidP="00DF358C">
      <w:pPr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</w:p>
    <w:p w:rsidR="001528F1" w:rsidRDefault="001528F1" w:rsidP="00DF358C">
      <w:pPr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</w:p>
    <w:p w:rsidR="001528F1" w:rsidRDefault="001528F1" w:rsidP="00DF358C">
      <w:pPr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</w:p>
    <w:p w:rsidR="001528F1" w:rsidRDefault="001528F1" w:rsidP="00DF358C">
      <w:pPr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</w:p>
    <w:p w:rsidR="001528F1" w:rsidRDefault="001528F1" w:rsidP="00DF358C">
      <w:pPr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</w:p>
    <w:p w:rsidR="001528F1" w:rsidRDefault="001528F1" w:rsidP="00DF358C">
      <w:pPr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</w:p>
    <w:p w:rsidR="001528F1" w:rsidRDefault="001528F1" w:rsidP="00DF358C">
      <w:pPr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</w:p>
    <w:p w:rsidR="001528F1" w:rsidRDefault="001528F1" w:rsidP="00DF358C">
      <w:pPr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</w:p>
    <w:p w:rsidR="0064531B" w:rsidRDefault="0064531B" w:rsidP="00DF358C">
      <w:pPr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 w:rsidRPr="001528F1">
        <w:rPr>
          <w:rFonts w:ascii="Arial" w:hAnsi="Arial" w:cs="Arial"/>
          <w:b/>
          <w:bCs/>
          <w:sz w:val="24"/>
          <w:szCs w:val="24"/>
        </w:rPr>
        <w:lastRenderedPageBreak/>
        <w:t>РАЗДЕЛ I. ХАРАКТЕРИСТИКА ПРОБЛЕМЫ</w:t>
      </w:r>
    </w:p>
    <w:p w:rsidR="00342193" w:rsidRPr="001528F1" w:rsidRDefault="00342193" w:rsidP="00DF358C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64531B" w:rsidRPr="001528F1" w:rsidRDefault="0064531B" w:rsidP="00DF358C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528F1">
        <w:rPr>
          <w:rFonts w:ascii="Arial" w:hAnsi="Arial" w:cs="Arial"/>
          <w:sz w:val="24"/>
          <w:szCs w:val="24"/>
        </w:rPr>
        <w:t>Одной из серьезнейших проблем социальной сферы МО «</w:t>
      </w:r>
      <w:proofErr w:type="spellStart"/>
      <w:r w:rsidRPr="001528F1">
        <w:rPr>
          <w:rFonts w:ascii="Arial" w:hAnsi="Arial" w:cs="Arial"/>
          <w:sz w:val="24"/>
          <w:szCs w:val="24"/>
        </w:rPr>
        <w:t>Гаханы</w:t>
      </w:r>
      <w:proofErr w:type="spellEnd"/>
      <w:r w:rsidRPr="001528F1">
        <w:rPr>
          <w:rFonts w:ascii="Arial" w:hAnsi="Arial" w:cs="Arial"/>
          <w:sz w:val="24"/>
          <w:szCs w:val="24"/>
        </w:rPr>
        <w:t>» является капитальный ремонт здания муниципального бюджетного учреждения культуры Культурно-информационного центра муниципального образования «</w:t>
      </w:r>
      <w:proofErr w:type="spellStart"/>
      <w:r w:rsidRPr="001528F1">
        <w:rPr>
          <w:rFonts w:ascii="Arial" w:hAnsi="Arial" w:cs="Arial"/>
          <w:sz w:val="24"/>
          <w:szCs w:val="24"/>
        </w:rPr>
        <w:t>Гаханы</w:t>
      </w:r>
      <w:proofErr w:type="spellEnd"/>
      <w:r w:rsidRPr="001528F1">
        <w:rPr>
          <w:rFonts w:ascii="Arial" w:hAnsi="Arial" w:cs="Arial"/>
          <w:sz w:val="24"/>
          <w:szCs w:val="24"/>
        </w:rPr>
        <w:t>».</w:t>
      </w:r>
    </w:p>
    <w:p w:rsidR="0064531B" w:rsidRPr="001528F1" w:rsidRDefault="0064531B" w:rsidP="00DF358C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528F1">
        <w:rPr>
          <w:rFonts w:ascii="Arial" w:hAnsi="Arial" w:cs="Arial"/>
          <w:sz w:val="24"/>
          <w:szCs w:val="24"/>
        </w:rPr>
        <w:t xml:space="preserve">На сегодняшний день решение вопроса предупреждения преждевременного износа зданий, обеспечения их надежности, повышения эксплуатационных качеств зданий, путем применения современных строительных материалов, позволяющее продлить срок службы зданий, возможно только программно-целевым методом. </w:t>
      </w:r>
    </w:p>
    <w:p w:rsidR="00EE64DB" w:rsidRDefault="00342193" w:rsidP="00DF358C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учреждении</w:t>
      </w:r>
      <w:r w:rsidR="0064531B" w:rsidRPr="001528F1">
        <w:rPr>
          <w:rFonts w:ascii="Arial" w:hAnsi="Arial" w:cs="Arial"/>
          <w:sz w:val="24"/>
          <w:szCs w:val="24"/>
        </w:rPr>
        <w:t xml:space="preserve"> культуры шиферная кровля находится в ограниченно-работоспособном состоянии и по требованиям </w:t>
      </w:r>
      <w:proofErr w:type="spellStart"/>
      <w:r w:rsidR="0064531B" w:rsidRPr="001528F1">
        <w:rPr>
          <w:rFonts w:ascii="Arial" w:hAnsi="Arial" w:cs="Arial"/>
          <w:sz w:val="24"/>
          <w:szCs w:val="24"/>
        </w:rPr>
        <w:t>СНиП</w:t>
      </w:r>
      <w:proofErr w:type="spellEnd"/>
      <w:r w:rsidR="0064531B" w:rsidRPr="001528F1">
        <w:rPr>
          <w:rFonts w:ascii="Arial" w:hAnsi="Arial" w:cs="Arial"/>
          <w:sz w:val="24"/>
          <w:szCs w:val="24"/>
        </w:rPr>
        <w:t xml:space="preserve"> периодически требует проведения капитального ремонта. Кроме того, в результате систематического намокания кровель, замокают конструкции перекрытий</w:t>
      </w:r>
      <w:r>
        <w:rPr>
          <w:rFonts w:ascii="Arial" w:hAnsi="Arial" w:cs="Arial"/>
          <w:sz w:val="24"/>
          <w:szCs w:val="24"/>
        </w:rPr>
        <w:t>.</w:t>
      </w:r>
      <w:r w:rsidR="00EE64DB">
        <w:rPr>
          <w:rFonts w:ascii="Arial" w:hAnsi="Arial" w:cs="Arial"/>
          <w:sz w:val="24"/>
          <w:szCs w:val="24"/>
        </w:rPr>
        <w:t xml:space="preserve"> </w:t>
      </w:r>
      <w:r w:rsidR="00FE6305">
        <w:rPr>
          <w:rFonts w:ascii="Arial" w:hAnsi="Arial" w:cs="Arial"/>
          <w:sz w:val="24"/>
          <w:szCs w:val="24"/>
        </w:rPr>
        <w:t xml:space="preserve">Так же требуется утепление фасада, </w:t>
      </w:r>
      <w:proofErr w:type="spellStart"/>
      <w:r w:rsidR="00FE6305">
        <w:rPr>
          <w:rFonts w:ascii="Arial" w:hAnsi="Arial" w:cs="Arial"/>
          <w:sz w:val="24"/>
          <w:szCs w:val="24"/>
        </w:rPr>
        <w:t>отмостки</w:t>
      </w:r>
      <w:proofErr w:type="spellEnd"/>
      <w:r w:rsidR="00FE6305">
        <w:rPr>
          <w:rFonts w:ascii="Arial" w:hAnsi="Arial" w:cs="Arial"/>
          <w:sz w:val="24"/>
          <w:szCs w:val="24"/>
        </w:rPr>
        <w:t xml:space="preserve"> вокруг здания нет, замена наружных дверных блоков на утепленные. Все эти факторы негативно сказываются на качестве проведения массовых мероприятий и работе клубных формирований.</w:t>
      </w:r>
    </w:p>
    <w:p w:rsidR="00DF358C" w:rsidRDefault="0064531B" w:rsidP="00DF358C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528F1">
        <w:rPr>
          <w:rFonts w:ascii="Arial" w:hAnsi="Arial" w:cs="Arial"/>
          <w:sz w:val="24"/>
          <w:szCs w:val="24"/>
        </w:rPr>
        <w:t xml:space="preserve">В учреждении </w:t>
      </w:r>
      <w:r w:rsidR="00DF358C" w:rsidRPr="001528F1">
        <w:rPr>
          <w:rFonts w:ascii="Arial" w:hAnsi="Arial" w:cs="Arial"/>
          <w:sz w:val="24"/>
          <w:szCs w:val="24"/>
        </w:rPr>
        <w:t>муниципального бюджетного учреждения культуры Культурно-информационного центра муниципального образования «</w:t>
      </w:r>
      <w:proofErr w:type="spellStart"/>
      <w:r w:rsidR="00DF358C" w:rsidRPr="001528F1">
        <w:rPr>
          <w:rFonts w:ascii="Arial" w:hAnsi="Arial" w:cs="Arial"/>
          <w:sz w:val="24"/>
          <w:szCs w:val="24"/>
        </w:rPr>
        <w:t>Гаханы</w:t>
      </w:r>
      <w:proofErr w:type="spellEnd"/>
      <w:r w:rsidR="00DF358C" w:rsidRPr="001528F1">
        <w:rPr>
          <w:rFonts w:ascii="Arial" w:hAnsi="Arial" w:cs="Arial"/>
          <w:sz w:val="24"/>
          <w:szCs w:val="24"/>
        </w:rPr>
        <w:t xml:space="preserve">» </w:t>
      </w:r>
      <w:r w:rsidRPr="001528F1">
        <w:rPr>
          <w:rFonts w:ascii="Arial" w:hAnsi="Arial" w:cs="Arial"/>
          <w:sz w:val="24"/>
          <w:szCs w:val="24"/>
        </w:rPr>
        <w:t xml:space="preserve">отдельные конструктивные элементы здания находятся в </w:t>
      </w:r>
      <w:r w:rsidR="00EE64DB">
        <w:rPr>
          <w:rFonts w:ascii="Arial" w:hAnsi="Arial" w:cs="Arial"/>
          <w:sz w:val="24"/>
          <w:szCs w:val="24"/>
        </w:rPr>
        <w:t>неудовлетворительном</w:t>
      </w:r>
      <w:r w:rsidRPr="001528F1">
        <w:rPr>
          <w:rFonts w:ascii="Arial" w:hAnsi="Arial" w:cs="Arial"/>
          <w:sz w:val="24"/>
          <w:szCs w:val="24"/>
        </w:rPr>
        <w:t xml:space="preserve"> состоянии и требуют незамедлительного проведения ремонта</w:t>
      </w:r>
      <w:r w:rsidR="00EE64DB">
        <w:rPr>
          <w:rFonts w:ascii="Arial" w:hAnsi="Arial" w:cs="Arial"/>
          <w:sz w:val="24"/>
          <w:szCs w:val="24"/>
        </w:rPr>
        <w:t>.</w:t>
      </w:r>
      <w:r w:rsidR="0016081A">
        <w:rPr>
          <w:rFonts w:ascii="Arial" w:hAnsi="Arial" w:cs="Arial"/>
          <w:sz w:val="24"/>
          <w:szCs w:val="24"/>
        </w:rPr>
        <w:t xml:space="preserve"> </w:t>
      </w:r>
      <w:r w:rsidR="00FE6305">
        <w:rPr>
          <w:rFonts w:ascii="Arial" w:hAnsi="Arial" w:cs="Arial"/>
          <w:sz w:val="24"/>
          <w:szCs w:val="24"/>
        </w:rPr>
        <w:t xml:space="preserve"> </w:t>
      </w:r>
    </w:p>
    <w:p w:rsidR="00EE64DB" w:rsidRPr="001528F1" w:rsidRDefault="00EE64DB" w:rsidP="00DF358C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64531B" w:rsidRPr="001528F1" w:rsidRDefault="0064531B" w:rsidP="00DF358C">
      <w:pPr>
        <w:autoSpaceDE/>
        <w:autoSpaceDN/>
        <w:adjustRightInd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1528F1">
        <w:rPr>
          <w:rFonts w:ascii="Arial" w:hAnsi="Arial" w:cs="Arial"/>
          <w:b/>
          <w:bCs/>
          <w:sz w:val="24"/>
          <w:szCs w:val="24"/>
        </w:rPr>
        <w:t>РАЗДЕЛ II. ЦЕЛИ И ЗАДАЧИ МУНИЦИПАЛЬНОЙ ПРОГРАММЫ</w:t>
      </w:r>
    </w:p>
    <w:p w:rsidR="00DF358C" w:rsidRPr="001528F1" w:rsidRDefault="00DF358C" w:rsidP="00DF358C">
      <w:pPr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:rsidR="0064531B" w:rsidRPr="001528F1" w:rsidRDefault="0064531B" w:rsidP="00DF358C">
      <w:pPr>
        <w:autoSpaceDE/>
        <w:autoSpaceDN/>
        <w:adjustRightInd/>
        <w:ind w:firstLine="697"/>
        <w:jc w:val="both"/>
        <w:rPr>
          <w:rFonts w:ascii="Arial" w:hAnsi="Arial" w:cs="Arial"/>
          <w:sz w:val="24"/>
          <w:szCs w:val="24"/>
        </w:rPr>
      </w:pPr>
      <w:r w:rsidRPr="001528F1">
        <w:rPr>
          <w:rFonts w:ascii="Arial" w:hAnsi="Arial" w:cs="Arial"/>
          <w:sz w:val="24"/>
          <w:szCs w:val="24"/>
        </w:rPr>
        <w:t xml:space="preserve">Программа </w:t>
      </w:r>
      <w:r w:rsidR="00EE64DB">
        <w:rPr>
          <w:rFonts w:ascii="Arial" w:hAnsi="Arial" w:cs="Arial"/>
          <w:sz w:val="24"/>
          <w:szCs w:val="24"/>
        </w:rPr>
        <w:t>направлена</w:t>
      </w:r>
      <w:r w:rsidRPr="001528F1">
        <w:rPr>
          <w:rFonts w:ascii="Arial" w:hAnsi="Arial" w:cs="Arial"/>
          <w:sz w:val="24"/>
          <w:szCs w:val="24"/>
        </w:rPr>
        <w:t xml:space="preserve"> для </w:t>
      </w:r>
      <w:r w:rsidR="00EE64DB">
        <w:rPr>
          <w:rFonts w:ascii="Arial" w:hAnsi="Arial" w:cs="Arial"/>
          <w:sz w:val="24"/>
          <w:szCs w:val="24"/>
        </w:rPr>
        <w:t>выборочного капитального ремонта</w:t>
      </w:r>
      <w:r w:rsidRPr="001528F1">
        <w:rPr>
          <w:rFonts w:ascii="Arial" w:hAnsi="Arial" w:cs="Arial"/>
          <w:sz w:val="24"/>
          <w:szCs w:val="24"/>
        </w:rPr>
        <w:t xml:space="preserve"> объекта муниципального бюджетного учреждения культуры Культурно-информационного центра муниципального образования «</w:t>
      </w:r>
      <w:proofErr w:type="spellStart"/>
      <w:r w:rsidRPr="001528F1">
        <w:rPr>
          <w:rFonts w:ascii="Arial" w:hAnsi="Arial" w:cs="Arial"/>
          <w:sz w:val="24"/>
          <w:szCs w:val="24"/>
        </w:rPr>
        <w:t>Гаханы</w:t>
      </w:r>
      <w:proofErr w:type="spellEnd"/>
      <w:r w:rsidRPr="001528F1">
        <w:rPr>
          <w:rFonts w:ascii="Arial" w:hAnsi="Arial" w:cs="Arial"/>
          <w:sz w:val="24"/>
          <w:szCs w:val="24"/>
        </w:rPr>
        <w:t>».</w:t>
      </w:r>
    </w:p>
    <w:p w:rsidR="0064531B" w:rsidRPr="001528F1" w:rsidRDefault="0064531B" w:rsidP="00DF358C">
      <w:pPr>
        <w:autoSpaceDE/>
        <w:autoSpaceDN/>
        <w:adjustRightInd/>
        <w:ind w:firstLine="697"/>
        <w:jc w:val="both"/>
        <w:rPr>
          <w:rFonts w:ascii="Arial" w:hAnsi="Arial" w:cs="Arial"/>
          <w:sz w:val="24"/>
          <w:szCs w:val="24"/>
        </w:rPr>
      </w:pPr>
      <w:r w:rsidRPr="001528F1">
        <w:rPr>
          <w:rFonts w:ascii="Arial" w:hAnsi="Arial" w:cs="Arial"/>
          <w:sz w:val="24"/>
          <w:szCs w:val="24"/>
        </w:rPr>
        <w:t>Основные цели Программы:</w:t>
      </w:r>
    </w:p>
    <w:p w:rsidR="0064531B" w:rsidRPr="001528F1" w:rsidRDefault="0064531B" w:rsidP="00DF358C">
      <w:pPr>
        <w:autoSpaceDE/>
        <w:autoSpaceDN/>
        <w:adjustRightInd/>
        <w:ind w:firstLine="803"/>
        <w:jc w:val="both"/>
        <w:rPr>
          <w:rFonts w:ascii="Arial" w:hAnsi="Arial" w:cs="Arial"/>
          <w:sz w:val="24"/>
          <w:szCs w:val="24"/>
        </w:rPr>
      </w:pPr>
      <w:r w:rsidRPr="001528F1">
        <w:rPr>
          <w:rFonts w:ascii="Arial" w:hAnsi="Arial" w:cs="Arial"/>
          <w:sz w:val="24"/>
          <w:szCs w:val="24"/>
        </w:rPr>
        <w:t xml:space="preserve">- приведения технического состояния объектов социальной сферы в соответствие с нормативными требованиями безопасности, санитарными и противопожарными нормами; </w:t>
      </w:r>
    </w:p>
    <w:p w:rsidR="0064531B" w:rsidRPr="001528F1" w:rsidRDefault="00DF358C" w:rsidP="00DF358C">
      <w:pPr>
        <w:autoSpaceDE/>
        <w:autoSpaceDN/>
        <w:adjustRightInd/>
        <w:ind w:firstLine="803"/>
        <w:jc w:val="both"/>
        <w:rPr>
          <w:rFonts w:ascii="Arial" w:hAnsi="Arial" w:cs="Arial"/>
          <w:sz w:val="24"/>
          <w:szCs w:val="24"/>
        </w:rPr>
      </w:pPr>
      <w:r w:rsidRPr="001528F1">
        <w:rPr>
          <w:rFonts w:ascii="Arial" w:hAnsi="Arial" w:cs="Arial"/>
          <w:sz w:val="24"/>
          <w:szCs w:val="24"/>
        </w:rPr>
        <w:t>-</w:t>
      </w:r>
      <w:r w:rsidR="0064531B" w:rsidRPr="001528F1">
        <w:rPr>
          <w:rFonts w:ascii="Arial" w:hAnsi="Arial" w:cs="Arial"/>
          <w:sz w:val="24"/>
          <w:szCs w:val="24"/>
        </w:rPr>
        <w:t xml:space="preserve">обеспечения доступности культурных ценностей, удовлетворение культурно-образовательных потребностей; </w:t>
      </w:r>
    </w:p>
    <w:p w:rsidR="0064531B" w:rsidRPr="001528F1" w:rsidRDefault="0064531B" w:rsidP="00DF358C">
      <w:pPr>
        <w:autoSpaceDE/>
        <w:autoSpaceDN/>
        <w:adjustRightInd/>
        <w:ind w:firstLine="803"/>
        <w:jc w:val="both"/>
        <w:rPr>
          <w:rFonts w:ascii="Arial" w:hAnsi="Arial" w:cs="Arial"/>
          <w:sz w:val="24"/>
          <w:szCs w:val="24"/>
        </w:rPr>
      </w:pPr>
      <w:r w:rsidRPr="001528F1">
        <w:rPr>
          <w:rFonts w:ascii="Arial" w:hAnsi="Arial" w:cs="Arial"/>
          <w:sz w:val="24"/>
          <w:szCs w:val="24"/>
        </w:rPr>
        <w:t xml:space="preserve">- расширения оздоровительной и профилактической работы с детьми и молодежью; </w:t>
      </w:r>
    </w:p>
    <w:p w:rsidR="0064531B" w:rsidRPr="001528F1" w:rsidRDefault="0064531B" w:rsidP="00DF358C">
      <w:pPr>
        <w:autoSpaceDE/>
        <w:autoSpaceDN/>
        <w:adjustRightInd/>
        <w:ind w:firstLine="697"/>
        <w:jc w:val="both"/>
        <w:rPr>
          <w:rFonts w:ascii="Arial" w:hAnsi="Arial" w:cs="Arial"/>
          <w:sz w:val="24"/>
          <w:szCs w:val="24"/>
        </w:rPr>
      </w:pPr>
      <w:r w:rsidRPr="001528F1">
        <w:rPr>
          <w:rFonts w:ascii="Arial" w:hAnsi="Arial" w:cs="Arial"/>
          <w:sz w:val="24"/>
          <w:szCs w:val="24"/>
        </w:rPr>
        <w:t xml:space="preserve">- повышения эффективности использования объектов социальной сферы. </w:t>
      </w:r>
    </w:p>
    <w:p w:rsidR="0064531B" w:rsidRPr="001528F1" w:rsidRDefault="0064531B" w:rsidP="00DF358C">
      <w:pPr>
        <w:autoSpaceDE/>
        <w:autoSpaceDN/>
        <w:adjustRightInd/>
        <w:ind w:firstLine="697"/>
        <w:jc w:val="both"/>
        <w:rPr>
          <w:rFonts w:ascii="Arial" w:hAnsi="Arial" w:cs="Arial"/>
          <w:sz w:val="24"/>
          <w:szCs w:val="24"/>
        </w:rPr>
      </w:pPr>
      <w:r w:rsidRPr="001528F1">
        <w:rPr>
          <w:rFonts w:ascii="Arial" w:hAnsi="Arial" w:cs="Arial"/>
          <w:sz w:val="24"/>
          <w:szCs w:val="24"/>
        </w:rPr>
        <w:t xml:space="preserve">Основные задачи Программы: </w:t>
      </w:r>
    </w:p>
    <w:p w:rsidR="0064531B" w:rsidRPr="001528F1" w:rsidRDefault="0064531B" w:rsidP="00DF358C">
      <w:pPr>
        <w:autoSpaceDE/>
        <w:autoSpaceDN/>
        <w:adjustRightInd/>
        <w:ind w:firstLine="803"/>
        <w:jc w:val="both"/>
        <w:rPr>
          <w:rFonts w:ascii="Arial" w:hAnsi="Arial" w:cs="Arial"/>
          <w:sz w:val="24"/>
          <w:szCs w:val="24"/>
        </w:rPr>
      </w:pPr>
      <w:r w:rsidRPr="001528F1">
        <w:rPr>
          <w:rFonts w:ascii="Arial" w:hAnsi="Arial" w:cs="Arial"/>
          <w:sz w:val="24"/>
          <w:szCs w:val="24"/>
        </w:rPr>
        <w:t xml:space="preserve">- своевременное проведение ремонтных работ на объектах социальной сферы; </w:t>
      </w:r>
    </w:p>
    <w:p w:rsidR="0064531B" w:rsidRPr="001528F1" w:rsidRDefault="0064531B" w:rsidP="00DF358C">
      <w:pPr>
        <w:autoSpaceDE/>
        <w:autoSpaceDN/>
        <w:adjustRightInd/>
        <w:ind w:firstLine="803"/>
        <w:jc w:val="both"/>
        <w:rPr>
          <w:rFonts w:ascii="Arial" w:hAnsi="Arial" w:cs="Arial"/>
          <w:sz w:val="24"/>
          <w:szCs w:val="24"/>
        </w:rPr>
      </w:pPr>
      <w:r w:rsidRPr="001528F1">
        <w:rPr>
          <w:rFonts w:ascii="Arial" w:hAnsi="Arial" w:cs="Arial"/>
          <w:sz w:val="24"/>
          <w:szCs w:val="24"/>
        </w:rPr>
        <w:t xml:space="preserve">-выполнение требований законодательства в области пожарной безопасности, санитарно-эпидемиологического благополучия; </w:t>
      </w:r>
    </w:p>
    <w:p w:rsidR="0064531B" w:rsidRDefault="0064531B" w:rsidP="00DF358C">
      <w:pPr>
        <w:autoSpaceDE/>
        <w:autoSpaceDN/>
        <w:adjustRightInd/>
        <w:ind w:firstLine="697"/>
        <w:jc w:val="both"/>
        <w:rPr>
          <w:rFonts w:ascii="Arial" w:hAnsi="Arial" w:cs="Arial"/>
          <w:sz w:val="24"/>
          <w:szCs w:val="24"/>
        </w:rPr>
      </w:pPr>
      <w:r w:rsidRPr="001528F1">
        <w:rPr>
          <w:rFonts w:ascii="Arial" w:hAnsi="Arial" w:cs="Arial"/>
          <w:sz w:val="24"/>
          <w:szCs w:val="24"/>
        </w:rPr>
        <w:t>-улучшение качества муниципальных услуг в муниципальном бюджетном учреждении культуры Культурно-информационного центра муниципального образования «</w:t>
      </w:r>
      <w:proofErr w:type="spellStart"/>
      <w:r w:rsidRPr="001528F1">
        <w:rPr>
          <w:rFonts w:ascii="Arial" w:hAnsi="Arial" w:cs="Arial"/>
          <w:sz w:val="24"/>
          <w:szCs w:val="24"/>
        </w:rPr>
        <w:t>Гаханы</w:t>
      </w:r>
      <w:proofErr w:type="spellEnd"/>
      <w:r w:rsidRPr="001528F1">
        <w:rPr>
          <w:rFonts w:ascii="Arial" w:hAnsi="Arial" w:cs="Arial"/>
          <w:sz w:val="24"/>
          <w:szCs w:val="24"/>
        </w:rPr>
        <w:t>»</w:t>
      </w:r>
    </w:p>
    <w:p w:rsidR="005A5E1A" w:rsidRPr="001528F1" w:rsidRDefault="005A5E1A" w:rsidP="00DF358C">
      <w:pPr>
        <w:autoSpaceDE/>
        <w:autoSpaceDN/>
        <w:adjustRightInd/>
        <w:ind w:firstLine="697"/>
        <w:jc w:val="both"/>
        <w:rPr>
          <w:rFonts w:ascii="Arial" w:hAnsi="Arial" w:cs="Arial"/>
          <w:b/>
          <w:bCs/>
          <w:sz w:val="24"/>
          <w:szCs w:val="24"/>
        </w:rPr>
      </w:pPr>
    </w:p>
    <w:p w:rsidR="0064531B" w:rsidRPr="001528F1" w:rsidRDefault="0064531B" w:rsidP="00DF358C">
      <w:pPr>
        <w:autoSpaceDE/>
        <w:autoSpaceDN/>
        <w:adjustRightInd/>
        <w:ind w:firstLine="697"/>
        <w:jc w:val="center"/>
        <w:rPr>
          <w:rFonts w:ascii="Arial" w:hAnsi="Arial" w:cs="Arial"/>
          <w:sz w:val="24"/>
          <w:szCs w:val="24"/>
        </w:rPr>
      </w:pPr>
      <w:r w:rsidRPr="001528F1">
        <w:rPr>
          <w:rFonts w:ascii="Arial" w:hAnsi="Arial" w:cs="Arial"/>
          <w:b/>
          <w:bCs/>
          <w:sz w:val="24"/>
          <w:szCs w:val="24"/>
        </w:rPr>
        <w:t>РАЗДЕЛ III. СРОКИ РЕАЛИЗАЦИИ МУНИЦИПАЛЬНОЙ ПРОГРАММЫ</w:t>
      </w:r>
    </w:p>
    <w:p w:rsidR="0064531B" w:rsidRPr="001528F1" w:rsidRDefault="0064531B" w:rsidP="00DF358C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528F1">
        <w:rPr>
          <w:rFonts w:ascii="Arial" w:hAnsi="Arial" w:cs="Arial"/>
          <w:sz w:val="24"/>
          <w:szCs w:val="24"/>
        </w:rPr>
        <w:t xml:space="preserve">Реализация муниципальной целевой Программы рассчитана на период </w:t>
      </w:r>
    </w:p>
    <w:p w:rsidR="0064531B" w:rsidRPr="001528F1" w:rsidRDefault="0064531B" w:rsidP="00DF358C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528F1">
        <w:rPr>
          <w:rFonts w:ascii="Arial" w:hAnsi="Arial" w:cs="Arial"/>
          <w:sz w:val="24"/>
          <w:szCs w:val="24"/>
        </w:rPr>
        <w:t>20</w:t>
      </w:r>
      <w:r w:rsidR="005A5E1A">
        <w:rPr>
          <w:rFonts w:ascii="Arial" w:hAnsi="Arial" w:cs="Arial"/>
          <w:sz w:val="24"/>
          <w:szCs w:val="24"/>
        </w:rPr>
        <w:t>20</w:t>
      </w:r>
      <w:r w:rsidRPr="001528F1">
        <w:rPr>
          <w:rFonts w:ascii="Arial" w:hAnsi="Arial" w:cs="Arial"/>
          <w:sz w:val="24"/>
          <w:szCs w:val="24"/>
        </w:rPr>
        <w:t>-202</w:t>
      </w:r>
      <w:r w:rsidR="005A5E1A">
        <w:rPr>
          <w:rFonts w:ascii="Arial" w:hAnsi="Arial" w:cs="Arial"/>
          <w:sz w:val="24"/>
          <w:szCs w:val="24"/>
        </w:rPr>
        <w:t>2</w:t>
      </w:r>
      <w:r w:rsidRPr="001528F1">
        <w:rPr>
          <w:rFonts w:ascii="Arial" w:hAnsi="Arial" w:cs="Arial"/>
          <w:sz w:val="24"/>
          <w:szCs w:val="24"/>
        </w:rPr>
        <w:t xml:space="preserve"> годы. </w:t>
      </w:r>
    </w:p>
    <w:p w:rsidR="00DF358C" w:rsidRPr="001528F1" w:rsidRDefault="00DF358C" w:rsidP="00DF358C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64531B" w:rsidRDefault="0064531B" w:rsidP="00DF358C">
      <w:pPr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 w:rsidRPr="001528F1">
        <w:rPr>
          <w:rFonts w:ascii="Arial" w:hAnsi="Arial" w:cs="Arial"/>
          <w:b/>
          <w:bCs/>
          <w:sz w:val="24"/>
          <w:szCs w:val="24"/>
        </w:rPr>
        <w:t>РАЗДЕЛ IV. СВЕДЕНИЯ О РАСПРЕДЕЛЕНИИ ОБЪЕМОВ ФИНАНСИРОВАНИЯ МУНИЦИПАЛЬНОЙ ПРОГРАММЫ</w:t>
      </w:r>
    </w:p>
    <w:p w:rsidR="005A5E1A" w:rsidRPr="001528F1" w:rsidRDefault="005A5E1A" w:rsidP="00DF358C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64531B" w:rsidRPr="001528F1" w:rsidRDefault="0064531B" w:rsidP="00DF358C">
      <w:pPr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28F1">
        <w:rPr>
          <w:rFonts w:ascii="Arial" w:hAnsi="Arial" w:cs="Arial"/>
          <w:sz w:val="24"/>
          <w:szCs w:val="24"/>
        </w:rPr>
        <w:t xml:space="preserve">Общая потребность в финансовых ресурсах на реализацию Программы согласно субсидированию составляет 2146,65 тыс. руб., в том числе: </w:t>
      </w:r>
    </w:p>
    <w:p w:rsidR="0064531B" w:rsidRPr="001528F1" w:rsidRDefault="0064531B" w:rsidP="00DF358C">
      <w:pPr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28F1">
        <w:rPr>
          <w:rFonts w:ascii="Arial" w:hAnsi="Arial" w:cs="Arial"/>
          <w:sz w:val="24"/>
          <w:szCs w:val="24"/>
        </w:rPr>
        <w:t>20</w:t>
      </w:r>
      <w:r w:rsidR="005A5E1A">
        <w:rPr>
          <w:rFonts w:ascii="Arial" w:hAnsi="Arial" w:cs="Arial"/>
          <w:sz w:val="24"/>
          <w:szCs w:val="24"/>
        </w:rPr>
        <w:t>20</w:t>
      </w:r>
      <w:r w:rsidRPr="001528F1">
        <w:rPr>
          <w:rFonts w:ascii="Arial" w:hAnsi="Arial" w:cs="Arial"/>
          <w:sz w:val="24"/>
          <w:szCs w:val="24"/>
        </w:rPr>
        <w:t xml:space="preserve"> год</w:t>
      </w:r>
    </w:p>
    <w:p w:rsidR="0064531B" w:rsidRPr="001528F1" w:rsidRDefault="0064531B" w:rsidP="00DF358C">
      <w:pPr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28F1">
        <w:rPr>
          <w:rFonts w:ascii="Arial" w:hAnsi="Arial" w:cs="Arial"/>
          <w:sz w:val="24"/>
          <w:szCs w:val="24"/>
        </w:rPr>
        <w:lastRenderedPageBreak/>
        <w:t xml:space="preserve">- </w:t>
      </w:r>
      <w:r w:rsidR="00DF358C" w:rsidRPr="001528F1">
        <w:rPr>
          <w:rFonts w:ascii="Arial" w:hAnsi="Arial" w:cs="Arial"/>
          <w:sz w:val="24"/>
          <w:szCs w:val="24"/>
        </w:rPr>
        <w:t xml:space="preserve">средства областного </w:t>
      </w:r>
      <w:r w:rsidRPr="001528F1">
        <w:rPr>
          <w:rFonts w:ascii="Arial" w:hAnsi="Arial" w:cs="Arial"/>
          <w:sz w:val="24"/>
          <w:szCs w:val="24"/>
        </w:rPr>
        <w:t xml:space="preserve">бюджета     - </w:t>
      </w:r>
      <w:r w:rsidR="00DF358C" w:rsidRPr="001528F1">
        <w:rPr>
          <w:rFonts w:ascii="Arial" w:hAnsi="Arial" w:cs="Arial"/>
          <w:sz w:val="24"/>
          <w:szCs w:val="24"/>
        </w:rPr>
        <w:t>2103</w:t>
      </w:r>
      <w:r w:rsidR="004543AF" w:rsidRPr="001528F1">
        <w:rPr>
          <w:rFonts w:ascii="Arial" w:hAnsi="Arial" w:cs="Arial"/>
          <w:sz w:val="24"/>
          <w:szCs w:val="24"/>
        </w:rPr>
        <w:t>,72</w:t>
      </w:r>
      <w:r w:rsidRPr="001528F1">
        <w:rPr>
          <w:rFonts w:ascii="Arial" w:hAnsi="Arial" w:cs="Arial"/>
          <w:sz w:val="24"/>
          <w:szCs w:val="24"/>
        </w:rPr>
        <w:t xml:space="preserve"> тыс.руб.</w:t>
      </w:r>
    </w:p>
    <w:p w:rsidR="005A5E1A" w:rsidRDefault="00DF358C" w:rsidP="005A5E1A">
      <w:pPr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28F1">
        <w:rPr>
          <w:rFonts w:ascii="Arial" w:hAnsi="Arial" w:cs="Arial"/>
          <w:sz w:val="24"/>
          <w:szCs w:val="24"/>
        </w:rPr>
        <w:t xml:space="preserve">- </w:t>
      </w:r>
      <w:r w:rsidRPr="001528F1">
        <w:rPr>
          <w:rFonts w:ascii="Arial" w:hAnsi="Arial" w:cs="Arial"/>
          <w:sz w:val="24"/>
          <w:szCs w:val="24"/>
          <w:lang w:eastAsia="en-US"/>
        </w:rPr>
        <w:t>средства местного бюджета муниципального образования «</w:t>
      </w:r>
      <w:proofErr w:type="spellStart"/>
      <w:r w:rsidRPr="001528F1">
        <w:rPr>
          <w:rFonts w:ascii="Arial" w:hAnsi="Arial" w:cs="Arial"/>
          <w:sz w:val="24"/>
          <w:szCs w:val="24"/>
          <w:lang w:eastAsia="en-US"/>
        </w:rPr>
        <w:t>Гаханы</w:t>
      </w:r>
      <w:proofErr w:type="spellEnd"/>
      <w:r w:rsidRPr="001528F1">
        <w:rPr>
          <w:rFonts w:ascii="Arial" w:hAnsi="Arial" w:cs="Arial"/>
          <w:sz w:val="24"/>
          <w:szCs w:val="24"/>
          <w:lang w:eastAsia="en-US"/>
        </w:rPr>
        <w:t>» 42,93тыс. руб</w:t>
      </w:r>
      <w:r w:rsidR="0064531B" w:rsidRPr="001528F1">
        <w:rPr>
          <w:rFonts w:ascii="Arial" w:hAnsi="Arial" w:cs="Arial"/>
          <w:sz w:val="24"/>
          <w:szCs w:val="24"/>
        </w:rPr>
        <w:t>.</w:t>
      </w:r>
    </w:p>
    <w:p w:rsidR="00DF358C" w:rsidRPr="001528F1" w:rsidRDefault="0064531B" w:rsidP="005A5E1A">
      <w:pPr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28F1">
        <w:rPr>
          <w:rFonts w:ascii="Arial" w:hAnsi="Arial" w:cs="Arial"/>
          <w:sz w:val="24"/>
          <w:szCs w:val="24"/>
        </w:rPr>
        <w:t xml:space="preserve"> Объемы финансирования подлежат ежегодному </w:t>
      </w:r>
      <w:r w:rsidR="00DF358C" w:rsidRPr="001528F1">
        <w:rPr>
          <w:rFonts w:ascii="Arial" w:hAnsi="Arial" w:cs="Arial"/>
          <w:sz w:val="24"/>
          <w:szCs w:val="24"/>
        </w:rPr>
        <w:t>уточнению исходя</w:t>
      </w:r>
      <w:r w:rsidRPr="001528F1">
        <w:rPr>
          <w:rFonts w:ascii="Arial" w:hAnsi="Arial" w:cs="Arial"/>
          <w:sz w:val="24"/>
          <w:szCs w:val="24"/>
        </w:rPr>
        <w:t xml:space="preserve"> из возможностей областного   и местного бюджета</w:t>
      </w:r>
      <w:r w:rsidR="00DF358C" w:rsidRPr="001528F1">
        <w:rPr>
          <w:rFonts w:ascii="Arial" w:hAnsi="Arial" w:cs="Arial"/>
          <w:sz w:val="24"/>
          <w:szCs w:val="24"/>
        </w:rPr>
        <w:t>.</w:t>
      </w:r>
    </w:p>
    <w:p w:rsidR="00DF358C" w:rsidRPr="001528F1" w:rsidRDefault="00DF358C" w:rsidP="00DF358C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64531B" w:rsidRDefault="0064531B" w:rsidP="00DF358C">
      <w:pPr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 w:rsidRPr="001528F1">
        <w:rPr>
          <w:rFonts w:ascii="Arial" w:hAnsi="Arial" w:cs="Arial"/>
          <w:b/>
          <w:bCs/>
          <w:sz w:val="24"/>
          <w:szCs w:val="24"/>
        </w:rPr>
        <w:t>РАЗДЕЛ V. ОЦЕНКА ОЖИДАЕМОЙ ЭФФЕКТИВНОСТИ РЕАЛИЗАЦИИ МУНИЦИПАЛЬНОЙ ПРОГРАММЫ</w:t>
      </w:r>
    </w:p>
    <w:p w:rsidR="00750BE7" w:rsidRPr="001528F1" w:rsidRDefault="00750BE7" w:rsidP="00DF358C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64531B" w:rsidRPr="001528F1" w:rsidRDefault="0064531B" w:rsidP="00DF358C">
      <w:pPr>
        <w:autoSpaceDE/>
        <w:autoSpaceDN/>
        <w:adjustRightInd/>
        <w:ind w:firstLine="697"/>
        <w:jc w:val="both"/>
        <w:rPr>
          <w:rFonts w:ascii="Arial" w:hAnsi="Arial" w:cs="Arial"/>
          <w:sz w:val="24"/>
          <w:szCs w:val="24"/>
        </w:rPr>
      </w:pPr>
      <w:r w:rsidRPr="001528F1">
        <w:rPr>
          <w:rFonts w:ascii="Arial" w:hAnsi="Arial" w:cs="Arial"/>
          <w:sz w:val="24"/>
          <w:szCs w:val="24"/>
        </w:rPr>
        <w:t xml:space="preserve">Результатом выполнения намеченных в Программе мероприятий станет эффективное использование объектов социальной сферы, укрепление, обновление и развитие материально-технической базы муниципальных учреждений образования, культуры, организации работы с молодежью. </w:t>
      </w:r>
    </w:p>
    <w:p w:rsidR="00DF358C" w:rsidRPr="001528F1" w:rsidRDefault="0064531B" w:rsidP="00DF358C">
      <w:pPr>
        <w:autoSpaceDE/>
        <w:autoSpaceDN/>
        <w:adjustRightInd/>
        <w:ind w:firstLine="697"/>
        <w:jc w:val="both"/>
        <w:rPr>
          <w:rFonts w:ascii="Arial" w:hAnsi="Arial" w:cs="Arial"/>
          <w:sz w:val="24"/>
          <w:szCs w:val="24"/>
        </w:rPr>
      </w:pPr>
      <w:r w:rsidRPr="001528F1">
        <w:rPr>
          <w:rFonts w:ascii="Arial" w:hAnsi="Arial" w:cs="Arial"/>
          <w:sz w:val="24"/>
          <w:szCs w:val="24"/>
        </w:rPr>
        <w:t xml:space="preserve">Реализация Программы обеспечит: </w:t>
      </w:r>
    </w:p>
    <w:p w:rsidR="0064531B" w:rsidRPr="001528F1" w:rsidRDefault="0064531B" w:rsidP="00DF358C">
      <w:pPr>
        <w:autoSpaceDE/>
        <w:autoSpaceDN/>
        <w:adjustRightInd/>
        <w:ind w:firstLine="697"/>
        <w:jc w:val="both"/>
        <w:rPr>
          <w:rFonts w:ascii="Arial" w:hAnsi="Arial" w:cs="Arial"/>
          <w:sz w:val="24"/>
          <w:szCs w:val="24"/>
        </w:rPr>
      </w:pPr>
      <w:r w:rsidRPr="001528F1">
        <w:rPr>
          <w:rFonts w:ascii="Arial" w:hAnsi="Arial" w:cs="Arial"/>
          <w:sz w:val="24"/>
          <w:szCs w:val="24"/>
        </w:rPr>
        <w:t xml:space="preserve">- улучшение технического состояния здания </w:t>
      </w:r>
      <w:r w:rsidR="0016081A">
        <w:rPr>
          <w:rFonts w:ascii="Arial" w:hAnsi="Arial" w:cs="Arial"/>
          <w:sz w:val="24"/>
          <w:szCs w:val="24"/>
        </w:rPr>
        <w:t>муниципального бюджетного учреждения культуры Культурно-информационного центра муниципального образования "</w:t>
      </w:r>
      <w:proofErr w:type="spellStart"/>
      <w:r w:rsidR="0016081A">
        <w:rPr>
          <w:rFonts w:ascii="Arial" w:hAnsi="Arial" w:cs="Arial"/>
          <w:sz w:val="24"/>
          <w:szCs w:val="24"/>
        </w:rPr>
        <w:t>Гаханы</w:t>
      </w:r>
      <w:proofErr w:type="spellEnd"/>
      <w:r w:rsidR="0016081A">
        <w:rPr>
          <w:rFonts w:ascii="Arial" w:hAnsi="Arial" w:cs="Arial"/>
          <w:sz w:val="24"/>
          <w:szCs w:val="24"/>
        </w:rPr>
        <w:t>";</w:t>
      </w:r>
      <w:r w:rsidRPr="001528F1">
        <w:rPr>
          <w:rFonts w:ascii="Arial" w:hAnsi="Arial" w:cs="Arial"/>
          <w:sz w:val="24"/>
          <w:szCs w:val="24"/>
        </w:rPr>
        <w:t xml:space="preserve"> </w:t>
      </w:r>
    </w:p>
    <w:p w:rsidR="0064531B" w:rsidRPr="001528F1" w:rsidRDefault="0064531B" w:rsidP="00DF358C">
      <w:pPr>
        <w:autoSpaceDE/>
        <w:autoSpaceDN/>
        <w:adjustRightInd/>
        <w:ind w:firstLine="697"/>
        <w:jc w:val="both"/>
        <w:rPr>
          <w:rFonts w:ascii="Arial" w:hAnsi="Arial" w:cs="Arial"/>
          <w:sz w:val="24"/>
          <w:szCs w:val="24"/>
        </w:rPr>
      </w:pPr>
      <w:r w:rsidRPr="001528F1">
        <w:rPr>
          <w:rFonts w:ascii="Arial" w:hAnsi="Arial" w:cs="Arial"/>
          <w:sz w:val="24"/>
          <w:szCs w:val="24"/>
        </w:rPr>
        <w:t xml:space="preserve">- приведение в соответствие объекта социальной сферы санитарно-гигиеническим требованиям, требованиям пожарной безопасности; </w:t>
      </w:r>
    </w:p>
    <w:p w:rsidR="0064531B" w:rsidRPr="001528F1" w:rsidRDefault="0064531B" w:rsidP="00DF358C">
      <w:pPr>
        <w:autoSpaceDE/>
        <w:autoSpaceDN/>
        <w:adjustRightInd/>
        <w:ind w:firstLine="697"/>
        <w:jc w:val="both"/>
        <w:rPr>
          <w:rFonts w:ascii="Arial" w:hAnsi="Arial" w:cs="Arial"/>
          <w:sz w:val="24"/>
          <w:szCs w:val="24"/>
        </w:rPr>
      </w:pPr>
      <w:r w:rsidRPr="001528F1">
        <w:rPr>
          <w:rFonts w:ascii="Arial" w:hAnsi="Arial" w:cs="Arial"/>
          <w:sz w:val="24"/>
          <w:szCs w:val="24"/>
        </w:rPr>
        <w:t xml:space="preserve">- создание благоприятных условий для   культурного досуга, организации работы с молодежью; </w:t>
      </w:r>
    </w:p>
    <w:p w:rsidR="0064531B" w:rsidRPr="001528F1" w:rsidRDefault="0064531B" w:rsidP="00DF358C">
      <w:pPr>
        <w:autoSpaceDE/>
        <w:autoSpaceDN/>
        <w:adjustRightInd/>
        <w:ind w:firstLine="697"/>
        <w:jc w:val="both"/>
        <w:rPr>
          <w:rFonts w:ascii="Arial" w:hAnsi="Arial" w:cs="Arial"/>
          <w:sz w:val="24"/>
          <w:szCs w:val="24"/>
        </w:rPr>
      </w:pPr>
      <w:r w:rsidRPr="001528F1">
        <w:rPr>
          <w:rFonts w:ascii="Arial" w:hAnsi="Arial" w:cs="Arial"/>
          <w:sz w:val="24"/>
          <w:szCs w:val="24"/>
        </w:rPr>
        <w:t xml:space="preserve">-повышение конструктивной безопасности здания; </w:t>
      </w:r>
    </w:p>
    <w:p w:rsidR="00DF358C" w:rsidRPr="001528F1" w:rsidRDefault="0064531B" w:rsidP="00DF358C">
      <w:pPr>
        <w:autoSpaceDE/>
        <w:autoSpaceDN/>
        <w:adjustRightInd/>
        <w:ind w:firstLine="697"/>
        <w:jc w:val="both"/>
        <w:rPr>
          <w:rFonts w:ascii="Arial" w:hAnsi="Arial" w:cs="Arial"/>
          <w:sz w:val="24"/>
          <w:szCs w:val="24"/>
        </w:rPr>
      </w:pPr>
      <w:r w:rsidRPr="001528F1">
        <w:rPr>
          <w:rFonts w:ascii="Arial" w:hAnsi="Arial" w:cs="Arial"/>
          <w:sz w:val="24"/>
          <w:szCs w:val="24"/>
        </w:rPr>
        <w:t xml:space="preserve">-повышение эксплуатационных показателей здания за счет применения прогрессивных материалов и строительных технологий; </w:t>
      </w:r>
    </w:p>
    <w:p w:rsidR="00DF358C" w:rsidRPr="001528F1" w:rsidRDefault="00DF358C" w:rsidP="00DF358C">
      <w:pPr>
        <w:autoSpaceDE/>
        <w:autoSpaceDN/>
        <w:adjustRightInd/>
        <w:ind w:firstLine="697"/>
        <w:jc w:val="both"/>
        <w:rPr>
          <w:rFonts w:ascii="Arial" w:hAnsi="Arial" w:cs="Arial"/>
          <w:sz w:val="24"/>
          <w:szCs w:val="24"/>
        </w:rPr>
      </w:pPr>
    </w:p>
    <w:p w:rsidR="0064531B" w:rsidRDefault="0064531B" w:rsidP="00DF358C">
      <w:pPr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 w:rsidRPr="001528F1">
        <w:rPr>
          <w:rFonts w:ascii="Arial" w:hAnsi="Arial" w:cs="Arial"/>
          <w:b/>
          <w:bCs/>
          <w:sz w:val="24"/>
          <w:szCs w:val="24"/>
        </w:rPr>
        <w:t>РАЗДЕЛ VI. СВЕДЕНИЯ О МЕХАНИЗМЕ КОНТРОЛЯ ЗА ВЫПОЛНЕНИЕМ МУНИЦИПАЛЬНОЙ ПРОГРАММЫ.</w:t>
      </w:r>
    </w:p>
    <w:p w:rsidR="00750BE7" w:rsidRPr="001528F1" w:rsidRDefault="00750BE7" w:rsidP="00DF358C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64531B" w:rsidRPr="001528F1" w:rsidRDefault="0064531B" w:rsidP="00DF358C">
      <w:pPr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 w:rsidRPr="001528F1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proofErr w:type="spellStart"/>
      <w:r w:rsidR="00DF358C" w:rsidRPr="001528F1">
        <w:rPr>
          <w:rFonts w:ascii="Arial" w:hAnsi="Arial" w:cs="Arial"/>
          <w:sz w:val="24"/>
          <w:szCs w:val="24"/>
        </w:rPr>
        <w:t>Гаханы</w:t>
      </w:r>
      <w:proofErr w:type="spellEnd"/>
      <w:r w:rsidRPr="001528F1">
        <w:rPr>
          <w:rFonts w:ascii="Arial" w:hAnsi="Arial" w:cs="Arial"/>
          <w:sz w:val="24"/>
          <w:szCs w:val="24"/>
        </w:rPr>
        <w:t>»осуществляет координацию действий исполнителей по реализации Программы, организует выполнение Программы и несет ответственность за ее реализацию и конечные результаты.</w:t>
      </w:r>
    </w:p>
    <w:p w:rsidR="0092005A" w:rsidRPr="001528F1" w:rsidRDefault="0092005A" w:rsidP="00BC798F">
      <w:pPr>
        <w:autoSpaceDE/>
        <w:autoSpaceDN/>
        <w:adjustRightInd/>
        <w:spacing w:line="276" w:lineRule="auto"/>
        <w:contextualSpacing/>
        <w:rPr>
          <w:rFonts w:ascii="Arial" w:hAnsi="Arial" w:cs="Arial"/>
          <w:sz w:val="24"/>
          <w:szCs w:val="24"/>
          <w:lang w:eastAsia="en-US"/>
        </w:rPr>
      </w:pPr>
    </w:p>
    <w:p w:rsidR="0092005A" w:rsidRPr="001528F1" w:rsidRDefault="0092005A" w:rsidP="00DF358C">
      <w:pPr>
        <w:tabs>
          <w:tab w:val="left" w:pos="709"/>
          <w:tab w:val="left" w:pos="1026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005A" w:rsidRPr="001528F1" w:rsidRDefault="0092005A" w:rsidP="00DA5CF2">
      <w:pPr>
        <w:rPr>
          <w:rFonts w:ascii="Arial" w:hAnsi="Arial" w:cs="Arial"/>
          <w:sz w:val="24"/>
          <w:szCs w:val="24"/>
        </w:rPr>
      </w:pPr>
    </w:p>
    <w:sectPr w:rsidR="0092005A" w:rsidRPr="001528F1" w:rsidSect="007A7BE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EA3"/>
    <w:multiLevelType w:val="hybridMultilevel"/>
    <w:tmpl w:val="C134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5328E"/>
    <w:multiLevelType w:val="hybridMultilevel"/>
    <w:tmpl w:val="4DA64F2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566F2C"/>
    <w:multiLevelType w:val="hybridMultilevel"/>
    <w:tmpl w:val="29CE4A34"/>
    <w:lvl w:ilvl="0" w:tplc="249A7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8C7285"/>
    <w:multiLevelType w:val="hybridMultilevel"/>
    <w:tmpl w:val="75D6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400D80"/>
    <w:multiLevelType w:val="hybridMultilevel"/>
    <w:tmpl w:val="04D01EFC"/>
    <w:lvl w:ilvl="0" w:tplc="A2CAC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B60154"/>
    <w:multiLevelType w:val="multilevel"/>
    <w:tmpl w:val="48AAEF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</w:rPr>
    </w:lvl>
  </w:abstractNum>
  <w:abstractNum w:abstractNumId="6">
    <w:nsid w:val="7A0F747B"/>
    <w:multiLevelType w:val="hybridMultilevel"/>
    <w:tmpl w:val="D578F88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characterSpacingControl w:val="doNotCompress"/>
  <w:compat/>
  <w:rsids>
    <w:rsidRoot w:val="00DA5CF2"/>
    <w:rsid w:val="00007E80"/>
    <w:rsid w:val="000121BF"/>
    <w:rsid w:val="00020892"/>
    <w:rsid w:val="00021ACF"/>
    <w:rsid w:val="00041856"/>
    <w:rsid w:val="00045D45"/>
    <w:rsid w:val="00055C86"/>
    <w:rsid w:val="000566E4"/>
    <w:rsid w:val="00062F53"/>
    <w:rsid w:val="0007270B"/>
    <w:rsid w:val="00092BD1"/>
    <w:rsid w:val="000A1653"/>
    <w:rsid w:val="000A38E0"/>
    <w:rsid w:val="000A3FE5"/>
    <w:rsid w:val="000A7360"/>
    <w:rsid w:val="000B1B6A"/>
    <w:rsid w:val="000C0047"/>
    <w:rsid w:val="000D206C"/>
    <w:rsid w:val="000D213D"/>
    <w:rsid w:val="000D629B"/>
    <w:rsid w:val="001027E9"/>
    <w:rsid w:val="001034D4"/>
    <w:rsid w:val="00115019"/>
    <w:rsid w:val="00116D37"/>
    <w:rsid w:val="001313DA"/>
    <w:rsid w:val="00132D69"/>
    <w:rsid w:val="001349D6"/>
    <w:rsid w:val="00147FFE"/>
    <w:rsid w:val="001528F1"/>
    <w:rsid w:val="001529C9"/>
    <w:rsid w:val="00152A45"/>
    <w:rsid w:val="0016081A"/>
    <w:rsid w:val="00161B9F"/>
    <w:rsid w:val="001621CA"/>
    <w:rsid w:val="00162464"/>
    <w:rsid w:val="00173EB7"/>
    <w:rsid w:val="00192067"/>
    <w:rsid w:val="0019435F"/>
    <w:rsid w:val="001A3CD1"/>
    <w:rsid w:val="001A44BE"/>
    <w:rsid w:val="001C55F6"/>
    <w:rsid w:val="001C5C6F"/>
    <w:rsid w:val="001F07C4"/>
    <w:rsid w:val="001F0E74"/>
    <w:rsid w:val="00211E18"/>
    <w:rsid w:val="0021470F"/>
    <w:rsid w:val="002155AB"/>
    <w:rsid w:val="00215B5E"/>
    <w:rsid w:val="00215BE8"/>
    <w:rsid w:val="00215C77"/>
    <w:rsid w:val="00225B3D"/>
    <w:rsid w:val="00251EA0"/>
    <w:rsid w:val="00253AEC"/>
    <w:rsid w:val="00263AE5"/>
    <w:rsid w:val="00264E55"/>
    <w:rsid w:val="0027226E"/>
    <w:rsid w:val="002872D2"/>
    <w:rsid w:val="002A689F"/>
    <w:rsid w:val="002A7595"/>
    <w:rsid w:val="002B5B6B"/>
    <w:rsid w:val="002C74D4"/>
    <w:rsid w:val="002D45D3"/>
    <w:rsid w:val="002E09BD"/>
    <w:rsid w:val="002E227A"/>
    <w:rsid w:val="002E256A"/>
    <w:rsid w:val="002E51D0"/>
    <w:rsid w:val="002F013C"/>
    <w:rsid w:val="00303B4C"/>
    <w:rsid w:val="00305FD6"/>
    <w:rsid w:val="003127E7"/>
    <w:rsid w:val="00312E8C"/>
    <w:rsid w:val="003138B3"/>
    <w:rsid w:val="00323538"/>
    <w:rsid w:val="003267AF"/>
    <w:rsid w:val="00327DCD"/>
    <w:rsid w:val="00340531"/>
    <w:rsid w:val="00342193"/>
    <w:rsid w:val="003508A3"/>
    <w:rsid w:val="00354981"/>
    <w:rsid w:val="003677EE"/>
    <w:rsid w:val="0037036E"/>
    <w:rsid w:val="00371B43"/>
    <w:rsid w:val="003A6FA8"/>
    <w:rsid w:val="003B4B0B"/>
    <w:rsid w:val="003E4919"/>
    <w:rsid w:val="003E73D8"/>
    <w:rsid w:val="003E763D"/>
    <w:rsid w:val="003F3135"/>
    <w:rsid w:val="003F31FE"/>
    <w:rsid w:val="003F6890"/>
    <w:rsid w:val="003F7578"/>
    <w:rsid w:val="00401551"/>
    <w:rsid w:val="0040753A"/>
    <w:rsid w:val="00416B5C"/>
    <w:rsid w:val="00424E5C"/>
    <w:rsid w:val="0043065F"/>
    <w:rsid w:val="00431973"/>
    <w:rsid w:val="00435348"/>
    <w:rsid w:val="00436054"/>
    <w:rsid w:val="00441B9D"/>
    <w:rsid w:val="00443F8B"/>
    <w:rsid w:val="004448D5"/>
    <w:rsid w:val="00446D7E"/>
    <w:rsid w:val="004543AF"/>
    <w:rsid w:val="004914CB"/>
    <w:rsid w:val="004A3839"/>
    <w:rsid w:val="004A5371"/>
    <w:rsid w:val="004B6C0D"/>
    <w:rsid w:val="004C0049"/>
    <w:rsid w:val="004C3FB1"/>
    <w:rsid w:val="004C5650"/>
    <w:rsid w:val="004F5281"/>
    <w:rsid w:val="00500903"/>
    <w:rsid w:val="005018A9"/>
    <w:rsid w:val="00505B47"/>
    <w:rsid w:val="00513C90"/>
    <w:rsid w:val="00514D71"/>
    <w:rsid w:val="00516E59"/>
    <w:rsid w:val="005204BD"/>
    <w:rsid w:val="00523E12"/>
    <w:rsid w:val="005250A1"/>
    <w:rsid w:val="005353FC"/>
    <w:rsid w:val="005366DB"/>
    <w:rsid w:val="00547C32"/>
    <w:rsid w:val="00547C9B"/>
    <w:rsid w:val="005569D7"/>
    <w:rsid w:val="00564A52"/>
    <w:rsid w:val="00567EB9"/>
    <w:rsid w:val="005734FF"/>
    <w:rsid w:val="00586B70"/>
    <w:rsid w:val="00587BF4"/>
    <w:rsid w:val="00593807"/>
    <w:rsid w:val="005A5E1A"/>
    <w:rsid w:val="005B7EC0"/>
    <w:rsid w:val="005C074B"/>
    <w:rsid w:val="005E124E"/>
    <w:rsid w:val="005E5401"/>
    <w:rsid w:val="005F1188"/>
    <w:rsid w:val="005F18BD"/>
    <w:rsid w:val="00602E13"/>
    <w:rsid w:val="00611016"/>
    <w:rsid w:val="00620271"/>
    <w:rsid w:val="006221C7"/>
    <w:rsid w:val="00623967"/>
    <w:rsid w:val="0062780C"/>
    <w:rsid w:val="006304B7"/>
    <w:rsid w:val="00642168"/>
    <w:rsid w:val="0064531B"/>
    <w:rsid w:val="00645E26"/>
    <w:rsid w:val="00646FC6"/>
    <w:rsid w:val="00661C97"/>
    <w:rsid w:val="006637D6"/>
    <w:rsid w:val="00671C24"/>
    <w:rsid w:val="006761ED"/>
    <w:rsid w:val="00676C2A"/>
    <w:rsid w:val="00680BAB"/>
    <w:rsid w:val="00681250"/>
    <w:rsid w:val="0069074A"/>
    <w:rsid w:val="006A66FD"/>
    <w:rsid w:val="006C22C1"/>
    <w:rsid w:val="006C4B47"/>
    <w:rsid w:val="006E7F54"/>
    <w:rsid w:val="006F195D"/>
    <w:rsid w:val="006F48E5"/>
    <w:rsid w:val="00700AA9"/>
    <w:rsid w:val="007108BE"/>
    <w:rsid w:val="00714EB6"/>
    <w:rsid w:val="007244FE"/>
    <w:rsid w:val="00724F25"/>
    <w:rsid w:val="00740D72"/>
    <w:rsid w:val="007428D6"/>
    <w:rsid w:val="00750BE7"/>
    <w:rsid w:val="00760A78"/>
    <w:rsid w:val="00766A15"/>
    <w:rsid w:val="00770B5D"/>
    <w:rsid w:val="00781106"/>
    <w:rsid w:val="007A7BE8"/>
    <w:rsid w:val="007B2F0D"/>
    <w:rsid w:val="007B6F25"/>
    <w:rsid w:val="007D2DFF"/>
    <w:rsid w:val="007E386B"/>
    <w:rsid w:val="007E4BED"/>
    <w:rsid w:val="007E76FA"/>
    <w:rsid w:val="00807292"/>
    <w:rsid w:val="0081188A"/>
    <w:rsid w:val="00814AA2"/>
    <w:rsid w:val="008231FA"/>
    <w:rsid w:val="00830CE9"/>
    <w:rsid w:val="00833982"/>
    <w:rsid w:val="00833F54"/>
    <w:rsid w:val="008477ED"/>
    <w:rsid w:val="00850C07"/>
    <w:rsid w:val="008740F1"/>
    <w:rsid w:val="00893D39"/>
    <w:rsid w:val="008A5968"/>
    <w:rsid w:val="008B546D"/>
    <w:rsid w:val="008B7D8A"/>
    <w:rsid w:val="008C4C98"/>
    <w:rsid w:val="008C709B"/>
    <w:rsid w:val="008E223E"/>
    <w:rsid w:val="00910666"/>
    <w:rsid w:val="009129AA"/>
    <w:rsid w:val="0092005A"/>
    <w:rsid w:val="009358B5"/>
    <w:rsid w:val="00940BC8"/>
    <w:rsid w:val="00940CF4"/>
    <w:rsid w:val="00944AB2"/>
    <w:rsid w:val="00953C1A"/>
    <w:rsid w:val="00955F51"/>
    <w:rsid w:val="00965D90"/>
    <w:rsid w:val="009732DD"/>
    <w:rsid w:val="00977481"/>
    <w:rsid w:val="00983D4B"/>
    <w:rsid w:val="009B03FA"/>
    <w:rsid w:val="009B3C29"/>
    <w:rsid w:val="009B3F2D"/>
    <w:rsid w:val="009B5143"/>
    <w:rsid w:val="009D7029"/>
    <w:rsid w:val="009E4BBC"/>
    <w:rsid w:val="009F0AC8"/>
    <w:rsid w:val="009F105A"/>
    <w:rsid w:val="00A133B8"/>
    <w:rsid w:val="00A16F90"/>
    <w:rsid w:val="00A440A1"/>
    <w:rsid w:val="00A50292"/>
    <w:rsid w:val="00A628E2"/>
    <w:rsid w:val="00A65BE6"/>
    <w:rsid w:val="00A6769B"/>
    <w:rsid w:val="00A84036"/>
    <w:rsid w:val="00A9307C"/>
    <w:rsid w:val="00AA20C0"/>
    <w:rsid w:val="00AB0F3C"/>
    <w:rsid w:val="00AB18AB"/>
    <w:rsid w:val="00AB1A8E"/>
    <w:rsid w:val="00AB25E0"/>
    <w:rsid w:val="00AB387D"/>
    <w:rsid w:val="00AC10D6"/>
    <w:rsid w:val="00AC3642"/>
    <w:rsid w:val="00AC3F53"/>
    <w:rsid w:val="00AD6B9D"/>
    <w:rsid w:val="00AE0FC5"/>
    <w:rsid w:val="00AE2FE6"/>
    <w:rsid w:val="00AE4FA4"/>
    <w:rsid w:val="00AF5945"/>
    <w:rsid w:val="00AF60A6"/>
    <w:rsid w:val="00AF622E"/>
    <w:rsid w:val="00B073A4"/>
    <w:rsid w:val="00B115F4"/>
    <w:rsid w:val="00B26451"/>
    <w:rsid w:val="00B2689A"/>
    <w:rsid w:val="00B31F63"/>
    <w:rsid w:val="00B32764"/>
    <w:rsid w:val="00B32ECE"/>
    <w:rsid w:val="00B3347D"/>
    <w:rsid w:val="00B351C0"/>
    <w:rsid w:val="00B37BA3"/>
    <w:rsid w:val="00B41498"/>
    <w:rsid w:val="00B450A0"/>
    <w:rsid w:val="00B47AB3"/>
    <w:rsid w:val="00B52300"/>
    <w:rsid w:val="00B76075"/>
    <w:rsid w:val="00B847D8"/>
    <w:rsid w:val="00B919FD"/>
    <w:rsid w:val="00BA1611"/>
    <w:rsid w:val="00BA3811"/>
    <w:rsid w:val="00BA382E"/>
    <w:rsid w:val="00BA4D24"/>
    <w:rsid w:val="00BA50EC"/>
    <w:rsid w:val="00BA7C43"/>
    <w:rsid w:val="00BB4DAE"/>
    <w:rsid w:val="00BC798F"/>
    <w:rsid w:val="00BD0BE1"/>
    <w:rsid w:val="00BE12B9"/>
    <w:rsid w:val="00BF01BE"/>
    <w:rsid w:val="00BF3509"/>
    <w:rsid w:val="00C0269B"/>
    <w:rsid w:val="00C07179"/>
    <w:rsid w:val="00C20AAA"/>
    <w:rsid w:val="00C20DD5"/>
    <w:rsid w:val="00C27F38"/>
    <w:rsid w:val="00C30446"/>
    <w:rsid w:val="00C415B7"/>
    <w:rsid w:val="00C47804"/>
    <w:rsid w:val="00C52FFD"/>
    <w:rsid w:val="00C678BC"/>
    <w:rsid w:val="00C7243B"/>
    <w:rsid w:val="00C7523C"/>
    <w:rsid w:val="00C83821"/>
    <w:rsid w:val="00CA2166"/>
    <w:rsid w:val="00CB20DA"/>
    <w:rsid w:val="00CB3B53"/>
    <w:rsid w:val="00CB5E27"/>
    <w:rsid w:val="00CB64B9"/>
    <w:rsid w:val="00CD6538"/>
    <w:rsid w:val="00CE412E"/>
    <w:rsid w:val="00CF076D"/>
    <w:rsid w:val="00D02F0A"/>
    <w:rsid w:val="00D15332"/>
    <w:rsid w:val="00D1760A"/>
    <w:rsid w:val="00D234E0"/>
    <w:rsid w:val="00D43DC4"/>
    <w:rsid w:val="00D43FF4"/>
    <w:rsid w:val="00D454A9"/>
    <w:rsid w:val="00D462F3"/>
    <w:rsid w:val="00D517A3"/>
    <w:rsid w:val="00D517D4"/>
    <w:rsid w:val="00D52FF2"/>
    <w:rsid w:val="00D574FA"/>
    <w:rsid w:val="00D720E3"/>
    <w:rsid w:val="00D729FC"/>
    <w:rsid w:val="00D744AD"/>
    <w:rsid w:val="00D77162"/>
    <w:rsid w:val="00D772DD"/>
    <w:rsid w:val="00D8361A"/>
    <w:rsid w:val="00D9034E"/>
    <w:rsid w:val="00D9260D"/>
    <w:rsid w:val="00D968F9"/>
    <w:rsid w:val="00DA3632"/>
    <w:rsid w:val="00DA5CF2"/>
    <w:rsid w:val="00DB0CA2"/>
    <w:rsid w:val="00DB0DE7"/>
    <w:rsid w:val="00DB60E8"/>
    <w:rsid w:val="00DC1DC5"/>
    <w:rsid w:val="00DD761D"/>
    <w:rsid w:val="00DE3450"/>
    <w:rsid w:val="00DE41EB"/>
    <w:rsid w:val="00DF358C"/>
    <w:rsid w:val="00DF7AF6"/>
    <w:rsid w:val="00E05B7A"/>
    <w:rsid w:val="00E106F9"/>
    <w:rsid w:val="00E26C8D"/>
    <w:rsid w:val="00E404FF"/>
    <w:rsid w:val="00E42B99"/>
    <w:rsid w:val="00E44C4D"/>
    <w:rsid w:val="00E47F95"/>
    <w:rsid w:val="00E52EA8"/>
    <w:rsid w:val="00E5674F"/>
    <w:rsid w:val="00E90BC5"/>
    <w:rsid w:val="00E91DC6"/>
    <w:rsid w:val="00E93A88"/>
    <w:rsid w:val="00E9525D"/>
    <w:rsid w:val="00EB1ABF"/>
    <w:rsid w:val="00EC0E39"/>
    <w:rsid w:val="00ED061C"/>
    <w:rsid w:val="00ED5435"/>
    <w:rsid w:val="00EE299B"/>
    <w:rsid w:val="00EE64DB"/>
    <w:rsid w:val="00EF710C"/>
    <w:rsid w:val="00F01954"/>
    <w:rsid w:val="00F01CBE"/>
    <w:rsid w:val="00F02163"/>
    <w:rsid w:val="00F03CBD"/>
    <w:rsid w:val="00F07032"/>
    <w:rsid w:val="00F14A20"/>
    <w:rsid w:val="00F2487D"/>
    <w:rsid w:val="00F25311"/>
    <w:rsid w:val="00F31A07"/>
    <w:rsid w:val="00F34B37"/>
    <w:rsid w:val="00F35117"/>
    <w:rsid w:val="00F5036B"/>
    <w:rsid w:val="00F51C36"/>
    <w:rsid w:val="00F649E9"/>
    <w:rsid w:val="00F81B7A"/>
    <w:rsid w:val="00F82F68"/>
    <w:rsid w:val="00FB15A6"/>
    <w:rsid w:val="00FB2DC5"/>
    <w:rsid w:val="00FB6C2C"/>
    <w:rsid w:val="00FC5A07"/>
    <w:rsid w:val="00FC7F65"/>
    <w:rsid w:val="00FE6305"/>
    <w:rsid w:val="00FF4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D3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DA5CF2"/>
    <w:pPr>
      <w:overflowPunct w:val="0"/>
      <w:jc w:val="right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rsid w:val="00DA5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5CF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7C9B"/>
    <w:pPr>
      <w:ind w:left="720"/>
      <w:contextualSpacing/>
    </w:pPr>
  </w:style>
  <w:style w:type="paragraph" w:styleId="a7">
    <w:name w:val="Normal (Web)"/>
    <w:basedOn w:val="a"/>
    <w:unhideWhenUsed/>
    <w:rsid w:val="00714EB6"/>
    <w:rPr>
      <w:sz w:val="24"/>
      <w:szCs w:val="24"/>
    </w:rPr>
  </w:style>
  <w:style w:type="paragraph" w:customStyle="1" w:styleId="consplusnormal">
    <w:name w:val="consplusnormal"/>
    <w:basedOn w:val="a"/>
    <w:rsid w:val="0040155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Spark</cp:lastModifiedBy>
  <cp:revision>9</cp:revision>
  <cp:lastPrinted>2020-01-26T08:33:00Z</cp:lastPrinted>
  <dcterms:created xsi:type="dcterms:W3CDTF">2020-01-26T07:51:00Z</dcterms:created>
  <dcterms:modified xsi:type="dcterms:W3CDTF">2020-05-15T08:10:00Z</dcterms:modified>
</cp:coreProperties>
</file>