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86" w:rsidRDefault="00162128" w:rsidP="00D35E86">
      <w:r>
        <w:rPr>
          <w:noProof/>
          <w:lang w:eastAsia="ru-RU"/>
        </w:rPr>
        <w:pict>
          <v:group id="Группа 1" o:spid="_x0000_s1026" style="position:absolute;margin-left:45.75pt;margin-top:11.25pt;width:535.5pt;height:91.9pt;flip:y;z-index:25166131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D35E86" w:rsidRDefault="00D35E86" w:rsidP="00D35E86">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D35E86" w:rsidRDefault="00D35E86" w:rsidP="00D35E86">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D35E86" w:rsidRDefault="00D35E86" w:rsidP="00D35E86">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p>
                  <w:p w:rsidR="00D35E86" w:rsidRDefault="00D35E86" w:rsidP="00D35E86">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D35E86" w:rsidRDefault="00D35E86" w:rsidP="00D35E86">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D35E86" w:rsidRDefault="00D35E86" w:rsidP="00D35E86">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D35E86" w:rsidRDefault="00D35E86" w:rsidP="00D35E86">
                    <w:pPr>
                      <w:pStyle w:val="a3"/>
                      <w:rPr>
                        <w:rFonts w:ascii="Arial" w:hAnsi="Arial" w:cs="Arial"/>
                        <w:i/>
                        <w:color w:val="F4F4F4"/>
                        <w:sz w:val="72"/>
                        <w:szCs w:val="72"/>
                      </w:rPr>
                    </w:pPr>
                    <w:r>
                      <w:rPr>
                        <w:rFonts w:ascii="Arial" w:hAnsi="Arial" w:cs="Arial"/>
                        <w:i/>
                        <w:color w:val="F4F4F4"/>
                        <w:sz w:val="72"/>
                        <w:szCs w:val="72"/>
                      </w:rPr>
                      <w:t>№22</w:t>
                    </w:r>
                  </w:p>
                  <w:p w:rsidR="00D35E86" w:rsidRDefault="00D35E86" w:rsidP="00D35E86">
                    <w:pPr>
                      <w:pStyle w:val="a3"/>
                      <w:rPr>
                        <w:rFonts w:ascii="Arial" w:hAnsi="Arial" w:cs="Arial"/>
                        <w:i/>
                        <w:color w:val="F4F4F4"/>
                      </w:rPr>
                    </w:pPr>
                    <w:r>
                      <w:rPr>
                        <w:rFonts w:ascii="Arial" w:hAnsi="Arial" w:cs="Arial"/>
                        <w:i/>
                        <w:color w:val="F4F4F4"/>
                      </w:rPr>
                      <w:t>27 сентября</w:t>
                    </w:r>
                  </w:p>
                  <w:p w:rsidR="00D35E86" w:rsidRDefault="00D35E86" w:rsidP="00D35E86">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531.75pt" o:ole="">
                          <v:imagedata r:id="rId7" o:title=""/>
                        </v:shape>
                        <o:OLEObject Type="Embed" ProgID="Word.Document.12" ShapeID="_x0000_i1031" DrawAspect="Content" ObjectID="_1632639760" r:id="rId8"/>
                      </w:object>
                    </w:r>
                    <w:r w:rsidRPr="00C94B9C">
                      <w:rPr>
                        <w:rFonts w:ascii="Arial" w:eastAsia="Calibri" w:hAnsi="Arial" w:cs="Arial"/>
                        <w:i/>
                        <w:color w:val="F4F4F4"/>
                      </w:rPr>
                      <w:object w:dxaOrig="9355" w:dyaOrig="9770">
                        <v:shape id="_x0000_i1032" type="#_x0000_t75" style="width:468pt;height:487.5pt" o:ole="">
                          <v:imagedata r:id="rId9" o:title=""/>
                        </v:shape>
                        <o:OLEObject Type="Embed" ProgID="Word.Document.12" ShapeID="_x0000_i1032" DrawAspect="Content" ObjectID="_1632639761" r:id="rId10"/>
                      </w:object>
                    </w:r>
                    <w:r w:rsidRPr="00C94B9C">
                      <w:rPr>
                        <w:rFonts w:ascii="Arial" w:eastAsia="Calibri" w:hAnsi="Arial" w:cs="Arial"/>
                        <w:i/>
                        <w:color w:val="F4F4F4"/>
                      </w:rPr>
                      <w:object w:dxaOrig="9355" w:dyaOrig="9297">
                        <v:shape id="_x0000_i1033" type="#_x0000_t75" style="width:468pt;height:464.25pt" o:ole="">
                          <v:imagedata r:id="rId11" o:title=""/>
                        </v:shape>
                        <o:OLEObject Type="Embed" ProgID="Word.Document.12" ShapeID="_x0000_i1033" DrawAspect="Content" ObjectID="_1632639762" r:id="rId12"/>
                      </w:object>
                    </w:r>
                    <w:r w:rsidRPr="00C94B9C">
                      <w:rPr>
                        <w:rFonts w:ascii="Arial" w:eastAsia="Calibri" w:hAnsi="Arial" w:cs="Arial"/>
                        <w:i/>
                        <w:color w:val="F4F4F4"/>
                      </w:rPr>
                      <w:object w:dxaOrig="9355" w:dyaOrig="9097">
                        <v:shape id="_x0000_i1034" type="#_x0000_t75" style="width:468pt;height:454.5pt" o:ole="">
                          <v:imagedata r:id="rId13" o:title=""/>
                        </v:shape>
                        <o:OLEObject Type="Embed" ProgID="Word.Document.12" ShapeID="_x0000_i1034" DrawAspect="Content" ObjectID="_1632639763" r:id="rId14"/>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D35E86" w:rsidRDefault="00D35E86" w:rsidP="00D35E86">
      <w:pPr>
        <w:rPr>
          <w:rFonts w:ascii="Times New Roman" w:hAnsi="Times New Roman" w:cs="Times New Roman"/>
          <w:b/>
        </w:rPr>
      </w:pPr>
    </w:p>
    <w:p w:rsidR="00D35E86" w:rsidRDefault="00D35E86" w:rsidP="00D35E86"/>
    <w:p w:rsidR="00D35E86" w:rsidRDefault="00162128" w:rsidP="00D35E86">
      <w:r w:rsidRPr="00162128">
        <w:rPr>
          <w:rFonts w:ascii="Times New Roman" w:hAnsi="Times New Roman" w:cs="Times New Roman"/>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8.5pt;height:69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Летняя эстрада  «ЖАР-ПТИЦА»"/>
          </v:shape>
        </w:pict>
      </w:r>
    </w:p>
    <w:p w:rsidR="00D35E86" w:rsidRDefault="00D35E86" w:rsidP="00D35E86">
      <w:pPr>
        <w:spacing w:after="0"/>
        <w:ind w:firstLine="708"/>
        <w:jc w:val="both"/>
        <w:rPr>
          <w:rFonts w:ascii="Times New Roman" w:hAnsi="Times New Roman" w:cs="Times New Roman"/>
          <w:sz w:val="24"/>
          <w:szCs w:val="24"/>
        </w:rPr>
      </w:pPr>
      <w:r>
        <w:tab/>
      </w:r>
      <w:r>
        <w:rPr>
          <w:rFonts w:ascii="Times New Roman" w:hAnsi="Times New Roman" w:cs="Times New Roman"/>
          <w:sz w:val="24"/>
          <w:szCs w:val="24"/>
        </w:rPr>
        <w:t>Сегодня в Иркутской области, наверное, нет человека, который бы не слышал про территориальное общественное самоуправление.</w:t>
      </w:r>
    </w:p>
    <w:p w:rsidR="00D35E86" w:rsidRDefault="00D35E86" w:rsidP="00D35E86">
      <w:pPr>
        <w:spacing w:after="0"/>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w:t>
      </w:r>
      <w:proofErr w:type="spellStart"/>
      <w:r>
        <w:rPr>
          <w:rFonts w:ascii="Times New Roman" w:hAnsi="Times New Roman" w:cs="Times New Roman"/>
          <w:sz w:val="24"/>
          <w:szCs w:val="24"/>
        </w:rPr>
        <w:t>Гаханы</w:t>
      </w:r>
      <w:proofErr w:type="spellEnd"/>
      <w:r>
        <w:rPr>
          <w:rFonts w:ascii="Times New Roman" w:hAnsi="Times New Roman" w:cs="Times New Roman"/>
          <w:sz w:val="24"/>
          <w:szCs w:val="24"/>
        </w:rPr>
        <w:t xml:space="preserve">» создано 4 </w:t>
      </w:r>
      <w:proofErr w:type="spellStart"/>
      <w:r>
        <w:rPr>
          <w:rFonts w:ascii="Times New Roman" w:hAnsi="Times New Roman" w:cs="Times New Roman"/>
          <w:sz w:val="24"/>
          <w:szCs w:val="24"/>
        </w:rPr>
        <w:t>ТОСа</w:t>
      </w:r>
      <w:proofErr w:type="spellEnd"/>
      <w:r>
        <w:rPr>
          <w:rFonts w:ascii="Times New Roman" w:hAnsi="Times New Roman" w:cs="Times New Roman"/>
          <w:sz w:val="24"/>
          <w:szCs w:val="24"/>
        </w:rPr>
        <w:t xml:space="preserve">. Хотелось бы уделить особое внимание </w:t>
      </w:r>
      <w:proofErr w:type="spellStart"/>
      <w:r>
        <w:rPr>
          <w:rFonts w:ascii="Times New Roman" w:hAnsi="Times New Roman" w:cs="Times New Roman"/>
          <w:sz w:val="24"/>
          <w:szCs w:val="24"/>
        </w:rPr>
        <w:t>ТОСу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Бадагуй</w:t>
      </w:r>
      <w:proofErr w:type="spellEnd"/>
      <w:r>
        <w:rPr>
          <w:rFonts w:ascii="Times New Roman" w:hAnsi="Times New Roman" w:cs="Times New Roman"/>
          <w:sz w:val="24"/>
          <w:szCs w:val="24"/>
        </w:rPr>
        <w:t>».  ТОС «</w:t>
      </w:r>
      <w:proofErr w:type="spellStart"/>
      <w:r>
        <w:rPr>
          <w:rFonts w:ascii="Times New Roman" w:hAnsi="Times New Roman" w:cs="Times New Roman"/>
          <w:sz w:val="24"/>
          <w:szCs w:val="24"/>
        </w:rPr>
        <w:t>Бадагуй</w:t>
      </w:r>
      <w:proofErr w:type="spellEnd"/>
      <w:r>
        <w:rPr>
          <w:rFonts w:ascii="Times New Roman" w:hAnsi="Times New Roman" w:cs="Times New Roman"/>
          <w:sz w:val="24"/>
          <w:szCs w:val="24"/>
        </w:rPr>
        <w:t xml:space="preserve">» объединяет 273 жителя. Основная наша идея-это благоустройство своего населенного пункта, создание условий для здорового образа жизни и  культурных мероприятий. Именно поэтому в мае 2019г. мы подали заявку на участие в лучших проектах территориального общественного самоуправления Иркутской области, с проектом строительства летней эстрады под ярким  названием «Жар-птица» и стали победителями конкурса. На призовую сумму приобретен сметный материал.      </w:t>
      </w:r>
    </w:p>
    <w:p w:rsidR="00D35E86" w:rsidRPr="00A30693" w:rsidRDefault="00D35E86" w:rsidP="00D35E8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Pr>
          <w:rFonts w:ascii="Times New Roman" w:hAnsi="Times New Roman" w:cs="Times New Roman"/>
          <w:sz w:val="24"/>
          <w:szCs w:val="24"/>
        </w:rPr>
        <w:tab/>
        <w:t xml:space="preserve">сентября 2019г.   состоялось торжественное открытие летней эстрады «Жар-птица», вручены  благодарности гражданам, участвовавшим в строительстве и оформлении эстрады, организован праздничный концерт работников </w:t>
      </w:r>
      <w:proofErr w:type="spellStart"/>
      <w:r>
        <w:rPr>
          <w:rFonts w:ascii="Times New Roman" w:hAnsi="Times New Roman" w:cs="Times New Roman"/>
          <w:sz w:val="24"/>
          <w:szCs w:val="24"/>
        </w:rPr>
        <w:t>Бадагуйского</w:t>
      </w:r>
      <w:proofErr w:type="spellEnd"/>
      <w:r>
        <w:rPr>
          <w:rFonts w:ascii="Times New Roman" w:hAnsi="Times New Roman" w:cs="Times New Roman"/>
          <w:sz w:val="24"/>
          <w:szCs w:val="24"/>
        </w:rPr>
        <w:t xml:space="preserve"> СДФ. </w:t>
      </w:r>
    </w:p>
    <w:p w:rsidR="00D35E86" w:rsidRDefault="00D35E86" w:rsidP="00D35E86">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сути, ТО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это объединение людей, которым не все равно, что происходит в поселении, где они живут. </w:t>
      </w:r>
    </w:p>
    <w:p w:rsidR="00D35E86" w:rsidRDefault="00D35E86" w:rsidP="00D35E86">
      <w:r>
        <w:rPr>
          <w:noProof/>
          <w:lang w:eastAsia="ru-RU"/>
        </w:rPr>
        <w:drawing>
          <wp:anchor distT="0" distB="0" distL="114300" distR="114300" simplePos="0" relativeHeight="251650048" behindDoc="0" locked="0" layoutInCell="1" allowOverlap="1">
            <wp:simplePos x="0" y="0"/>
            <wp:positionH relativeFrom="column">
              <wp:posOffset>-442595</wp:posOffset>
            </wp:positionH>
            <wp:positionV relativeFrom="paragraph">
              <wp:posOffset>521335</wp:posOffset>
            </wp:positionV>
            <wp:extent cx="2657475" cy="2562225"/>
            <wp:effectExtent l="19050" t="0" r="9525" b="0"/>
            <wp:wrapSquare wrapText="bothSides"/>
            <wp:docPr id="26" name="Рисунок 26" descr="C:\Users\Дексп\Desktop\ТОС отчет\фотки по летней эстраде\20190925_16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Дексп\Desktop\ТОС отчет\фотки по летней эстраде\20190925_161345.jpg"/>
                    <pic:cNvPicPr>
                      <a:picLocks noChangeAspect="1" noChangeArrowheads="1"/>
                    </pic:cNvPicPr>
                  </pic:nvPicPr>
                  <pic:blipFill>
                    <a:blip r:embed="rId15" cstate="print"/>
                    <a:srcRect/>
                    <a:stretch>
                      <a:fillRect/>
                    </a:stretch>
                  </pic:blipFill>
                  <pic:spPr bwMode="auto">
                    <a:xfrm>
                      <a:off x="0" y="0"/>
                      <a:ext cx="2657475" cy="2562225"/>
                    </a:xfrm>
                    <a:prstGeom prst="rect">
                      <a:avLst/>
                    </a:prstGeom>
                    <a:noFill/>
                    <a:ln w="9525">
                      <a:noFill/>
                      <a:miter lim="800000"/>
                      <a:headEnd/>
                      <a:tailEnd/>
                    </a:ln>
                  </pic:spPr>
                </pic:pic>
              </a:graphicData>
            </a:graphic>
          </wp:anchor>
        </w:drawing>
      </w:r>
      <w:r>
        <w:br w:type="textWrapping" w:clear="all"/>
      </w:r>
    </w:p>
    <w:p w:rsidR="00D35E86" w:rsidRDefault="00D35E86" w:rsidP="00D35E86">
      <w:pPr>
        <w:tabs>
          <w:tab w:val="left" w:pos="945"/>
        </w:tabs>
      </w:pPr>
      <w:r>
        <w:rPr>
          <w:noProof/>
          <w:lang w:eastAsia="ru-RU"/>
        </w:rPr>
        <w:drawing>
          <wp:inline distT="0" distB="0" distL="0" distR="0">
            <wp:extent cx="3190875" cy="2559050"/>
            <wp:effectExtent l="19050" t="0" r="9525" b="0"/>
            <wp:docPr id="3" name="Рисунок 28" descr="C:\Users\Дексп\Desktop\ТОС отчет\фотки по летней эстраде\20190925_17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Дексп\Desktop\ТОС отчет\фотки по летней эстраде\20190925_172445.jpg"/>
                    <pic:cNvPicPr>
                      <a:picLocks noChangeAspect="1" noChangeArrowheads="1"/>
                    </pic:cNvPicPr>
                  </pic:nvPicPr>
                  <pic:blipFill>
                    <a:blip r:embed="rId16" cstate="print"/>
                    <a:srcRect/>
                    <a:stretch>
                      <a:fillRect/>
                    </a:stretch>
                  </pic:blipFill>
                  <pic:spPr bwMode="auto">
                    <a:xfrm>
                      <a:off x="0" y="0"/>
                      <a:ext cx="3190875" cy="2559050"/>
                    </a:xfrm>
                    <a:prstGeom prst="rect">
                      <a:avLst/>
                    </a:prstGeom>
                    <a:noFill/>
                    <a:ln w="9525">
                      <a:noFill/>
                      <a:miter lim="800000"/>
                      <a:headEnd/>
                      <a:tailEnd/>
                    </a:ln>
                  </pic:spPr>
                </pic:pic>
              </a:graphicData>
            </a:graphic>
          </wp:inline>
        </w:drawing>
      </w:r>
    </w:p>
    <w:p w:rsidR="00D35E86" w:rsidRPr="00D35E86" w:rsidRDefault="00D35E86" w:rsidP="00D35E86"/>
    <w:p w:rsidR="00D35E86" w:rsidRPr="00D35E86" w:rsidRDefault="00D35E86" w:rsidP="00D35E86">
      <w:pPr>
        <w:spacing w:after="0"/>
        <w:jc w:val="right"/>
        <w:rPr>
          <w:rFonts w:ascii="Times New Roman" w:hAnsi="Times New Roman" w:cs="Times New Roman"/>
        </w:rPr>
      </w:pPr>
      <w:r w:rsidRPr="00D35E86">
        <w:rPr>
          <w:rFonts w:ascii="Times New Roman" w:hAnsi="Times New Roman" w:cs="Times New Roman"/>
        </w:rPr>
        <w:t xml:space="preserve">Анастасия Шакирова, </w:t>
      </w:r>
    </w:p>
    <w:p w:rsidR="00D35E86" w:rsidRPr="000D33E7" w:rsidRDefault="00D35E86" w:rsidP="000D33E7">
      <w:pPr>
        <w:spacing w:after="0"/>
        <w:jc w:val="right"/>
        <w:rPr>
          <w:rFonts w:ascii="Times New Roman" w:hAnsi="Times New Roman" w:cs="Times New Roman"/>
        </w:rPr>
      </w:pPr>
      <w:r w:rsidRPr="00D35E86">
        <w:rPr>
          <w:rFonts w:ascii="Times New Roman" w:hAnsi="Times New Roman" w:cs="Times New Roman"/>
        </w:rPr>
        <w:t>председатель ТОС</w:t>
      </w:r>
    </w:p>
    <w:p w:rsidR="009A76B5" w:rsidRPr="009A76B5" w:rsidRDefault="00162128" w:rsidP="009A76B5">
      <w:pPr>
        <w:jc w:val="center"/>
        <w:rPr>
          <w:rFonts w:ascii="Times New Roman" w:hAnsi="Times New Roman" w:cs="Times New Roman"/>
          <w:b/>
          <w:sz w:val="32"/>
          <w:szCs w:val="32"/>
        </w:rPr>
      </w:pPr>
      <w:r w:rsidRPr="00162128">
        <w:rPr>
          <w:rFonts w:ascii="Times New Roman" w:hAnsi="Times New Roman" w:cs="Times New Roman"/>
          <w: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1.75pt;height:28.5pt" fillcolor="#b2b2b2" strokecolor="#33c" strokeweight="1pt">
            <v:fill opacity=".5"/>
            <v:shadow on="t" color="#99f" offset="3pt"/>
            <v:textpath style="font-family:&quot;Arial Black&quot;;font-size:20pt;v-text-kern:t" trim="t" fitpath="t" string="РОСРЕЕСТР ИНФОРМИРУЕТ"/>
          </v:shape>
        </w:pict>
      </w:r>
    </w:p>
    <w:p w:rsidR="009A76B5" w:rsidRPr="000D33E7" w:rsidRDefault="009A76B5" w:rsidP="000D33E7">
      <w:pPr>
        <w:spacing w:after="0"/>
        <w:jc w:val="right"/>
        <w:rPr>
          <w:rFonts w:ascii="Times New Roman" w:hAnsi="Times New Roman" w:cs="Times New Roman"/>
          <w:b/>
        </w:rPr>
      </w:pPr>
      <w:r w:rsidRPr="009A76B5">
        <w:rPr>
          <w:rFonts w:ascii="Times New Roman" w:hAnsi="Times New Roman" w:cs="Times New Roman"/>
          <w:b/>
        </w:rPr>
        <w:t>ПРЕСС-РЕЛИЗ</w:t>
      </w:r>
    </w:p>
    <w:p w:rsidR="009A76B5" w:rsidRPr="009A76B5" w:rsidRDefault="009A76B5" w:rsidP="009A76B5">
      <w:pPr>
        <w:spacing w:after="0"/>
        <w:jc w:val="center"/>
        <w:rPr>
          <w:rFonts w:ascii="Times New Roman" w:hAnsi="Times New Roman" w:cs="Times New Roman"/>
          <w:b/>
        </w:rPr>
      </w:pPr>
      <w:r w:rsidRPr="009A76B5">
        <w:rPr>
          <w:rFonts w:ascii="Times New Roman" w:hAnsi="Times New Roman" w:cs="Times New Roman"/>
          <w:b/>
        </w:rPr>
        <w:t xml:space="preserve">Управление </w:t>
      </w:r>
      <w:proofErr w:type="spellStart"/>
      <w:r w:rsidRPr="009A76B5">
        <w:rPr>
          <w:rFonts w:ascii="Times New Roman" w:hAnsi="Times New Roman" w:cs="Times New Roman"/>
          <w:b/>
        </w:rPr>
        <w:t>Росреестра</w:t>
      </w:r>
      <w:proofErr w:type="spellEnd"/>
      <w:r w:rsidRPr="009A76B5">
        <w:rPr>
          <w:rFonts w:ascii="Times New Roman" w:hAnsi="Times New Roman" w:cs="Times New Roman"/>
          <w:b/>
        </w:rPr>
        <w:t xml:space="preserve"> по Иркутской области напоминает о нюансах оформления договора при покупке жилья по сертификату</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Управление </w:t>
      </w:r>
      <w:proofErr w:type="spellStart"/>
      <w:r w:rsidRPr="009A76B5">
        <w:rPr>
          <w:rFonts w:ascii="Times New Roman" w:hAnsi="Times New Roman" w:cs="Times New Roman"/>
        </w:rPr>
        <w:t>Росреестра</w:t>
      </w:r>
      <w:proofErr w:type="spellEnd"/>
      <w:r w:rsidRPr="009A76B5">
        <w:rPr>
          <w:rFonts w:ascii="Times New Roman" w:hAnsi="Times New Roman" w:cs="Times New Roman"/>
        </w:rPr>
        <w:t xml:space="preserve"> по Иркутской области напоминает, что при покупке жилья за счет социальной выплаты участникам сделки следует составить договор купли-продажи. К оформлению таких договоров предъявляются определенные требования.</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Документ в обязательном порядке должен содержать наименование, дату и сведения о месте его заключения. В договоре необходимо прописать информацию о сторонах сделки, с указанием достоверных сведений обо всех ее участниках (ФИО, адрес регистрации/проживания). В качестве покупателей по договору купли-продажи должны быть перечислены все лица, в отношении которых оформлено свидетельство, удостоверяющее право гражданина на получение социальной выплаты на приобретение или строительство жилого помещения.</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Также в документе должен быть определен предмет договора, с указанием достоверных сведений о приобретаемом жилье (кадастровый номер, адрес, площадь, этаж/этажность). </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Договор должен содержать сведения о возникающем праве собственности на приобретаемое жилье (размеры долей, общая совместная собственность у супругов) и информацию о порядке расчета, цене приобретаемого жилья (до/</w:t>
      </w:r>
      <w:proofErr w:type="gramStart"/>
      <w:r w:rsidRPr="009A76B5">
        <w:rPr>
          <w:rFonts w:ascii="Times New Roman" w:hAnsi="Times New Roman" w:cs="Times New Roman"/>
        </w:rPr>
        <w:t>при</w:t>
      </w:r>
      <w:proofErr w:type="gramEnd"/>
      <w:r w:rsidRPr="009A76B5">
        <w:rPr>
          <w:rFonts w:ascii="Times New Roman" w:hAnsi="Times New Roman" w:cs="Times New Roman"/>
        </w:rPr>
        <w:t>/после подписания договора, до полной оплаты, за счет собственных средств/средств социальной выплаты).</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Обязательными являются сведения о реквизитах лицевых счетов, о реквизитах свидетельства, удостоверяющего право гражданина на получение социальной выплаты на приобретение или строительство жилого помещения (ФИО продавца, номер, дата).</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Кроме того, в документе следует указать сведения об имеющихся ограничениях права собственности на приобретаемое жилье. Информацию об ограничении объекта недвижимости можно получить из выписки из Единого государственного реестра недвижимости. </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В случае, когда со стороны продавца участниками сделки выступают несовершеннолетние дети, а </w:t>
      </w:r>
      <w:proofErr w:type="gramStart"/>
      <w:r w:rsidRPr="009A76B5">
        <w:rPr>
          <w:rFonts w:ascii="Times New Roman" w:hAnsi="Times New Roman" w:cs="Times New Roman"/>
        </w:rPr>
        <w:t>также</w:t>
      </w:r>
      <w:proofErr w:type="gramEnd"/>
      <w:r w:rsidRPr="009A76B5">
        <w:rPr>
          <w:rFonts w:ascii="Times New Roman" w:hAnsi="Times New Roman" w:cs="Times New Roman"/>
        </w:rPr>
        <w:t xml:space="preserve"> если супруги при отсутствии брачного договора приобретают жилье в общую долевую собственность, договор купли-продажи подлежит нотариальному удостоверению. Такой документ составляется, удостоверяется и, при согласии сторон, представляется на регистрацию в </w:t>
      </w:r>
      <w:proofErr w:type="spellStart"/>
      <w:r w:rsidRPr="009A76B5">
        <w:rPr>
          <w:rFonts w:ascii="Times New Roman" w:hAnsi="Times New Roman" w:cs="Times New Roman"/>
        </w:rPr>
        <w:t>Росреестр</w:t>
      </w:r>
      <w:proofErr w:type="spellEnd"/>
      <w:r w:rsidRPr="009A76B5">
        <w:rPr>
          <w:rFonts w:ascii="Times New Roman" w:hAnsi="Times New Roman" w:cs="Times New Roman"/>
        </w:rPr>
        <w:t xml:space="preserve"> нотариусом самостоятельно в электронном виде. Права на недвижимость по нотариально удостоверенной сделке будут зарегистрированы </w:t>
      </w:r>
      <w:proofErr w:type="spellStart"/>
      <w:r w:rsidRPr="009A76B5">
        <w:rPr>
          <w:rFonts w:ascii="Times New Roman" w:hAnsi="Times New Roman" w:cs="Times New Roman"/>
        </w:rPr>
        <w:t>Росреестром</w:t>
      </w:r>
      <w:proofErr w:type="spellEnd"/>
      <w:r w:rsidRPr="009A76B5">
        <w:rPr>
          <w:rFonts w:ascii="Times New Roman" w:hAnsi="Times New Roman" w:cs="Times New Roman"/>
        </w:rPr>
        <w:t xml:space="preserve"> в течение одного дня. </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Жителям Иркутской области следует учитывать, что при покупке недвижимости в кредит </w:t>
      </w:r>
      <w:proofErr w:type="gramStart"/>
      <w:r w:rsidRPr="009A76B5">
        <w:rPr>
          <w:rFonts w:ascii="Times New Roman" w:hAnsi="Times New Roman" w:cs="Times New Roman"/>
        </w:rPr>
        <w:t>с</w:t>
      </w:r>
      <w:proofErr w:type="gramEnd"/>
      <w:r w:rsidRPr="009A76B5">
        <w:rPr>
          <w:rFonts w:ascii="Times New Roman" w:hAnsi="Times New Roman" w:cs="Times New Roman"/>
        </w:rPr>
        <w:t xml:space="preserve"> условием рассрочки платежа объект признается находящимся в </w:t>
      </w:r>
      <w:proofErr w:type="gramStart"/>
      <w:r w:rsidRPr="009A76B5">
        <w:rPr>
          <w:rFonts w:ascii="Times New Roman" w:hAnsi="Times New Roman" w:cs="Times New Roman"/>
        </w:rPr>
        <w:t>залоге (ипотеке</w:t>
      </w:r>
      <w:proofErr w:type="gramEnd"/>
      <w:r w:rsidRPr="009A76B5">
        <w:rPr>
          <w:rFonts w:ascii="Times New Roman" w:hAnsi="Times New Roman" w:cs="Times New Roman"/>
        </w:rPr>
        <w:t>) у продавца. Обременение накладывается на недвижимость с момента передачи имущества покупателю и до его полной оплаты в целях обеспечения исполнения покупателем его обязанности по договору.</w:t>
      </w:r>
    </w:p>
    <w:p w:rsidR="009A76B5" w:rsidRPr="009A76B5" w:rsidRDefault="009A76B5" w:rsidP="009A76B5">
      <w:pPr>
        <w:spacing w:after="0"/>
        <w:ind w:firstLine="567"/>
        <w:jc w:val="both"/>
        <w:rPr>
          <w:rFonts w:ascii="Times New Roman" w:hAnsi="Times New Roman" w:cs="Times New Roman"/>
        </w:rPr>
      </w:pPr>
      <w:r w:rsidRPr="009A76B5">
        <w:rPr>
          <w:rFonts w:ascii="Times New Roman" w:hAnsi="Times New Roman" w:cs="Times New Roman"/>
        </w:rPr>
        <w:t xml:space="preserve">Управление </w:t>
      </w:r>
      <w:proofErr w:type="spellStart"/>
      <w:r w:rsidRPr="009A76B5">
        <w:rPr>
          <w:rFonts w:ascii="Times New Roman" w:hAnsi="Times New Roman" w:cs="Times New Roman"/>
        </w:rPr>
        <w:t>Росреестра</w:t>
      </w:r>
      <w:proofErr w:type="spellEnd"/>
      <w:r w:rsidRPr="009A76B5">
        <w:rPr>
          <w:rFonts w:ascii="Times New Roman" w:hAnsi="Times New Roman" w:cs="Times New Roman"/>
        </w:rPr>
        <w:t xml:space="preserve"> по Иркутской области также напоминает, что право собственности при гибели или уничтожении имущества прекращается, государственная регистрация перехода права собственности на такие объекты по договорам купли-продажи жилья, приобретаемого за счет социальной выплаты, не осуществляется.</w:t>
      </w:r>
    </w:p>
    <w:p w:rsidR="009A76B5" w:rsidRPr="000D33E7" w:rsidRDefault="009A76B5" w:rsidP="009A76B5">
      <w:pPr>
        <w:spacing w:after="0"/>
        <w:ind w:firstLine="567"/>
        <w:jc w:val="both"/>
        <w:rPr>
          <w:rFonts w:ascii="Times New Roman" w:hAnsi="Times New Roman" w:cs="Times New Roman"/>
        </w:rPr>
      </w:pPr>
      <w:r w:rsidRPr="000D33E7">
        <w:rPr>
          <w:rFonts w:ascii="Times New Roman" w:hAnsi="Times New Roman" w:cs="Times New Roman"/>
        </w:rPr>
        <w:t xml:space="preserve">Подать документы на государственную регистрацию прав жители региона могут в любом офисе государственных и муниципальных услуг «Мои документы» Иркутской области (МФЦ) или на </w:t>
      </w:r>
      <w:hyperlink r:id="rId17" w:history="1">
        <w:r w:rsidRPr="000D33E7">
          <w:rPr>
            <w:rStyle w:val="a7"/>
            <w:rFonts w:ascii="Times New Roman" w:hAnsi="Times New Roman" w:cs="Times New Roman"/>
          </w:rPr>
          <w:t xml:space="preserve">сайте </w:t>
        </w:r>
        <w:proofErr w:type="spellStart"/>
        <w:r w:rsidRPr="000D33E7">
          <w:rPr>
            <w:rStyle w:val="a7"/>
            <w:rFonts w:ascii="Times New Roman" w:hAnsi="Times New Roman" w:cs="Times New Roman"/>
          </w:rPr>
          <w:t>Росреестра</w:t>
        </w:r>
        <w:proofErr w:type="spellEnd"/>
      </w:hyperlink>
      <w:r w:rsidRPr="000D33E7">
        <w:rPr>
          <w:rFonts w:ascii="Times New Roman" w:hAnsi="Times New Roman" w:cs="Times New Roman"/>
        </w:rPr>
        <w:t xml:space="preserve">. </w:t>
      </w:r>
    </w:p>
    <w:p w:rsidR="009A76B5" w:rsidRPr="000D33E7" w:rsidRDefault="009A76B5" w:rsidP="009A76B5">
      <w:pPr>
        <w:spacing w:after="0"/>
        <w:ind w:firstLine="567"/>
        <w:jc w:val="both"/>
        <w:rPr>
          <w:rFonts w:ascii="Times New Roman" w:hAnsi="Times New Roman" w:cs="Times New Roman"/>
          <w:shd w:val="clear" w:color="auto" w:fill="FFFFFF"/>
        </w:rPr>
      </w:pPr>
      <w:r w:rsidRPr="000D33E7">
        <w:rPr>
          <w:rFonts w:ascii="Times New Roman" w:hAnsi="Times New Roman" w:cs="Times New Roman"/>
        </w:rPr>
        <w:t xml:space="preserve">Получить консультацию по вопросам кадастрового учета и регистрации прав жители региона могут по телефонам «горячей линии» Управления: </w:t>
      </w:r>
      <w:r w:rsidRPr="000D33E7">
        <w:rPr>
          <w:rFonts w:ascii="Times New Roman" w:hAnsi="Times New Roman" w:cs="Times New Roman"/>
          <w:shd w:val="clear" w:color="auto" w:fill="FFFFFF"/>
        </w:rPr>
        <w:t>89294310905 и 89294310978.</w:t>
      </w:r>
    </w:p>
    <w:p w:rsidR="009A76B5" w:rsidRPr="000D33E7" w:rsidRDefault="009A76B5" w:rsidP="009A76B5">
      <w:pPr>
        <w:spacing w:after="0"/>
        <w:ind w:firstLine="567"/>
        <w:jc w:val="both"/>
        <w:rPr>
          <w:rFonts w:ascii="Times New Roman" w:hAnsi="Times New Roman" w:cs="Times New Roman"/>
          <w:shd w:val="clear" w:color="auto" w:fill="FFFFFF"/>
        </w:rPr>
      </w:pPr>
    </w:p>
    <w:p w:rsidR="00D35E86" w:rsidRPr="009A76B5" w:rsidRDefault="00162128" w:rsidP="009A76B5">
      <w:pPr>
        <w:spacing w:after="0"/>
        <w:rPr>
          <w:rFonts w:ascii="Times New Roman" w:hAnsi="Times New Roman" w:cs="Times New Roman"/>
        </w:rPr>
      </w:pPr>
      <w:r w:rsidRPr="00162128">
        <w:rPr>
          <w:rFonts w:ascii="Times New Roman" w:hAnsi="Times New Roman" w:cs="Times New Roman"/>
        </w:rPr>
        <w:lastRenderedPageBreak/>
        <w:pict>
          <v:shape id="_x0000_i1027" type="#_x0000_t136" style="width:334.5pt;height:29.25pt" fillcolor="#369" stroked="f">
            <v:shadow on="t" color="#b2b2b2" opacity="52429f" offset="3pt"/>
            <v:textpath style="font-family:&quot;Times New Roman&quot;;font-size:12pt;v-text-kern:t" trim="t" fitpath="t" string="ЗДОРОВЬЕ ПРЕЖДЕ ВСЕГО!"/>
          </v:shape>
        </w:pict>
      </w:r>
    </w:p>
    <w:p w:rsidR="00D35E86" w:rsidRPr="009A76B5" w:rsidRDefault="00D35E86" w:rsidP="009A76B5">
      <w:pPr>
        <w:spacing w:after="0"/>
        <w:rPr>
          <w:rFonts w:ascii="Times New Roman" w:hAnsi="Times New Roman" w:cs="Times New Roman"/>
        </w:rPr>
      </w:pPr>
    </w:p>
    <w:p w:rsidR="00843403" w:rsidRPr="00843403" w:rsidRDefault="00843403" w:rsidP="00843403">
      <w:pPr>
        <w:spacing w:after="225" w:line="240" w:lineRule="auto"/>
        <w:jc w:val="center"/>
        <w:outlineLvl w:val="0"/>
        <w:rPr>
          <w:rFonts w:ascii="Georgia" w:eastAsia="Times New Roman" w:hAnsi="Georgia" w:cs="Times New Roman"/>
          <w:b/>
          <w:bCs/>
          <w:color w:val="000000"/>
          <w:kern w:val="36"/>
          <w:sz w:val="34"/>
          <w:szCs w:val="34"/>
          <w:lang w:eastAsia="ru-RU"/>
        </w:rPr>
      </w:pPr>
      <w:r w:rsidRPr="00843403">
        <w:rPr>
          <w:rFonts w:ascii="Georgia" w:eastAsia="Times New Roman" w:hAnsi="Georgia" w:cs="Times New Roman"/>
          <w:b/>
          <w:bCs/>
          <w:color w:val="000000"/>
          <w:kern w:val="36"/>
          <w:sz w:val="34"/>
          <w:szCs w:val="34"/>
          <w:lang w:eastAsia="ru-RU"/>
        </w:rPr>
        <w:t>Грипп и его профилактика</w:t>
      </w:r>
      <w:r>
        <w:rPr>
          <w:rFonts w:ascii="Georgia" w:eastAsia="Times New Roman" w:hAnsi="Georgia" w:cs="Times New Roman"/>
          <w:noProof/>
          <w:color w:val="000000"/>
          <w:sz w:val="34"/>
          <w:szCs w:val="34"/>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1838325" cy="1381125"/>
            <wp:effectExtent l="19050" t="0" r="9525" b="0"/>
            <wp:wrapSquare wrapText="bothSides"/>
            <wp:docPr id="12" name="Рисунок 12" descr="grpr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prof1.jpg"/>
                    <pic:cNvPicPr>
                      <a:picLocks noChangeAspect="1" noChangeArrowheads="1"/>
                    </pic:cNvPicPr>
                  </pic:nvPicPr>
                  <pic:blipFill>
                    <a:blip r:embed="rId18"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С наступлением холодного периода времени года резко возрастает число </w:t>
      </w:r>
      <w:proofErr w:type="gramStart"/>
      <w:r w:rsidRPr="00843403">
        <w:rPr>
          <w:rFonts w:ascii="Times New Roman" w:eastAsia="Times New Roman" w:hAnsi="Times New Roman" w:cs="Times New Roman"/>
          <w:color w:val="4F4F4F"/>
          <w:sz w:val="20"/>
          <w:szCs w:val="20"/>
          <w:lang w:eastAsia="ru-RU"/>
        </w:rPr>
        <w:t>заболевших</w:t>
      </w:r>
      <w:proofErr w:type="gramEnd"/>
      <w:r w:rsidRPr="00843403">
        <w:rPr>
          <w:rFonts w:ascii="Times New Roman" w:eastAsia="Times New Roman" w:hAnsi="Times New Roman" w:cs="Times New Roman"/>
          <w:color w:val="4F4F4F"/>
          <w:sz w:val="20"/>
          <w:szCs w:val="20"/>
          <w:lang w:eastAsia="ru-RU"/>
        </w:rPr>
        <w:t xml:space="preserve"> гриппом и острыми респираторными вирусными инфекциями (ОРВИ).</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Подсчитано, что в среднем ежегодно гриппом заболевает каждый десятый взрослый и каждый третий ребенок. При этом наряду с легкой и среднетяжелой формами, заканчивающимися выздоровлением, у части больных возникают осложнения, приводящие к летальному исходу. По данным ВОЗ, каждый год во время вспышек гриппа в мире заболевает около 15% населения, 250-500 тысяч из них умирают. У больных с сопутствующими </w:t>
      </w:r>
      <w:proofErr w:type="spellStart"/>
      <w:proofErr w:type="gramStart"/>
      <w:r w:rsidRPr="00843403">
        <w:rPr>
          <w:rFonts w:ascii="Times New Roman" w:eastAsia="Times New Roman" w:hAnsi="Times New Roman" w:cs="Times New Roman"/>
          <w:color w:val="4F4F4F"/>
          <w:sz w:val="20"/>
          <w:szCs w:val="20"/>
          <w:lang w:eastAsia="ru-RU"/>
        </w:rPr>
        <w:t>сердечно-сосудистыми</w:t>
      </w:r>
      <w:proofErr w:type="spellEnd"/>
      <w:proofErr w:type="gramEnd"/>
      <w:r w:rsidRPr="00843403">
        <w:rPr>
          <w:rFonts w:ascii="Times New Roman" w:eastAsia="Times New Roman" w:hAnsi="Times New Roman" w:cs="Times New Roman"/>
          <w:color w:val="4F4F4F"/>
          <w:sz w:val="20"/>
          <w:szCs w:val="20"/>
          <w:lang w:eastAsia="ru-RU"/>
        </w:rPr>
        <w:t xml:space="preserve"> заболеваниями, патологией органов дыхания в период эпидемии смертность в десятки раз выше, чем в группе здоровых людей.</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Вместе с тем осложнения после гриппа возникают не только у лиц, входящих в группу риска, но и у молодых, до того здоровых людей. Каждая вспышка гриппа наносит существенный ущерб здоровью населения и экономике соответствующего региона и страны.</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noProof/>
          <w:color w:val="4F4F4F"/>
          <w:sz w:val="20"/>
          <w:szCs w:val="20"/>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2886075" cy="2171700"/>
            <wp:effectExtent l="19050" t="0" r="9525" b="0"/>
            <wp:wrapSquare wrapText="bothSides"/>
            <wp:docPr id="13" name="Рисунок 13" descr="grpr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prof2.jpg"/>
                    <pic:cNvPicPr>
                      <a:picLocks noChangeAspect="1" noChangeArrowheads="1"/>
                    </pic:cNvPicPr>
                  </pic:nvPicPr>
                  <pic:blipFill>
                    <a:blip r:embed="rId19" cstate="print"/>
                    <a:srcRect/>
                    <a:stretch>
                      <a:fillRect/>
                    </a:stretch>
                  </pic:blipFill>
                  <pic:spPr bwMode="auto">
                    <a:xfrm>
                      <a:off x="0" y="0"/>
                      <a:ext cx="2886075" cy="2171700"/>
                    </a:xfrm>
                    <a:prstGeom prst="rect">
                      <a:avLst/>
                    </a:prstGeom>
                    <a:noFill/>
                    <a:ln w="9525">
                      <a:noFill/>
                      <a:miter lim="800000"/>
                      <a:headEnd/>
                      <a:tailEnd/>
                    </a:ln>
                  </pic:spPr>
                </pic:pic>
              </a:graphicData>
            </a:graphic>
          </wp:anchor>
        </w:drawing>
      </w:r>
      <w:r w:rsidRPr="00843403">
        <w:rPr>
          <w:rFonts w:ascii="Times New Roman" w:eastAsia="Times New Roman" w:hAnsi="Times New Roman" w:cs="Times New Roman"/>
          <w:color w:val="4F4F4F"/>
          <w:sz w:val="20"/>
          <w:szCs w:val="20"/>
          <w:lang w:eastAsia="ru-RU"/>
        </w:rPr>
        <w:t xml:space="preserve">Осложнения гриппа возникают у 10-15% заболевших, чаще в группе риска, к которой относятся пожилые люди старше 65 лет. В эту же группу эпидемиологи относят беременных, пациентов с бронхиальной астмой и другими хроническими заболеваниями легких, </w:t>
      </w:r>
      <w:proofErr w:type="spellStart"/>
      <w:proofErr w:type="gramStart"/>
      <w:r w:rsidRPr="00843403">
        <w:rPr>
          <w:rFonts w:ascii="Times New Roman" w:eastAsia="Times New Roman" w:hAnsi="Times New Roman" w:cs="Times New Roman"/>
          <w:color w:val="4F4F4F"/>
          <w:sz w:val="20"/>
          <w:szCs w:val="20"/>
          <w:lang w:eastAsia="ru-RU"/>
        </w:rPr>
        <w:t>сердечно-сосудистой</w:t>
      </w:r>
      <w:proofErr w:type="spellEnd"/>
      <w:proofErr w:type="gramEnd"/>
      <w:r w:rsidRPr="00843403">
        <w:rPr>
          <w:rFonts w:ascii="Times New Roman" w:eastAsia="Times New Roman" w:hAnsi="Times New Roman" w:cs="Times New Roman"/>
          <w:color w:val="4F4F4F"/>
          <w:sz w:val="20"/>
          <w:szCs w:val="20"/>
          <w:lang w:eastAsia="ru-RU"/>
        </w:rPr>
        <w:t>, нервной и эндокринной систем, болезнями печени, почек.</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proofErr w:type="gramStart"/>
      <w:r w:rsidRPr="00843403">
        <w:rPr>
          <w:rFonts w:ascii="Times New Roman" w:eastAsia="Times New Roman" w:hAnsi="Times New Roman" w:cs="Times New Roman"/>
          <w:color w:val="4F4F4F"/>
          <w:sz w:val="20"/>
          <w:szCs w:val="20"/>
          <w:lang w:eastAsia="ru-RU"/>
        </w:rPr>
        <w:t xml:space="preserve">По данным российских и зарубежных исследователей все осложнения гриппа можно разделить на две группы: состояния, непосредственно обусловленные действием вируса гриппа (например, вирусное поражение легких, отек головного мозга и т.д.), а также вторичные осложнения гриппа, к числу которых относится и декомпенсация сопутствующих хронических заболеваний (обострение бронхиальной астмы, хроническая </w:t>
      </w:r>
      <w:proofErr w:type="spellStart"/>
      <w:r w:rsidRPr="00843403">
        <w:rPr>
          <w:rFonts w:ascii="Times New Roman" w:eastAsia="Times New Roman" w:hAnsi="Times New Roman" w:cs="Times New Roman"/>
          <w:color w:val="4F4F4F"/>
          <w:sz w:val="20"/>
          <w:szCs w:val="20"/>
          <w:lang w:eastAsia="ru-RU"/>
        </w:rPr>
        <w:t>обструктивная</w:t>
      </w:r>
      <w:proofErr w:type="spellEnd"/>
      <w:r w:rsidRPr="00843403">
        <w:rPr>
          <w:rFonts w:ascii="Times New Roman" w:eastAsia="Times New Roman" w:hAnsi="Times New Roman" w:cs="Times New Roman"/>
          <w:color w:val="4F4F4F"/>
          <w:sz w:val="20"/>
          <w:szCs w:val="20"/>
          <w:lang w:eastAsia="ru-RU"/>
        </w:rPr>
        <w:t xml:space="preserve"> болезнь легких, хроническая сердечная недостаточность, заболевания печени, почек и т.д.).</w:t>
      </w:r>
      <w:proofErr w:type="gramEnd"/>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Что же такое грипп?</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4F4F4F"/>
          <w:sz w:val="20"/>
          <w:szCs w:val="20"/>
          <w:lang w:eastAsia="ru-RU"/>
        </w:rPr>
        <w:t> </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Грипп</w:t>
      </w:r>
      <w:r w:rsidRPr="00843403">
        <w:rPr>
          <w:rFonts w:ascii="Times New Roman" w:eastAsia="Times New Roman" w:hAnsi="Times New Roman" w:cs="Times New Roman"/>
          <w:color w:val="FF0000"/>
          <w:sz w:val="20"/>
          <w:szCs w:val="20"/>
          <w:lang w:eastAsia="ru-RU"/>
        </w:rPr>
        <w:t> </w:t>
      </w:r>
      <w:r w:rsidRPr="00843403">
        <w:rPr>
          <w:rFonts w:ascii="Times New Roman" w:eastAsia="Times New Roman" w:hAnsi="Times New Roman" w:cs="Times New Roman"/>
          <w:color w:val="4F4F4F"/>
          <w:sz w:val="20"/>
          <w:szCs w:val="20"/>
          <w:lang w:eastAsia="ru-RU"/>
        </w:rPr>
        <w:t>– чрезвычайно заразная вирусная инфекция с воздушно-капельным и контактно-бытовым механизмами передачи.</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Важной особенностью вирусов гриппа является их способность видоизменяться. Ежегодно они </w:t>
      </w:r>
      <w:proofErr w:type="spellStart"/>
      <w:r w:rsidRPr="00843403">
        <w:rPr>
          <w:rFonts w:ascii="Times New Roman" w:eastAsia="Times New Roman" w:hAnsi="Times New Roman" w:cs="Times New Roman"/>
          <w:color w:val="4F4F4F"/>
          <w:sz w:val="20"/>
          <w:szCs w:val="20"/>
          <w:lang w:eastAsia="ru-RU"/>
        </w:rPr>
        <w:t>мутируют</w:t>
      </w:r>
      <w:proofErr w:type="spellEnd"/>
      <w:r w:rsidRPr="00843403">
        <w:rPr>
          <w:rFonts w:ascii="Times New Roman" w:eastAsia="Times New Roman" w:hAnsi="Times New Roman" w:cs="Times New Roman"/>
          <w:color w:val="4F4F4F"/>
          <w:sz w:val="20"/>
          <w:szCs w:val="20"/>
          <w:lang w:eastAsia="ru-RU"/>
        </w:rPr>
        <w:t xml:space="preserve"> и появляются новые варианты вирусов. В </w:t>
      </w:r>
      <w:proofErr w:type="gramStart"/>
      <w:r w:rsidRPr="00843403">
        <w:rPr>
          <w:rFonts w:ascii="Times New Roman" w:eastAsia="Times New Roman" w:hAnsi="Times New Roman" w:cs="Times New Roman"/>
          <w:color w:val="4F4F4F"/>
          <w:sz w:val="20"/>
          <w:szCs w:val="20"/>
          <w:lang w:eastAsia="ru-RU"/>
        </w:rPr>
        <w:t>нынешнем</w:t>
      </w:r>
      <w:proofErr w:type="gramEnd"/>
      <w:r w:rsidRPr="00843403">
        <w:rPr>
          <w:rFonts w:ascii="Times New Roman" w:eastAsia="Times New Roman" w:hAnsi="Times New Roman" w:cs="Times New Roman"/>
          <w:color w:val="4F4F4F"/>
          <w:sz w:val="20"/>
          <w:szCs w:val="20"/>
          <w:lang w:eastAsia="ru-RU"/>
        </w:rPr>
        <w:t xml:space="preserve"> </w:t>
      </w:r>
      <w:proofErr w:type="spellStart"/>
      <w:r w:rsidRPr="00843403">
        <w:rPr>
          <w:rFonts w:ascii="Times New Roman" w:eastAsia="Times New Roman" w:hAnsi="Times New Roman" w:cs="Times New Roman"/>
          <w:color w:val="4F4F4F"/>
          <w:sz w:val="20"/>
          <w:szCs w:val="20"/>
          <w:lang w:eastAsia="ru-RU"/>
        </w:rPr>
        <w:t>эпидсезоне</w:t>
      </w:r>
      <w:proofErr w:type="spellEnd"/>
      <w:r w:rsidRPr="00843403">
        <w:rPr>
          <w:rFonts w:ascii="Times New Roman" w:eastAsia="Times New Roman" w:hAnsi="Times New Roman" w:cs="Times New Roman"/>
          <w:color w:val="4F4F4F"/>
          <w:sz w:val="20"/>
          <w:szCs w:val="20"/>
          <w:lang w:eastAsia="ru-RU"/>
        </w:rPr>
        <w:t xml:space="preserve"> актуальны три штамма вируса – А /Боливия/ (H1 N1 ), А/Швейцария/ (H3 N 2), а также В/</w:t>
      </w:r>
      <w:proofErr w:type="spellStart"/>
      <w:r w:rsidRPr="00843403">
        <w:rPr>
          <w:rFonts w:ascii="Times New Roman" w:eastAsia="Times New Roman" w:hAnsi="Times New Roman" w:cs="Times New Roman"/>
          <w:color w:val="4F4F4F"/>
          <w:sz w:val="20"/>
          <w:szCs w:val="20"/>
          <w:lang w:eastAsia="ru-RU"/>
        </w:rPr>
        <w:t>Пхукет</w:t>
      </w:r>
      <w:proofErr w:type="spellEnd"/>
      <w:r w:rsidRPr="00843403">
        <w:rPr>
          <w:rFonts w:ascii="Times New Roman" w:eastAsia="Times New Roman" w:hAnsi="Times New Roman" w:cs="Times New Roman"/>
          <w:color w:val="4F4F4F"/>
          <w:sz w:val="20"/>
          <w:szCs w:val="20"/>
          <w:lang w:eastAsia="ru-RU"/>
        </w:rPr>
        <w:t>,.</w:t>
      </w:r>
    </w:p>
    <w:p w:rsidR="00843403" w:rsidRPr="00843403" w:rsidRDefault="00843403" w:rsidP="00843403">
      <w:pPr>
        <w:shd w:val="clear" w:color="auto" w:fill="FFFFFF"/>
        <w:spacing w:after="0" w:line="240" w:lineRule="auto"/>
        <w:jc w:val="center"/>
        <w:rPr>
          <w:rFonts w:ascii="Times New Roman" w:eastAsia="Times New Roman" w:hAnsi="Times New Roman" w:cs="Times New Roman"/>
          <w:color w:val="4F4F4F"/>
          <w:sz w:val="20"/>
          <w:szCs w:val="20"/>
          <w:lang w:eastAsia="ru-RU"/>
        </w:rPr>
      </w:pP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Кто заболевает гриппом?</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4F4F4F"/>
          <w:sz w:val="20"/>
          <w:szCs w:val="20"/>
          <w:lang w:eastAsia="ru-RU"/>
        </w:rPr>
        <w:t> </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Восприимчивость населения к гриппу очень высока, во многом она зависит от степени изменения вирусов. При появлении нового варианта вируса население оказывается не защищенным. Заболевание очень быстро распространяется, особенно среди групп риска (детей и лиц, страдающих хроническими заболеваниями), резко возрастает угроза развития тяжелых форм инфекции и летальных исходов.</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Как происходит заражение гриппом?</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Источником гриппозной инфекции является больной человек, наиболее заразный в течение трех-пяти дней болезни. Массовому распространению гриппа способствуют больные легкими и стертыми формами заболевания, особенно лица, небрежно относящиеся не только к своему здоровью, но и к возможности заражения окружающих. С частицами слизи из дыхательных путей при кашле, чихании и разговоре вирус может рассеиваться на несколько метров от больного.</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В воздушной среде его жизнеспособность сохраняется несколько часов.</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Возможна также передача инфекции через предметы домашнего обихода, соски, игрушки, белье.</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После перенесенного гриппа формируется стойкий иммунитет к вирусу, который вызвал заболевание. Повторные заболевания обусловлены заражением вирусами новой разновидности.</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lastRenderedPageBreak/>
        <w:t>Типичные симптомы гриппа:</w:t>
      </w:r>
    </w:p>
    <w:p w:rsidR="00843403" w:rsidRPr="00843403" w:rsidRDefault="00843403" w:rsidP="00843403">
      <w:pPr>
        <w:numPr>
          <w:ilvl w:val="0"/>
          <w:numId w:val="1"/>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FF0000"/>
          <w:sz w:val="20"/>
          <w:szCs w:val="20"/>
          <w:lang w:eastAsia="ru-RU"/>
        </w:rPr>
        <w:t>резкий подъем температуры тела (в течение нескольких часов) до высоких цифр (38-40 С), озноб;</w:t>
      </w:r>
    </w:p>
    <w:p w:rsidR="00843403" w:rsidRPr="00843403" w:rsidRDefault="00843403" w:rsidP="00843403">
      <w:pPr>
        <w:numPr>
          <w:ilvl w:val="0"/>
          <w:numId w:val="1"/>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FF0000"/>
          <w:sz w:val="20"/>
          <w:szCs w:val="20"/>
          <w:lang w:eastAsia="ru-RU"/>
        </w:rPr>
        <w:t>чувство разбитости;</w:t>
      </w:r>
    </w:p>
    <w:p w:rsidR="00843403" w:rsidRPr="00843403" w:rsidRDefault="00843403" w:rsidP="00843403">
      <w:pPr>
        <w:numPr>
          <w:ilvl w:val="0"/>
          <w:numId w:val="1"/>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FF0000"/>
          <w:sz w:val="20"/>
          <w:szCs w:val="20"/>
          <w:lang w:eastAsia="ru-RU"/>
        </w:rPr>
        <w:t>боли в мышцах, суставах, в животе, в глазных яблоках, слезотечение;</w:t>
      </w:r>
    </w:p>
    <w:p w:rsidR="00843403" w:rsidRPr="00843403" w:rsidRDefault="00843403" w:rsidP="00843403">
      <w:pPr>
        <w:numPr>
          <w:ilvl w:val="0"/>
          <w:numId w:val="1"/>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FF0000"/>
          <w:sz w:val="20"/>
          <w:szCs w:val="20"/>
          <w:lang w:eastAsia="ru-RU"/>
        </w:rPr>
        <w:t>слабость и недомогание.</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Больной ощущает затруднение носового дыхания. Отмечается также </w:t>
      </w:r>
      <w:proofErr w:type="spellStart"/>
      <w:r w:rsidRPr="00843403">
        <w:rPr>
          <w:rFonts w:ascii="Times New Roman" w:eastAsia="Times New Roman" w:hAnsi="Times New Roman" w:cs="Times New Roman"/>
          <w:color w:val="4F4F4F"/>
          <w:sz w:val="20"/>
          <w:szCs w:val="20"/>
          <w:lang w:eastAsia="ru-RU"/>
        </w:rPr>
        <w:t>першение</w:t>
      </w:r>
      <w:proofErr w:type="spellEnd"/>
      <w:r w:rsidRPr="00843403">
        <w:rPr>
          <w:rFonts w:ascii="Times New Roman" w:eastAsia="Times New Roman" w:hAnsi="Times New Roman" w:cs="Times New Roman"/>
          <w:color w:val="4F4F4F"/>
          <w:sz w:val="20"/>
          <w:szCs w:val="20"/>
          <w:lang w:eastAsia="ru-RU"/>
        </w:rPr>
        <w:t xml:space="preserve"> в горле, </w:t>
      </w:r>
      <w:proofErr w:type="spellStart"/>
      <w:r w:rsidRPr="00843403">
        <w:rPr>
          <w:rFonts w:ascii="Times New Roman" w:eastAsia="Times New Roman" w:hAnsi="Times New Roman" w:cs="Times New Roman"/>
          <w:color w:val="4F4F4F"/>
          <w:sz w:val="20"/>
          <w:szCs w:val="20"/>
          <w:lang w:eastAsia="ru-RU"/>
        </w:rPr>
        <w:t>саднение</w:t>
      </w:r>
      <w:proofErr w:type="spellEnd"/>
      <w:r w:rsidRPr="00843403">
        <w:rPr>
          <w:rFonts w:ascii="Times New Roman" w:eastAsia="Times New Roman" w:hAnsi="Times New Roman" w:cs="Times New Roman"/>
          <w:color w:val="4F4F4F"/>
          <w:sz w:val="20"/>
          <w:szCs w:val="20"/>
          <w:lang w:eastAsia="ru-RU"/>
        </w:rPr>
        <w:t xml:space="preserve"> за грудиной, сухой болезненный кашель. В тяжелых случаях могут появиться носовые кровотечения, судороги, кратковременная потеря сознания.</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noProof/>
          <w:color w:val="4F4F4F"/>
          <w:sz w:val="20"/>
          <w:szCs w:val="20"/>
          <w:lang w:eastAsia="ru-RU"/>
        </w:rPr>
        <w:drawing>
          <wp:inline distT="0" distB="0" distL="0" distR="0">
            <wp:extent cx="3067050" cy="2038350"/>
            <wp:effectExtent l="19050" t="0" r="0" b="0"/>
            <wp:docPr id="16" name="Рисунок 16" descr="grpro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prof6.jpg"/>
                    <pic:cNvPicPr>
                      <a:picLocks noChangeAspect="1" noChangeArrowheads="1"/>
                    </pic:cNvPicPr>
                  </pic:nvPicPr>
                  <pic:blipFill>
                    <a:blip r:embed="rId20"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Как защитить себя от гриппа?</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Основной мерой специфической профилактики гриппа является вакцинация.</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Она осуществляется вакциной, содержащей актуальные штаммы вирусов гриппа, рекомендованные Всемирной организацией здравоохранения на </w:t>
      </w:r>
      <w:proofErr w:type="gramStart"/>
      <w:r w:rsidRPr="00843403">
        <w:rPr>
          <w:rFonts w:ascii="Times New Roman" w:eastAsia="Times New Roman" w:hAnsi="Times New Roman" w:cs="Times New Roman"/>
          <w:color w:val="4F4F4F"/>
          <w:sz w:val="20"/>
          <w:szCs w:val="20"/>
          <w:lang w:eastAsia="ru-RU"/>
        </w:rPr>
        <w:t>предстоящий</w:t>
      </w:r>
      <w:proofErr w:type="gramEnd"/>
      <w:r w:rsidRPr="00843403">
        <w:rPr>
          <w:rFonts w:ascii="Times New Roman" w:eastAsia="Times New Roman" w:hAnsi="Times New Roman" w:cs="Times New Roman"/>
          <w:color w:val="4F4F4F"/>
          <w:sz w:val="20"/>
          <w:szCs w:val="20"/>
          <w:lang w:eastAsia="ru-RU"/>
        </w:rPr>
        <w:t xml:space="preserve"> </w:t>
      </w:r>
      <w:proofErr w:type="spellStart"/>
      <w:r w:rsidRPr="00843403">
        <w:rPr>
          <w:rFonts w:ascii="Times New Roman" w:eastAsia="Times New Roman" w:hAnsi="Times New Roman" w:cs="Times New Roman"/>
          <w:color w:val="4F4F4F"/>
          <w:sz w:val="20"/>
          <w:szCs w:val="20"/>
          <w:lang w:eastAsia="ru-RU"/>
        </w:rPr>
        <w:t>эпидсезон</w:t>
      </w:r>
      <w:proofErr w:type="spellEnd"/>
      <w:r w:rsidRPr="00843403">
        <w:rPr>
          <w:rFonts w:ascii="Times New Roman" w:eastAsia="Times New Roman" w:hAnsi="Times New Roman" w:cs="Times New Roman"/>
          <w:color w:val="4F4F4F"/>
          <w:sz w:val="20"/>
          <w:szCs w:val="20"/>
          <w:lang w:eastAsia="ru-RU"/>
        </w:rPr>
        <w:t>.</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ВАКЦИНАЦИЯ</w:t>
      </w:r>
      <w:r w:rsidRPr="00843403">
        <w:rPr>
          <w:rFonts w:ascii="Times New Roman" w:eastAsia="Times New Roman" w:hAnsi="Times New Roman" w:cs="Times New Roman"/>
          <w:b/>
          <w:bCs/>
          <w:i/>
          <w:iCs/>
          <w:color w:val="4F4F4F"/>
          <w:sz w:val="20"/>
          <w:szCs w:val="20"/>
          <w:lang w:eastAsia="ru-RU"/>
        </w:rPr>
        <w:t> </w:t>
      </w:r>
      <w:r w:rsidRPr="00843403">
        <w:rPr>
          <w:rFonts w:ascii="Times New Roman" w:eastAsia="Times New Roman" w:hAnsi="Times New Roman" w:cs="Times New Roman"/>
          <w:color w:val="4F4F4F"/>
          <w:sz w:val="20"/>
          <w:szCs w:val="20"/>
          <w:lang w:eastAsia="ru-RU"/>
        </w:rPr>
        <w:t>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noProof/>
          <w:color w:val="4F4F4F"/>
          <w:sz w:val="20"/>
          <w:szCs w:val="20"/>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2257425" cy="1504950"/>
            <wp:effectExtent l="19050" t="0" r="9525" b="0"/>
            <wp:wrapSquare wrapText="bothSides"/>
            <wp:docPr id="2" name="Рисунок 16" descr="grpro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prof7.jpg"/>
                    <pic:cNvPicPr>
                      <a:picLocks noChangeAspect="1" noChangeArrowheads="1"/>
                    </pic:cNvPicPr>
                  </pic:nvPicPr>
                  <pic:blipFill>
                    <a:blip r:embed="rId21" cstate="print"/>
                    <a:srcRect/>
                    <a:stretch>
                      <a:fillRect/>
                    </a:stretch>
                  </pic:blipFill>
                  <pic:spPr bwMode="auto">
                    <a:xfrm>
                      <a:off x="0" y="0"/>
                      <a:ext cx="2257425" cy="1504950"/>
                    </a:xfrm>
                    <a:prstGeom prst="rect">
                      <a:avLst/>
                    </a:prstGeom>
                    <a:noFill/>
                    <a:ln w="9525">
                      <a:noFill/>
                      <a:miter lim="800000"/>
                      <a:headEnd/>
                      <a:tailEnd/>
                    </a:ln>
                  </pic:spPr>
                </pic:pic>
              </a:graphicData>
            </a:graphic>
          </wp:anchor>
        </w:drawing>
      </w:r>
      <w:r w:rsidRPr="00843403">
        <w:rPr>
          <w:rFonts w:ascii="Times New Roman" w:eastAsia="Times New Roman" w:hAnsi="Times New Roman" w:cs="Times New Roman"/>
          <w:noProof/>
          <w:color w:val="4F4F4F"/>
          <w:sz w:val="20"/>
          <w:szCs w:val="20"/>
          <w:lang w:eastAsia="ru-RU"/>
        </w:rPr>
        <w:drawing>
          <wp:inline distT="0" distB="0" distL="0" distR="0">
            <wp:extent cx="2066925" cy="1504950"/>
            <wp:effectExtent l="19050" t="0" r="9525" b="0"/>
            <wp:docPr id="17" name="Рисунок 17" descr="grpro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prof8.jpg"/>
                    <pic:cNvPicPr>
                      <a:picLocks noChangeAspect="1" noChangeArrowheads="1"/>
                    </pic:cNvPicPr>
                  </pic:nvPicPr>
                  <pic:blipFill>
                    <a:blip r:embed="rId22" cstate="print"/>
                    <a:srcRect/>
                    <a:stretch>
                      <a:fillRect/>
                    </a:stretch>
                  </pic:blipFill>
                  <pic:spPr bwMode="auto">
                    <a:xfrm>
                      <a:off x="0" y="0"/>
                      <a:ext cx="2066925" cy="1504950"/>
                    </a:xfrm>
                    <a:prstGeom prst="rect">
                      <a:avLst/>
                    </a:prstGeom>
                    <a:noFill/>
                    <a:ln w="9525">
                      <a:noFill/>
                      <a:miter lim="800000"/>
                      <a:headEnd/>
                      <a:tailEnd/>
                    </a:ln>
                  </pic:spPr>
                </pic:pic>
              </a:graphicData>
            </a:graphic>
          </wp:inline>
        </w:drawing>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 xml:space="preserve">Оптимальное время для вакцинации </w:t>
      </w:r>
      <w:proofErr w:type="gramStart"/>
      <w:r w:rsidRPr="00843403">
        <w:rPr>
          <w:rFonts w:ascii="Times New Roman" w:eastAsia="Times New Roman" w:hAnsi="Times New Roman" w:cs="Times New Roman"/>
          <w:b/>
          <w:bCs/>
          <w:i/>
          <w:iCs/>
          <w:color w:val="FF0000"/>
          <w:sz w:val="20"/>
          <w:szCs w:val="20"/>
          <w:lang w:eastAsia="ru-RU"/>
        </w:rPr>
        <w:t>–о</w:t>
      </w:r>
      <w:proofErr w:type="gramEnd"/>
      <w:r w:rsidRPr="00843403">
        <w:rPr>
          <w:rFonts w:ascii="Times New Roman" w:eastAsia="Times New Roman" w:hAnsi="Times New Roman" w:cs="Times New Roman"/>
          <w:b/>
          <w:bCs/>
          <w:i/>
          <w:iCs/>
          <w:color w:val="FF0000"/>
          <w:sz w:val="20"/>
          <w:szCs w:val="20"/>
          <w:lang w:eastAsia="ru-RU"/>
        </w:rPr>
        <w:t>ктябрь, ноябрь.</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Чтобы привиться против гриппа бесплатно, необходимо обратиться в медицинскую организацию государственной системы здравоохранения по месту прикрепления с паспортом и полисом ОМС.</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Привиться можно и в негосударственных медицинских центрах за счет сре</w:t>
      </w:r>
      <w:proofErr w:type="gramStart"/>
      <w:r w:rsidRPr="00843403">
        <w:rPr>
          <w:rFonts w:ascii="Times New Roman" w:eastAsia="Times New Roman" w:hAnsi="Times New Roman" w:cs="Times New Roman"/>
          <w:color w:val="4F4F4F"/>
          <w:sz w:val="20"/>
          <w:szCs w:val="20"/>
          <w:lang w:eastAsia="ru-RU"/>
        </w:rPr>
        <w:t>дств пр</w:t>
      </w:r>
      <w:proofErr w:type="gramEnd"/>
      <w:r w:rsidRPr="00843403">
        <w:rPr>
          <w:rFonts w:ascii="Times New Roman" w:eastAsia="Times New Roman" w:hAnsi="Times New Roman" w:cs="Times New Roman"/>
          <w:color w:val="4F4F4F"/>
          <w:sz w:val="20"/>
          <w:szCs w:val="20"/>
          <w:lang w:eastAsia="ru-RU"/>
        </w:rPr>
        <w:t>едприятий и граждан по программе ДМС (добровольного медицинского страхования).</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4F4F4F"/>
          <w:sz w:val="20"/>
          <w:szCs w:val="20"/>
          <w:lang w:eastAsia="ru-RU"/>
        </w:rPr>
        <w:t> </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В период эпидемического подъема заболеваемости рекомендуется </w:t>
      </w:r>
      <w:r w:rsidRPr="00843403">
        <w:rPr>
          <w:rFonts w:ascii="Times New Roman" w:eastAsia="Times New Roman" w:hAnsi="Times New Roman" w:cs="Times New Roman"/>
          <w:b/>
          <w:bCs/>
          <w:i/>
          <w:iCs/>
          <w:color w:val="0070C0"/>
          <w:sz w:val="20"/>
          <w:szCs w:val="20"/>
          <w:lang w:eastAsia="ru-RU"/>
        </w:rPr>
        <w:t>принимать меры неспецифической профилактики:</w:t>
      </w:r>
    </w:p>
    <w:p w:rsidR="00843403" w:rsidRPr="00843403" w:rsidRDefault="00843403" w:rsidP="00843403">
      <w:pPr>
        <w:numPr>
          <w:ilvl w:val="0"/>
          <w:numId w:val="2"/>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избегать контактов с чихающими и кашляющими людьми;</w:t>
      </w:r>
    </w:p>
    <w:p w:rsidR="00843403" w:rsidRPr="00843403" w:rsidRDefault="00843403" w:rsidP="00843403">
      <w:pPr>
        <w:numPr>
          <w:ilvl w:val="0"/>
          <w:numId w:val="2"/>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после контакта с лицами, имеющими признаки простудного заболевания, в целях экстренной профилактики гриппа и ОРВИ применять капли интерферона в нос;</w:t>
      </w:r>
    </w:p>
    <w:p w:rsidR="00843403" w:rsidRPr="00843403" w:rsidRDefault="00843403" w:rsidP="00843403">
      <w:pPr>
        <w:numPr>
          <w:ilvl w:val="0"/>
          <w:numId w:val="2"/>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сократить время пребывания в местах массового скопления людей и в общественном транспорте;</w:t>
      </w:r>
    </w:p>
    <w:p w:rsidR="00843403" w:rsidRPr="00843403" w:rsidRDefault="00843403" w:rsidP="00843403">
      <w:pPr>
        <w:numPr>
          <w:ilvl w:val="0"/>
          <w:numId w:val="3"/>
        </w:numPr>
        <w:shd w:val="clear" w:color="auto" w:fill="FFFFFF"/>
        <w:spacing w:after="0" w:line="240" w:lineRule="auto"/>
        <w:ind w:left="0"/>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носить медицинскую маску (марлевую повязку);</w:t>
      </w:r>
    </w:p>
    <w:p w:rsidR="00843403" w:rsidRPr="00843403" w:rsidRDefault="00843403" w:rsidP="00843403">
      <w:pPr>
        <w:numPr>
          <w:ilvl w:val="0"/>
          <w:numId w:val="4"/>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регулярно и тщательно мыть руки с мылом или протирать их спиртосодержащим средством для обработки рук;</w:t>
      </w:r>
    </w:p>
    <w:p w:rsidR="00843403" w:rsidRPr="00843403" w:rsidRDefault="00843403" w:rsidP="00843403">
      <w:pPr>
        <w:numPr>
          <w:ilvl w:val="0"/>
          <w:numId w:val="4"/>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осуществлять влажную уборку, проветривание и увлажнение воздуха в помещении;</w:t>
      </w:r>
    </w:p>
    <w:p w:rsidR="00843403" w:rsidRPr="00843403" w:rsidRDefault="00843403" w:rsidP="00843403">
      <w:pPr>
        <w:numPr>
          <w:ilvl w:val="0"/>
          <w:numId w:val="4"/>
        </w:numPr>
        <w:shd w:val="clear" w:color="auto" w:fill="FFFFFF"/>
        <w:spacing w:after="0" w:line="240" w:lineRule="auto"/>
        <w:ind w:left="0"/>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0070C0"/>
          <w:sz w:val="20"/>
          <w:szCs w:val="20"/>
          <w:lang w:eastAsia="ru-RU"/>
        </w:rPr>
        <w:t>вести здоровый образ жизни (полноценный сон, сбалансированное питание, физическая активность).</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Что делать, если Вы заболели гриппом?</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FF0000"/>
          <w:sz w:val="20"/>
          <w:szCs w:val="20"/>
          <w:lang w:eastAsia="ru-RU"/>
        </w:rPr>
        <w:t>         </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lastRenderedPageBreak/>
        <w:t>Следует остаться дома и немедленно обратиться к врачу. Именно он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843403">
        <w:rPr>
          <w:rFonts w:ascii="Times New Roman" w:eastAsia="Times New Roman" w:hAnsi="Times New Roman" w:cs="Times New Roman"/>
          <w:noProof/>
          <w:color w:val="4F4F4F"/>
          <w:sz w:val="20"/>
          <w:szCs w:val="20"/>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2181225" cy="1962150"/>
            <wp:effectExtent l="19050" t="0" r="9525" b="0"/>
            <wp:wrapSquare wrapText="bothSides"/>
            <wp:docPr id="20" name="Рисунок 20" descr="grpro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prof12.jpg"/>
                    <pic:cNvPicPr>
                      <a:picLocks noChangeAspect="1" noChangeArrowheads="1"/>
                    </pic:cNvPicPr>
                  </pic:nvPicPr>
                  <pic:blipFill>
                    <a:blip r:embed="rId23" cstate="print"/>
                    <a:srcRect/>
                    <a:stretch>
                      <a:fillRect/>
                    </a:stretch>
                  </pic:blipFill>
                  <pic:spPr bwMode="auto">
                    <a:xfrm>
                      <a:off x="0" y="0"/>
                      <a:ext cx="2181225" cy="1962150"/>
                    </a:xfrm>
                    <a:prstGeom prst="rect">
                      <a:avLst/>
                    </a:prstGeom>
                    <a:noFill/>
                    <a:ln w="9525">
                      <a:noFill/>
                      <a:miter lim="800000"/>
                      <a:headEnd/>
                      <a:tailEnd/>
                    </a:ln>
                  </pic:spPr>
                </pic:pic>
              </a:graphicData>
            </a:graphic>
          </wp:anchor>
        </w:drawing>
      </w:r>
      <w:r w:rsidRPr="00843403">
        <w:rPr>
          <w:rFonts w:ascii="Times New Roman" w:eastAsia="Times New Roman" w:hAnsi="Times New Roman" w:cs="Times New Roman"/>
          <w:noProof/>
          <w:color w:val="4F4F4F"/>
          <w:sz w:val="20"/>
          <w:szCs w:val="20"/>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2114550" cy="1962150"/>
            <wp:effectExtent l="19050" t="0" r="0" b="0"/>
            <wp:wrapSquare wrapText="bothSides"/>
            <wp:docPr id="21" name="Рисунок 21" descr="grpro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prof13.jpg"/>
                    <pic:cNvPicPr>
                      <a:picLocks noChangeAspect="1" noChangeArrowheads="1"/>
                    </pic:cNvPicPr>
                  </pic:nvPicPr>
                  <pic:blipFill>
                    <a:blip r:embed="rId24" cstate="print"/>
                    <a:srcRect/>
                    <a:stretch>
                      <a:fillRect/>
                    </a:stretch>
                  </pic:blipFill>
                  <pic:spPr bwMode="auto">
                    <a:xfrm>
                      <a:off x="0" y="0"/>
                      <a:ext cx="2114550" cy="1962150"/>
                    </a:xfrm>
                    <a:prstGeom prst="rect">
                      <a:avLst/>
                    </a:prstGeom>
                    <a:noFill/>
                    <a:ln w="9525">
                      <a:noFill/>
                      <a:miter lim="800000"/>
                      <a:headEnd/>
                      <a:tailEnd/>
                    </a:ln>
                  </pic:spPr>
                </pic:pic>
              </a:graphicData>
            </a:graphic>
          </wp:anchor>
        </w:drawing>
      </w:r>
      <w:r w:rsidRPr="00843403">
        <w:rPr>
          <w:rFonts w:ascii="Times New Roman" w:eastAsia="Times New Roman" w:hAnsi="Times New Roman" w:cs="Times New Roman"/>
          <w:color w:val="4F4F4F"/>
          <w:sz w:val="20"/>
          <w:szCs w:val="20"/>
          <w:lang w:eastAsia="ru-RU"/>
        </w:rPr>
        <w:t>сердечно-сосудистую</w:t>
      </w:r>
      <w:proofErr w:type="spellEnd"/>
      <w:r w:rsidRPr="00843403">
        <w:rPr>
          <w:rFonts w:ascii="Times New Roman" w:eastAsia="Times New Roman" w:hAnsi="Times New Roman" w:cs="Times New Roman"/>
          <w:color w:val="4F4F4F"/>
          <w:sz w:val="20"/>
          <w:szCs w:val="20"/>
          <w:lang w:eastAsia="ru-RU"/>
        </w:rPr>
        <w:t xml:space="preserve">, </w:t>
      </w:r>
      <w:proofErr w:type="gramStart"/>
      <w:r w:rsidRPr="00843403">
        <w:rPr>
          <w:rFonts w:ascii="Times New Roman" w:eastAsia="Times New Roman" w:hAnsi="Times New Roman" w:cs="Times New Roman"/>
          <w:color w:val="4F4F4F"/>
          <w:sz w:val="20"/>
          <w:szCs w:val="20"/>
          <w:lang w:eastAsia="ru-RU"/>
        </w:rPr>
        <w:t>иммунную</w:t>
      </w:r>
      <w:proofErr w:type="gramEnd"/>
      <w:r w:rsidRPr="00843403">
        <w:rPr>
          <w:rFonts w:ascii="Times New Roman" w:eastAsia="Times New Roman" w:hAnsi="Times New Roman" w:cs="Times New Roman"/>
          <w:color w:val="4F4F4F"/>
          <w:sz w:val="20"/>
          <w:szCs w:val="20"/>
          <w:lang w:eastAsia="ru-RU"/>
        </w:rPr>
        <w:t xml:space="preserve"> и другие системы организма.</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xml:space="preserve">Рекомендуется обильное питье </w:t>
      </w:r>
      <w:proofErr w:type="gramStart"/>
      <w:r w:rsidRPr="00843403">
        <w:rPr>
          <w:rFonts w:ascii="Times New Roman" w:eastAsia="Times New Roman" w:hAnsi="Times New Roman" w:cs="Times New Roman"/>
          <w:color w:val="4F4F4F"/>
          <w:sz w:val="20"/>
          <w:szCs w:val="20"/>
          <w:lang w:eastAsia="ru-RU"/>
        </w:rPr>
        <w:t>–г</w:t>
      </w:r>
      <w:proofErr w:type="gramEnd"/>
      <w:r w:rsidRPr="00843403">
        <w:rPr>
          <w:rFonts w:ascii="Times New Roman" w:eastAsia="Times New Roman" w:hAnsi="Times New Roman" w:cs="Times New Roman"/>
          <w:color w:val="4F4F4F"/>
          <w:sz w:val="20"/>
          <w:szCs w:val="20"/>
          <w:lang w:eastAsia="ru-RU"/>
        </w:rPr>
        <w:t xml:space="preserve">орячий чай, клюквенный морс, щелочные минеральные воды(«Боржоми» с молоком и др.). Народные средства-напитки из шиповника, липы, калины, малины с медом; прополис (пчелиный клей), пихтовое масло, чеснок с медом и </w:t>
      </w:r>
      <w:proofErr w:type="spellStart"/>
      <w:proofErr w:type="gramStart"/>
      <w:r w:rsidRPr="00843403">
        <w:rPr>
          <w:rFonts w:ascii="Times New Roman" w:eastAsia="Times New Roman" w:hAnsi="Times New Roman" w:cs="Times New Roman"/>
          <w:color w:val="4F4F4F"/>
          <w:sz w:val="20"/>
          <w:szCs w:val="20"/>
          <w:lang w:eastAsia="ru-RU"/>
        </w:rPr>
        <w:t>др</w:t>
      </w:r>
      <w:proofErr w:type="spellEnd"/>
      <w:proofErr w:type="gramEnd"/>
      <w:r w:rsidRPr="00843403">
        <w:rPr>
          <w:rFonts w:ascii="Times New Roman" w:eastAsia="Times New Roman" w:hAnsi="Times New Roman" w:cs="Times New Roman"/>
          <w:color w:val="4F4F4F"/>
          <w:sz w:val="20"/>
          <w:szCs w:val="20"/>
          <w:lang w:eastAsia="ru-RU"/>
        </w:rPr>
        <w:t>,</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           Большинство заболевших выздоравливают в течение 1-2 недель, но иногда течение гриппа и других острых респираторных инфекций может осложниться и закончиться крайне неблагоприятно.</w:t>
      </w:r>
      <w:r w:rsidRPr="00843403">
        <w:rPr>
          <w:rFonts w:ascii="Times New Roman" w:eastAsia="Times New Roman" w:hAnsi="Times New Roman" w:cs="Times New Roman"/>
          <w:color w:val="4F4F4F"/>
          <w:sz w:val="20"/>
          <w:szCs w:val="20"/>
          <w:lang w:eastAsia="ru-RU"/>
        </w:rPr>
        <w:br/>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color w:val="4F4F4F"/>
          <w:sz w:val="20"/>
          <w:szCs w:val="20"/>
          <w:lang w:eastAsia="ru-RU"/>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 Общение с больным, по возможности, следует ограничить. При уходе за больным гриппом следует использовать медицинскую маску (марлевую повязку).</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САМОЛЕЧЕНИЕ ПРИ ГРИППЕ НЕДОПУСТИМО!</w:t>
      </w:r>
    </w:p>
    <w:p w:rsidR="00843403" w:rsidRPr="00843403" w:rsidRDefault="00843403" w:rsidP="00843403">
      <w:pPr>
        <w:shd w:val="clear" w:color="auto" w:fill="FFFFFF"/>
        <w:spacing w:after="0" w:line="240" w:lineRule="auto"/>
        <w:jc w:val="both"/>
        <w:rPr>
          <w:rFonts w:ascii="Times New Roman" w:eastAsia="Times New Roman" w:hAnsi="Times New Roman" w:cs="Times New Roman"/>
          <w:color w:val="4F4F4F"/>
          <w:sz w:val="20"/>
          <w:szCs w:val="20"/>
          <w:lang w:eastAsia="ru-RU"/>
        </w:rPr>
      </w:pPr>
      <w:r w:rsidRPr="00843403">
        <w:rPr>
          <w:rFonts w:ascii="Times New Roman" w:eastAsia="Times New Roman" w:hAnsi="Times New Roman" w:cs="Times New Roman"/>
          <w:b/>
          <w:bCs/>
          <w:i/>
          <w:iCs/>
          <w:color w:val="FF0000"/>
          <w:sz w:val="20"/>
          <w:szCs w:val="20"/>
          <w:lang w:eastAsia="ru-RU"/>
        </w:rPr>
        <w:t>ТОЛЬКО ВРАЧ МОЖЕТ ПОСТАВИТЬ ДИАГНОЗ И НАЗНАЧИТЬ ЛЕЧЕНИЕ!</w:t>
      </w:r>
    </w:p>
    <w:p w:rsidR="00D35E86" w:rsidRPr="00843403" w:rsidRDefault="00D35E86" w:rsidP="00843403">
      <w:pPr>
        <w:spacing w:after="0"/>
        <w:rPr>
          <w:rFonts w:ascii="Times New Roman" w:hAnsi="Times New Roman" w:cs="Times New Roman"/>
          <w:sz w:val="20"/>
          <w:szCs w:val="20"/>
        </w:rPr>
      </w:pPr>
    </w:p>
    <w:p w:rsidR="00843403" w:rsidRDefault="00843403" w:rsidP="00843403">
      <w:pPr>
        <w:tabs>
          <w:tab w:val="left" w:pos="2595"/>
        </w:tabs>
        <w:spacing w:after="0"/>
        <w:rPr>
          <w:rFonts w:ascii="Times New Roman" w:hAnsi="Times New Roman" w:cs="Times New Roman"/>
          <w:sz w:val="20"/>
          <w:szCs w:val="20"/>
        </w:rPr>
      </w:pPr>
    </w:p>
    <w:p w:rsidR="00843403" w:rsidRDefault="00162128" w:rsidP="00843403">
      <w:pPr>
        <w:tabs>
          <w:tab w:val="left" w:pos="2595"/>
        </w:tabs>
        <w:spacing w:after="0"/>
        <w:rPr>
          <w:rFonts w:ascii="Times New Roman" w:hAnsi="Times New Roman" w:cs="Times New Roman"/>
          <w:sz w:val="20"/>
          <w:szCs w:val="20"/>
        </w:rPr>
      </w:pPr>
      <w:r w:rsidRPr="00162128">
        <w:rPr>
          <w:rFonts w:ascii="Times New Roman" w:hAnsi="Times New Roman" w:cs="Times New Roman"/>
          <w:sz w:val="20"/>
          <w:szCs w:val="20"/>
        </w:rPr>
        <w:pict>
          <v:shape id="_x0000_i1028" type="#_x0000_t136" style="width:391.5pt;height:37.5pt" fillcolor="#369" stroked="f">
            <v:shadow on="t" color="#b2b2b2" opacity="52429f" offset="3pt"/>
            <v:textpath style="font-family:&quot;Times New Roman&quot;;font-size:18pt;v-text-kern:t" trim="t" fitpath="t" string="ПОЛЕЗНО ЗНАТЬ!"/>
          </v:shape>
        </w:pict>
      </w:r>
      <w:r w:rsidR="00D35E86" w:rsidRPr="00843403">
        <w:rPr>
          <w:rFonts w:ascii="Times New Roman" w:hAnsi="Times New Roman" w:cs="Times New Roman"/>
          <w:sz w:val="20"/>
          <w:szCs w:val="20"/>
        </w:rPr>
        <w:tab/>
      </w:r>
    </w:p>
    <w:p w:rsidR="00843403" w:rsidRDefault="00843403" w:rsidP="00843403">
      <w:pPr>
        <w:rPr>
          <w:rFonts w:ascii="Times New Roman" w:hAnsi="Times New Roman" w:cs="Times New Roman"/>
          <w:sz w:val="20"/>
          <w:szCs w:val="20"/>
        </w:rPr>
      </w:pPr>
    </w:p>
    <w:p w:rsidR="00550DB6" w:rsidRPr="00550DB6" w:rsidRDefault="00550DB6" w:rsidP="00550DB6">
      <w:pPr>
        <w:pStyle w:val="2"/>
        <w:shd w:val="clear" w:color="auto" w:fill="FFFFFF"/>
        <w:spacing w:before="0"/>
        <w:ind w:firstLine="709"/>
        <w:jc w:val="both"/>
        <w:rPr>
          <w:rFonts w:ascii="Times New Roman" w:hAnsi="Times New Roman" w:cs="Times New Roman"/>
          <w:b w:val="0"/>
          <w:color w:val="757575"/>
          <w:sz w:val="28"/>
          <w:szCs w:val="28"/>
          <w:u w:val="single"/>
        </w:rPr>
      </w:pPr>
      <w:r w:rsidRPr="00550DB6">
        <w:rPr>
          <w:rFonts w:ascii="Times New Roman" w:hAnsi="Times New Roman" w:cs="Times New Roman"/>
          <w:b w:val="0"/>
          <w:color w:val="757575"/>
          <w:sz w:val="28"/>
          <w:szCs w:val="28"/>
          <w:u w:val="single"/>
        </w:rPr>
        <w:t>Устранение неприятных запахов</w:t>
      </w:r>
    </w:p>
    <w:p w:rsidR="00550DB6" w:rsidRPr="00550DB6" w:rsidRDefault="00550DB6" w:rsidP="00550DB6">
      <w:pPr>
        <w:spacing w:after="0"/>
        <w:ind w:firstLine="709"/>
        <w:rPr>
          <w:rFonts w:ascii="Times New Roman" w:hAnsi="Times New Roman" w:cs="Times New Roman"/>
          <w:sz w:val="18"/>
          <w:szCs w:val="18"/>
        </w:rPr>
      </w:pPr>
      <w:r w:rsidRPr="00550DB6">
        <w:rPr>
          <w:rFonts w:ascii="Times New Roman" w:hAnsi="Times New Roman" w:cs="Times New Roman"/>
          <w:noProof/>
          <w:color w:val="757575"/>
          <w:sz w:val="18"/>
          <w:szCs w:val="18"/>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05000" cy="2762250"/>
            <wp:effectExtent l="19050" t="0" r="0" b="0"/>
            <wp:wrapSquare wrapText="bothSides"/>
            <wp:docPr id="22" name="Рисунок 22" descr="Как избавиться от зап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избавиться от запаха"/>
                    <pic:cNvPicPr>
                      <a:picLocks noChangeAspect="1" noChangeArrowheads="1"/>
                    </pic:cNvPicPr>
                  </pic:nvPicPr>
                  <pic:blipFill>
                    <a:blip r:embed="rId25" cstate="print"/>
                    <a:srcRect/>
                    <a:stretch>
                      <a:fillRect/>
                    </a:stretch>
                  </pic:blipFill>
                  <pic:spPr bwMode="auto">
                    <a:xfrm>
                      <a:off x="0" y="0"/>
                      <a:ext cx="1905000" cy="2762250"/>
                    </a:xfrm>
                    <a:prstGeom prst="rect">
                      <a:avLst/>
                    </a:prstGeom>
                    <a:noFill/>
                    <a:ln w="9525">
                      <a:noFill/>
                      <a:miter lim="800000"/>
                      <a:headEnd/>
                      <a:tailEnd/>
                    </a:ln>
                  </pic:spPr>
                </pic:pic>
              </a:graphicData>
            </a:graphic>
          </wp:anchor>
        </w:drawing>
      </w:r>
      <w:r w:rsidRPr="00550DB6">
        <w:rPr>
          <w:rStyle w:val="ab"/>
          <w:rFonts w:ascii="Times New Roman" w:hAnsi="Times New Roman" w:cs="Times New Roman"/>
          <w:color w:val="757575"/>
          <w:sz w:val="18"/>
          <w:szCs w:val="18"/>
          <w:shd w:val="clear" w:color="auto" w:fill="FFFFFF"/>
        </w:rPr>
        <w:t>Избавиться от неприятных запахов</w:t>
      </w:r>
      <w:r w:rsidRPr="00550DB6">
        <w:rPr>
          <w:rFonts w:ascii="Times New Roman" w:hAnsi="Times New Roman" w:cs="Times New Roman"/>
          <w:color w:val="757575"/>
          <w:sz w:val="18"/>
          <w:szCs w:val="18"/>
          <w:shd w:val="clear" w:color="auto" w:fill="FFFFFF"/>
        </w:rPr>
        <w:t> помогут </w:t>
      </w:r>
      <w:hyperlink r:id="rId26" w:history="1">
        <w:r w:rsidRPr="00550DB6">
          <w:rPr>
            <w:rStyle w:val="a7"/>
            <w:rFonts w:ascii="Times New Roman" w:hAnsi="Times New Roman" w:cs="Times New Roman"/>
            <w:color w:val="90AB74"/>
            <w:sz w:val="18"/>
            <w:szCs w:val="18"/>
            <w:shd w:val="clear" w:color="auto" w:fill="FFFFFF"/>
          </w:rPr>
          <w:t xml:space="preserve">полезные </w:t>
        </w:r>
        <w:proofErr w:type="gramStart"/>
        <w:r w:rsidRPr="00550DB6">
          <w:rPr>
            <w:rStyle w:val="a7"/>
            <w:rFonts w:ascii="Times New Roman" w:hAnsi="Times New Roman" w:cs="Times New Roman"/>
            <w:color w:val="90AB74"/>
            <w:sz w:val="18"/>
            <w:szCs w:val="18"/>
            <w:shd w:val="clear" w:color="auto" w:fill="FFFFFF"/>
          </w:rPr>
          <w:t>советы</w:t>
        </w:r>
        <w:proofErr w:type="gramEnd"/>
      </w:hyperlink>
      <w:r w:rsidRPr="00550DB6">
        <w:rPr>
          <w:rFonts w:ascii="Times New Roman" w:hAnsi="Times New Roman" w:cs="Times New Roman"/>
          <w:color w:val="757575"/>
          <w:sz w:val="18"/>
          <w:szCs w:val="18"/>
          <w:shd w:val="clear" w:color="auto" w:fill="FFFFFF"/>
        </w:rPr>
        <w:t> собранные из наиболее проверенных источников.</w:t>
      </w:r>
      <w:r w:rsidRPr="00550DB6">
        <w:rPr>
          <w:rFonts w:ascii="Times New Roman" w:hAnsi="Times New Roman" w:cs="Times New Roman"/>
          <w:color w:val="757575"/>
          <w:sz w:val="18"/>
          <w:szCs w:val="18"/>
        </w:rPr>
        <w:br/>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От неприятного запаха на кухне можно избавиться, если прокипятить на плите в открытой посуде небольшое количество воды с добавлением уксуса. Через несколько минут помещение проветрить.</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На полке, где хранятся пищевые припасы, следует ставить небольшой сосуд с измельченным древесным углем. Уголь поглощает все посторонние запахи. Время от времени его надо менять.</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уничтожить в кухне запах готовящейся пищи, насыпьте на горячую плиту немного соли.</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Неприятный запах в помещении можно уничтожить, капнув на холодную электрическую лампочку несколько капель одеколона и затем включить ее.</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proofErr w:type="gramStart"/>
      <w:r w:rsidRPr="00550DB6">
        <w:rPr>
          <w:rFonts w:ascii="Times New Roman" w:hAnsi="Times New Roman" w:cs="Times New Roman"/>
          <w:color w:val="757575"/>
          <w:sz w:val="18"/>
          <w:szCs w:val="18"/>
        </w:rPr>
        <w:t>Подержите на огне сковородку с кофейной гущей и аромат кофе быстро вытеснит</w:t>
      </w:r>
      <w:proofErr w:type="gramEnd"/>
      <w:r w:rsidRPr="00550DB6">
        <w:rPr>
          <w:rFonts w:ascii="Times New Roman" w:hAnsi="Times New Roman" w:cs="Times New Roman"/>
          <w:color w:val="757575"/>
          <w:sz w:val="18"/>
          <w:szCs w:val="18"/>
        </w:rPr>
        <w:t xml:space="preserve"> все неприятные запахи.</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Неприятный запах на полке исчезнет, если положить туда щепотку молотого кофе.</w:t>
      </w:r>
    </w:p>
    <w:p w:rsidR="00550DB6" w:rsidRPr="00550DB6" w:rsidRDefault="00550DB6" w:rsidP="00550DB6">
      <w:pPr>
        <w:shd w:val="clear" w:color="auto" w:fill="FFFFFF"/>
        <w:spacing w:after="0"/>
        <w:ind w:firstLine="709"/>
        <w:jc w:val="both"/>
        <w:rPr>
          <w:rFonts w:ascii="Times New Roman" w:hAnsi="Times New Roman" w:cs="Times New Roman"/>
          <w:color w:val="757575"/>
          <w:sz w:val="18"/>
          <w:szCs w:val="18"/>
        </w:rPr>
      </w:pPr>
    </w:p>
    <w:p w:rsidR="00550DB6" w:rsidRPr="00550DB6" w:rsidRDefault="00162128"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hyperlink r:id="rId27" w:history="1">
        <w:r w:rsidR="00550DB6" w:rsidRPr="00550DB6">
          <w:rPr>
            <w:rStyle w:val="a7"/>
            <w:rFonts w:ascii="Times New Roman" w:hAnsi="Times New Roman" w:cs="Times New Roman"/>
            <w:color w:val="90AB74"/>
            <w:sz w:val="18"/>
            <w:szCs w:val="18"/>
          </w:rPr>
          <w:t>Ели в холодильнике появился неприятный запах</w:t>
        </w:r>
      </w:hyperlink>
      <w:r w:rsidR="00550DB6" w:rsidRPr="00550DB6">
        <w:rPr>
          <w:rFonts w:ascii="Times New Roman" w:hAnsi="Times New Roman" w:cs="Times New Roman"/>
          <w:color w:val="757575"/>
          <w:sz w:val="18"/>
          <w:szCs w:val="18"/>
        </w:rPr>
        <w:t>, нарежьте кусочками черный хлеб и разложите его по полкам. Через сутки запах исчезнет.</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Разложенные на полках холодильника корочки лимона уничтожают в нем неприятный запах.</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Свежая ветка можжевельника положенная в холодильник, уничтожает в нем неприятный запах и заменит его ароматом леса.</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lastRenderedPageBreak/>
        <w:t>Если "убежавшее" молоко пролилось на плиту, нужно посыпать залитое место солью и накрыть его мокрой бумагой — тогда запах не распространится по всему помещению.</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Неприятный запах в металлической коробке исчезнет, если сжечь в ней несколько спичек.</w:t>
      </w:r>
    </w:p>
    <w:p w:rsidR="00550DB6" w:rsidRPr="00550DB6" w:rsidRDefault="00550DB6" w:rsidP="00550DB6">
      <w:pPr>
        <w:shd w:val="clear" w:color="auto" w:fill="FFFFFF"/>
        <w:spacing w:after="0"/>
        <w:ind w:firstLine="709"/>
        <w:jc w:val="both"/>
        <w:rPr>
          <w:rFonts w:ascii="Times New Roman" w:hAnsi="Times New Roman" w:cs="Times New Roman"/>
          <w:color w:val="757575"/>
          <w:sz w:val="18"/>
          <w:szCs w:val="18"/>
        </w:rPr>
      </w:pP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Специфический запах в ящиках, где хранится хлеб, можно устранить, если их потереть чистой тряпкой, смоченной уксусом, а затем хорошо проветрить.</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Неприятный запах в кастрюле или сковородке можно устранить. Нагреть ее без воды, насыпать на дно влажный спитой чай и плотно закрыть крышкой на 1 час.</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Затхлый запах в кастрюле пропадет, если протереть посуду толченым древесным углем.</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Для устранения неприятного запаха в чайнике достаточно опустить в него кусочек сахара, закрыть крышкой, а затем сполоснуть.</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уничтожить неприятный запах в термосе, достаточно прополоснуть его водой с уксусом.</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Запах плесени в бутылках, можно устранить, если налить в них кофейную гущу и подержать несколько часов.</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Для устранения сильного запаха при жаренье рыбы в растительное масло положите одну картофелину, очищенную и нарезанную ломтиками.</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Если кухонная посуда пахнет рыбой, квашеной капустой или чесноком, ее нужно вымыть теплой водой с уксусом (на 2 литра воды 2 ст. ложки уксуса). Запах рыбы можно уничтожить также горячей очень соленой водой.</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proofErr w:type="gramStart"/>
      <w:r w:rsidRPr="00550DB6">
        <w:rPr>
          <w:rFonts w:ascii="Times New Roman" w:hAnsi="Times New Roman" w:cs="Times New Roman"/>
          <w:color w:val="757575"/>
          <w:sz w:val="18"/>
          <w:szCs w:val="18"/>
        </w:rPr>
        <w:t>Запах</w:t>
      </w:r>
      <w:proofErr w:type="gramEnd"/>
      <w:r w:rsidRPr="00550DB6">
        <w:rPr>
          <w:rFonts w:ascii="Times New Roman" w:hAnsi="Times New Roman" w:cs="Times New Roman"/>
          <w:color w:val="757575"/>
          <w:sz w:val="18"/>
          <w:szCs w:val="18"/>
        </w:rPr>
        <w:t xml:space="preserve"> рыбы проходит, если перед тем, как вымыть посуду, вы протрете ее сухой горчицей.</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Посуда, в которой готовили рыбу, долго сохраняет специфический запах, чтобы избавиться от него, нужно протереть кастрюлю или сковородку спитым чаем.</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Сильный запах капусты исчезнет, если в кастрюлю, где она варится, положить кусок белого хлеба.</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Запах капусты можно устранить, если накрыть кастрюлю куском чистой ткани, смоченной в уксусе, и закрыть крышкой.</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избежать запаха при варке белокочанной или цветной капусты, опустите в воду несколько вымытых грецких орехов.</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В квартире не будет неприятного запаха, если при жарке капусты вы положите на нее сверху хлебную корочку.</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Прежде чем резать на доске лук или чеснок, чтобы не оставалось запаха, натрите ее кусочком лимона.</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Запах лука с металлических столовых приборов можно удалить, протерев их сухой столовой солью.</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устранить запах лука с ножа, нужно протереть нож растительным маслом.</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устранить из посуды запах лука, можно налить на дно ее 2—3 ст. ложки уксуса, поставить на огонь и кипятить содержимое 2—3 мин. Затем вымыть посуду.</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Запах лука или чеснока легко устранить, съев несколько грецких, миндальных или кедровых орешков.</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От запаха сала в тесте, замешанном на смальце, можно избавиться, налив в него 1—2 ст. ложки лимонного сока.</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Чтобы исключить запах хлора из воды, необходимо в течение нескольких часов отстаивать ее в открытой посуде.</w:t>
      </w:r>
    </w:p>
    <w:p w:rsidR="00550DB6" w:rsidRPr="00550DB6" w:rsidRDefault="00550DB6" w:rsidP="00550DB6">
      <w:pPr>
        <w:numPr>
          <w:ilvl w:val="0"/>
          <w:numId w:val="5"/>
        </w:numPr>
        <w:shd w:val="clear" w:color="auto" w:fill="FFFFFF"/>
        <w:spacing w:after="0" w:line="240" w:lineRule="auto"/>
        <w:ind w:left="0" w:firstLine="709"/>
        <w:jc w:val="both"/>
        <w:rPr>
          <w:rFonts w:ascii="Times New Roman" w:hAnsi="Times New Roman" w:cs="Times New Roman"/>
          <w:color w:val="757575"/>
          <w:sz w:val="18"/>
          <w:szCs w:val="18"/>
        </w:rPr>
      </w:pPr>
      <w:r w:rsidRPr="00550DB6">
        <w:rPr>
          <w:rFonts w:ascii="Times New Roman" w:hAnsi="Times New Roman" w:cs="Times New Roman"/>
          <w:color w:val="757575"/>
          <w:sz w:val="18"/>
          <w:szCs w:val="18"/>
        </w:rPr>
        <w:t>Открывая пачку чая, помните, что руки в это время должны быть чистыми, без какого-либо запаха; особенно портит чай запах туалетного мыла</w:t>
      </w:r>
    </w:p>
    <w:p w:rsidR="006E2B81" w:rsidRDefault="006E2B81" w:rsidP="00550DB6">
      <w:pPr>
        <w:spacing w:after="0"/>
        <w:ind w:firstLine="709"/>
        <w:rPr>
          <w:rFonts w:ascii="Times New Roman" w:hAnsi="Times New Roman" w:cs="Times New Roman"/>
          <w:sz w:val="18"/>
          <w:szCs w:val="18"/>
        </w:rPr>
      </w:pPr>
    </w:p>
    <w:p w:rsidR="00550DB6" w:rsidRDefault="00162128" w:rsidP="00550DB6">
      <w:pPr>
        <w:spacing w:after="0"/>
        <w:ind w:firstLine="709"/>
        <w:rPr>
          <w:rFonts w:ascii="Times New Roman" w:hAnsi="Times New Roman" w:cs="Times New Roman"/>
          <w:sz w:val="18"/>
          <w:szCs w:val="18"/>
        </w:rPr>
      </w:pPr>
      <w:r w:rsidRPr="00162128">
        <w:rPr>
          <w:rFonts w:ascii="Times New Roman" w:hAnsi="Times New Roman" w:cs="Times New Roman"/>
          <w:sz w:val="18"/>
          <w:szCs w:val="18"/>
        </w:rPr>
        <w:pict>
          <v:shape id="_x0000_i1029" type="#_x0000_t136" style="width:348pt;height:45.75pt" fillcolor="#369" stroked="f">
            <v:shadow on="t" color="#b2b2b2" opacity="52429f" offset="3pt"/>
            <v:textpath style="font-family:&quot;Times New Roman&quot;;font-size:12pt;v-text-kern:t" trim="t" fitpath="t" string="&#10;НОРМАТИВНО-ПРАВОВЫЕ АКТЫ&#10;"/>
          </v:shape>
        </w:pict>
      </w:r>
    </w:p>
    <w:p w:rsidR="00550DB6" w:rsidRDefault="00550DB6" w:rsidP="00550DB6">
      <w:pPr>
        <w:rPr>
          <w:rFonts w:ascii="Times New Roman" w:hAnsi="Times New Roman" w:cs="Times New Roman"/>
          <w:sz w:val="18"/>
          <w:szCs w:val="18"/>
        </w:rPr>
      </w:pPr>
    </w:p>
    <w:p w:rsidR="00550DB6" w:rsidRDefault="00550DB6" w:rsidP="00550DB6">
      <w:pPr>
        <w:suppressAutoHyphens/>
        <w:spacing w:after="0"/>
        <w:jc w:val="center"/>
        <w:rPr>
          <w:rFonts w:ascii="Arial" w:hAnsi="Arial" w:cs="Arial"/>
          <w:b/>
          <w:sz w:val="16"/>
          <w:szCs w:val="16"/>
        </w:rPr>
        <w:sectPr w:rsidR="00550DB6" w:rsidSect="004878F0">
          <w:pgSz w:w="12247" w:h="15819"/>
          <w:pgMar w:top="680" w:right="851" w:bottom="1134" w:left="1701" w:header="709" w:footer="709" w:gutter="0"/>
          <w:cols w:space="720"/>
          <w:docGrid w:linePitch="299"/>
        </w:sectPr>
      </w:pPr>
    </w:p>
    <w:p w:rsidR="00550DB6" w:rsidRPr="007E7681" w:rsidRDefault="00550DB6" w:rsidP="00550DB6">
      <w:pPr>
        <w:suppressAutoHyphens/>
        <w:spacing w:after="0"/>
        <w:jc w:val="center"/>
        <w:rPr>
          <w:rFonts w:ascii="Arial" w:eastAsia="Calibri" w:hAnsi="Arial" w:cs="Arial"/>
          <w:b/>
          <w:sz w:val="18"/>
          <w:szCs w:val="18"/>
          <w:highlight w:val="red"/>
          <w:u w:val="single"/>
          <w:lang w:eastAsia="ar-SA"/>
        </w:rPr>
      </w:pPr>
      <w:r w:rsidRPr="007E7681">
        <w:rPr>
          <w:rFonts w:ascii="Arial" w:hAnsi="Arial" w:cs="Arial"/>
          <w:b/>
          <w:sz w:val="18"/>
          <w:szCs w:val="18"/>
        </w:rPr>
        <w:lastRenderedPageBreak/>
        <w:t>30</w:t>
      </w:r>
      <w:r w:rsidRPr="007E7681">
        <w:rPr>
          <w:rFonts w:ascii="Arial" w:eastAsia="Calibri" w:hAnsi="Arial" w:cs="Arial"/>
          <w:b/>
          <w:sz w:val="18"/>
          <w:szCs w:val="18"/>
        </w:rPr>
        <w:t>.</w:t>
      </w:r>
      <w:r w:rsidRPr="007E7681">
        <w:rPr>
          <w:rFonts w:ascii="Arial" w:hAnsi="Arial" w:cs="Arial"/>
          <w:b/>
          <w:sz w:val="18"/>
          <w:szCs w:val="18"/>
        </w:rPr>
        <w:t>09</w:t>
      </w:r>
      <w:r w:rsidRPr="007E7681">
        <w:rPr>
          <w:rFonts w:ascii="Arial" w:eastAsia="Calibri" w:hAnsi="Arial" w:cs="Arial"/>
          <w:b/>
          <w:sz w:val="18"/>
          <w:szCs w:val="18"/>
          <w:lang w:eastAsia="ar-SA"/>
        </w:rPr>
        <w:t>.2019г. №</w:t>
      </w:r>
      <w:r w:rsidRPr="007E7681">
        <w:rPr>
          <w:rFonts w:ascii="Arial" w:hAnsi="Arial" w:cs="Arial"/>
          <w:b/>
          <w:sz w:val="18"/>
          <w:szCs w:val="18"/>
          <w:lang w:eastAsia="ar-SA"/>
        </w:rPr>
        <w:t>49</w:t>
      </w:r>
    </w:p>
    <w:p w:rsidR="00550DB6" w:rsidRPr="007E7681" w:rsidRDefault="00550DB6" w:rsidP="00550DB6">
      <w:pPr>
        <w:suppressAutoHyphens/>
        <w:spacing w:after="0"/>
        <w:jc w:val="center"/>
        <w:rPr>
          <w:rFonts w:ascii="Arial" w:eastAsia="Calibri" w:hAnsi="Arial" w:cs="Arial"/>
          <w:b/>
          <w:sz w:val="18"/>
          <w:szCs w:val="18"/>
          <w:lang w:eastAsia="ar-SA"/>
        </w:rPr>
      </w:pPr>
      <w:r w:rsidRPr="007E7681">
        <w:rPr>
          <w:rFonts w:ascii="Arial" w:eastAsia="Calibri" w:hAnsi="Arial" w:cs="Arial"/>
          <w:b/>
          <w:sz w:val="18"/>
          <w:szCs w:val="18"/>
          <w:lang w:eastAsia="ar-SA"/>
        </w:rPr>
        <w:t>РОССИЙСКАЯ ФЕДЕРАЦИЯ</w:t>
      </w:r>
    </w:p>
    <w:p w:rsidR="00550DB6" w:rsidRPr="007E7681" w:rsidRDefault="00550DB6" w:rsidP="00550DB6">
      <w:pPr>
        <w:suppressAutoHyphens/>
        <w:spacing w:after="0"/>
        <w:jc w:val="center"/>
        <w:rPr>
          <w:rFonts w:ascii="Arial" w:eastAsia="Calibri" w:hAnsi="Arial" w:cs="Arial"/>
          <w:b/>
          <w:sz w:val="18"/>
          <w:szCs w:val="18"/>
          <w:lang w:eastAsia="ar-SA"/>
        </w:rPr>
      </w:pPr>
      <w:r w:rsidRPr="007E7681">
        <w:rPr>
          <w:rFonts w:ascii="Arial" w:eastAsia="Calibri" w:hAnsi="Arial" w:cs="Arial"/>
          <w:b/>
          <w:sz w:val="18"/>
          <w:szCs w:val="18"/>
          <w:lang w:eastAsia="ar-SA"/>
        </w:rPr>
        <w:t>ИРКУТСКАЯ ОБЛАСТЬ</w:t>
      </w:r>
    </w:p>
    <w:p w:rsidR="00550DB6" w:rsidRPr="007E7681" w:rsidRDefault="00550DB6" w:rsidP="00550DB6">
      <w:pPr>
        <w:suppressAutoHyphens/>
        <w:spacing w:after="0"/>
        <w:jc w:val="center"/>
        <w:rPr>
          <w:rFonts w:ascii="Arial" w:eastAsia="Calibri" w:hAnsi="Arial" w:cs="Arial"/>
          <w:b/>
          <w:sz w:val="18"/>
          <w:szCs w:val="18"/>
          <w:lang w:eastAsia="ar-SA"/>
        </w:rPr>
      </w:pPr>
      <w:r w:rsidRPr="007E7681">
        <w:rPr>
          <w:rFonts w:ascii="Arial" w:eastAsia="Calibri" w:hAnsi="Arial" w:cs="Arial"/>
          <w:b/>
          <w:sz w:val="18"/>
          <w:szCs w:val="18"/>
          <w:lang w:eastAsia="ar-SA"/>
        </w:rPr>
        <w:t>БАЯНДАЕВСКИЙ МУНИЦИПАЛЬНЫЙ РАЙОН</w:t>
      </w:r>
    </w:p>
    <w:p w:rsidR="00550DB6" w:rsidRPr="007E7681" w:rsidRDefault="00550DB6" w:rsidP="00550DB6">
      <w:pPr>
        <w:suppressAutoHyphens/>
        <w:spacing w:after="0"/>
        <w:jc w:val="center"/>
        <w:rPr>
          <w:rFonts w:ascii="Arial" w:eastAsia="Calibri" w:hAnsi="Arial" w:cs="Arial"/>
          <w:b/>
          <w:sz w:val="18"/>
          <w:szCs w:val="18"/>
          <w:lang w:eastAsia="ar-SA"/>
        </w:rPr>
      </w:pPr>
      <w:r w:rsidRPr="007E7681">
        <w:rPr>
          <w:rFonts w:ascii="Arial" w:eastAsia="Calibri" w:hAnsi="Arial" w:cs="Arial"/>
          <w:b/>
          <w:sz w:val="18"/>
          <w:szCs w:val="18"/>
          <w:lang w:eastAsia="ar-SA"/>
        </w:rPr>
        <w:t>МУНИЦИПАЛЬНОЕ ОБРАЗОВАНИЕ «ГАХАНЫ»</w:t>
      </w:r>
    </w:p>
    <w:p w:rsidR="00550DB6" w:rsidRPr="007E7681" w:rsidRDefault="00550DB6" w:rsidP="00550DB6">
      <w:pPr>
        <w:suppressAutoHyphens/>
        <w:spacing w:after="0"/>
        <w:jc w:val="center"/>
        <w:rPr>
          <w:rFonts w:ascii="Arial" w:eastAsia="Calibri" w:hAnsi="Arial" w:cs="Arial"/>
          <w:b/>
          <w:sz w:val="18"/>
          <w:szCs w:val="18"/>
          <w:lang w:eastAsia="ar-SA"/>
        </w:rPr>
      </w:pPr>
      <w:r w:rsidRPr="007E7681">
        <w:rPr>
          <w:rFonts w:ascii="Arial" w:eastAsia="Calibri" w:hAnsi="Arial" w:cs="Arial"/>
          <w:b/>
          <w:sz w:val="18"/>
          <w:szCs w:val="18"/>
          <w:lang w:eastAsia="ar-SA"/>
        </w:rPr>
        <w:t>АДМИНИСТРАЦИЯ</w:t>
      </w:r>
    </w:p>
    <w:p w:rsidR="00550DB6" w:rsidRPr="007E7681" w:rsidRDefault="00550DB6" w:rsidP="007E7681">
      <w:pPr>
        <w:suppressAutoHyphens/>
        <w:spacing w:after="0"/>
        <w:jc w:val="center"/>
        <w:rPr>
          <w:rFonts w:eastAsia="Times New Roman"/>
          <w:sz w:val="18"/>
          <w:szCs w:val="18"/>
          <w:lang w:eastAsia="ar-SA"/>
        </w:rPr>
      </w:pPr>
      <w:r w:rsidRPr="007E7681">
        <w:rPr>
          <w:rFonts w:ascii="Arial" w:eastAsia="Calibri" w:hAnsi="Arial" w:cs="Arial"/>
          <w:b/>
          <w:sz w:val="18"/>
          <w:szCs w:val="18"/>
          <w:lang w:eastAsia="ar-SA"/>
        </w:rPr>
        <w:t>ПОСТАНОВЛЕНИЕ</w:t>
      </w:r>
      <w:r w:rsidRPr="007E7681">
        <w:rPr>
          <w:rFonts w:eastAsia="Times New Roman"/>
          <w:b/>
          <w:sz w:val="18"/>
          <w:szCs w:val="18"/>
          <w:lang w:eastAsia="ar-SA"/>
        </w:rPr>
        <w:t xml:space="preserve"> </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b/>
          <w:sz w:val="18"/>
          <w:szCs w:val="18"/>
        </w:rPr>
        <w:t>ОБ УТВЕРЖДЕНИИ АДМИНИСТРАТИВНОГО РЕГЛАМЕНТА</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b/>
          <w:sz w:val="18"/>
          <w:szCs w:val="18"/>
        </w:rPr>
        <w:t>ПО ИСПОЛНЕНИЮ МУНИЦИПАЛЬНОЙ ФУНКЦИИ</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b/>
          <w:sz w:val="18"/>
          <w:szCs w:val="18"/>
        </w:rPr>
        <w:t xml:space="preserve">«ОСУЩЕСТВЛЕНИЕ МУНИЦИПАЛЬНОГО </w:t>
      </w:r>
      <w:proofErr w:type="gramStart"/>
      <w:r w:rsidRPr="007E7681">
        <w:rPr>
          <w:rFonts w:ascii="Arial" w:hAnsi="Arial" w:cs="Arial"/>
          <w:b/>
          <w:sz w:val="18"/>
          <w:szCs w:val="18"/>
        </w:rPr>
        <w:t>КОНТРОЛЯ ЗА</w:t>
      </w:r>
      <w:proofErr w:type="gramEnd"/>
      <w:r w:rsidRPr="007E7681">
        <w:rPr>
          <w:rFonts w:ascii="Arial" w:hAnsi="Arial" w:cs="Arial"/>
          <w:b/>
          <w:sz w:val="18"/>
          <w:szCs w:val="18"/>
        </w:rPr>
        <w:t xml:space="preserve"> ИСПОЛЬЗОВАНИЕМ И ОХРАНОЙ </w:t>
      </w:r>
      <w:r w:rsidRPr="007E7681">
        <w:rPr>
          <w:rFonts w:ascii="Arial" w:hAnsi="Arial" w:cs="Arial"/>
          <w:b/>
          <w:sz w:val="18"/>
          <w:szCs w:val="18"/>
        </w:rPr>
        <w:lastRenderedPageBreak/>
        <w:t>НЕДР ПРИ ДОБЫЧЕ ОБЩЕРАСПРОСТРАНЕННЫХ ПОЛЕЗНЫХ ИСКОПАЕМЫХ,</w:t>
      </w:r>
    </w:p>
    <w:p w:rsidR="00550DB6" w:rsidRPr="007E7681" w:rsidRDefault="00550DB6" w:rsidP="007E7681">
      <w:pPr>
        <w:pStyle w:val="a8"/>
        <w:spacing w:before="0" w:beforeAutospacing="0" w:after="0" w:afterAutospacing="0"/>
        <w:ind w:firstLine="555"/>
        <w:jc w:val="center"/>
        <w:rPr>
          <w:rFonts w:ascii="Arial" w:hAnsi="Arial" w:cs="Arial"/>
          <w:sz w:val="18"/>
          <w:szCs w:val="18"/>
        </w:rPr>
      </w:pPr>
      <w:r w:rsidRPr="007E7681">
        <w:rPr>
          <w:rFonts w:ascii="Arial" w:hAnsi="Arial" w:cs="Arial"/>
          <w:b/>
          <w:sz w:val="18"/>
          <w:szCs w:val="18"/>
        </w:rPr>
        <w:t>А ТАКЖЕ ПРИ СТРОИТЕЛЬСТВЕ ПОДЗЕМНЫХ СООРУЖЕНИЙ, НЕ СВЯЗАННЫХ С ДОБЫЧЕЙ ПОЛЕЗНЫХ ИСКОПАЕМЫХ»</w:t>
      </w:r>
    </w:p>
    <w:p w:rsidR="00550DB6" w:rsidRPr="007E7681" w:rsidRDefault="00550DB6" w:rsidP="007E7681">
      <w:pPr>
        <w:pStyle w:val="1"/>
        <w:shd w:val="clear" w:color="auto" w:fill="FFFFFF"/>
        <w:spacing w:before="0" w:beforeAutospacing="0" w:after="0" w:afterAutospacing="0"/>
        <w:ind w:firstLine="700"/>
        <w:jc w:val="both"/>
        <w:textAlignment w:val="baseline"/>
        <w:rPr>
          <w:rFonts w:ascii="Arial" w:hAnsi="Arial" w:cs="Arial"/>
          <w:b w:val="0"/>
          <w:bCs w:val="0"/>
          <w:sz w:val="18"/>
          <w:szCs w:val="18"/>
        </w:rPr>
      </w:pPr>
      <w:proofErr w:type="gramStart"/>
      <w:r w:rsidRPr="007E7681">
        <w:rPr>
          <w:rFonts w:ascii="Arial" w:hAnsi="Arial" w:cs="Arial"/>
          <w:b w:val="0"/>
          <w:sz w:val="18"/>
          <w:szCs w:val="1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5 статьи 5 Закона Российской Федерации от 21 февраля 1992 года № 2395-1 «О недрах», Законом </w:t>
      </w:r>
      <w:r w:rsidRPr="007E7681">
        <w:rPr>
          <w:rFonts w:ascii="Arial" w:hAnsi="Arial" w:cs="Arial"/>
          <w:b w:val="0"/>
          <w:sz w:val="18"/>
          <w:szCs w:val="18"/>
        </w:rPr>
        <w:lastRenderedPageBreak/>
        <w:t>Иркутской области</w:t>
      </w:r>
      <w:proofErr w:type="gramEnd"/>
      <w:r w:rsidRPr="007E7681">
        <w:rPr>
          <w:rFonts w:ascii="Arial" w:hAnsi="Arial" w:cs="Arial"/>
          <w:b w:val="0"/>
          <w:sz w:val="18"/>
          <w:szCs w:val="18"/>
        </w:rPr>
        <w:t xml:space="preserve"> от 7 октября 2008 года № 75-ОЗ «</w:t>
      </w:r>
      <w:r w:rsidRPr="007E7681">
        <w:rPr>
          <w:rFonts w:ascii="Arial" w:hAnsi="Arial" w:cs="Arial"/>
          <w:b w:val="0"/>
          <w:color w:val="3C3C3C"/>
          <w:spacing w:val="2"/>
          <w:sz w:val="18"/>
          <w:szCs w:val="18"/>
          <w:shd w:val="clear" w:color="auto" w:fill="FFFFFF"/>
        </w:rPr>
        <w:t xml:space="preserve">О регулировании отдельных отношений </w:t>
      </w:r>
      <w:proofErr w:type="spellStart"/>
      <w:r w:rsidRPr="007E7681">
        <w:rPr>
          <w:rFonts w:ascii="Arial" w:hAnsi="Arial" w:cs="Arial"/>
          <w:b w:val="0"/>
          <w:color w:val="3C3C3C"/>
          <w:spacing w:val="2"/>
          <w:sz w:val="18"/>
          <w:szCs w:val="18"/>
          <w:shd w:val="clear" w:color="auto" w:fill="FFFFFF"/>
        </w:rPr>
        <w:t>недропользования</w:t>
      </w:r>
      <w:proofErr w:type="spellEnd"/>
      <w:r w:rsidRPr="007E7681">
        <w:rPr>
          <w:rFonts w:ascii="Arial" w:hAnsi="Arial" w:cs="Arial"/>
          <w:b w:val="0"/>
          <w:color w:val="3C3C3C"/>
          <w:spacing w:val="2"/>
          <w:sz w:val="18"/>
          <w:szCs w:val="18"/>
          <w:shd w:val="clear" w:color="auto" w:fill="FFFFFF"/>
        </w:rPr>
        <w:t xml:space="preserve"> в Иркутской области», Уставом муниципального образования «</w:t>
      </w:r>
      <w:proofErr w:type="spellStart"/>
      <w:r w:rsidRPr="007E7681">
        <w:rPr>
          <w:rFonts w:ascii="Arial" w:hAnsi="Arial" w:cs="Arial"/>
          <w:b w:val="0"/>
          <w:color w:val="3C3C3C"/>
          <w:spacing w:val="2"/>
          <w:sz w:val="18"/>
          <w:szCs w:val="18"/>
          <w:shd w:val="clear" w:color="auto" w:fill="FFFFFF"/>
        </w:rPr>
        <w:t>Гаханы</w:t>
      </w:r>
      <w:proofErr w:type="spellEnd"/>
      <w:r w:rsidRPr="007E7681">
        <w:rPr>
          <w:rFonts w:ascii="Arial" w:hAnsi="Arial" w:cs="Arial"/>
          <w:b w:val="0"/>
          <w:color w:val="3C3C3C"/>
          <w:spacing w:val="2"/>
          <w:sz w:val="18"/>
          <w:szCs w:val="18"/>
          <w:shd w:val="clear" w:color="auto" w:fill="FFFFFF"/>
        </w:rPr>
        <w:t>»,</w:t>
      </w:r>
    </w:p>
    <w:p w:rsidR="00550DB6" w:rsidRPr="007E7681" w:rsidRDefault="00550DB6" w:rsidP="00550DB6">
      <w:pPr>
        <w:suppressAutoHyphens/>
        <w:jc w:val="center"/>
        <w:rPr>
          <w:rFonts w:ascii="Arial" w:eastAsia="Times New Roman" w:hAnsi="Arial" w:cs="Arial"/>
          <w:b/>
          <w:sz w:val="18"/>
          <w:szCs w:val="18"/>
          <w:lang w:eastAsia="ar-SA"/>
        </w:rPr>
      </w:pPr>
      <w:r w:rsidRPr="007E7681">
        <w:rPr>
          <w:rFonts w:ascii="Arial" w:eastAsia="Times New Roman" w:hAnsi="Arial" w:cs="Arial"/>
          <w:b/>
          <w:sz w:val="18"/>
          <w:szCs w:val="18"/>
          <w:lang w:eastAsia="ar-SA"/>
        </w:rPr>
        <w:t>ПОСТАНОВЛЯЮ: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lang w:eastAsia="ar-SA"/>
        </w:rPr>
        <w:t xml:space="preserve">1. </w:t>
      </w:r>
      <w:r w:rsidRPr="007E7681">
        <w:rPr>
          <w:rFonts w:ascii="Arial" w:hAnsi="Arial" w:cs="Arial"/>
          <w:sz w:val="18"/>
          <w:szCs w:val="18"/>
        </w:rPr>
        <w:t xml:space="preserve">Утвердить Административный регламент по исполнению муниципальной функции «Осуществление муниципального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p w:rsidR="00550DB6" w:rsidRPr="007E7681" w:rsidRDefault="00550DB6" w:rsidP="00550DB6">
      <w:pPr>
        <w:suppressAutoHyphens/>
        <w:ind w:firstLine="709"/>
        <w:contextualSpacing/>
        <w:jc w:val="both"/>
        <w:rPr>
          <w:rFonts w:ascii="Arial" w:eastAsia="Times New Roman" w:hAnsi="Arial" w:cs="Arial"/>
          <w:sz w:val="18"/>
          <w:szCs w:val="18"/>
          <w:lang w:eastAsia="ar-SA"/>
        </w:rPr>
      </w:pPr>
      <w:r w:rsidRPr="007E7681">
        <w:rPr>
          <w:rFonts w:ascii="Arial" w:eastAsia="Times New Roman" w:hAnsi="Arial" w:cs="Arial"/>
          <w:sz w:val="18"/>
          <w:szCs w:val="18"/>
          <w:lang w:eastAsia="ar-SA"/>
        </w:rPr>
        <w:t>2. Настоящее постановление вступает в силу с момента его опубликования.</w:t>
      </w:r>
    </w:p>
    <w:p w:rsidR="00550DB6" w:rsidRPr="007E7681" w:rsidRDefault="00550DB6" w:rsidP="00550DB6">
      <w:pPr>
        <w:suppressAutoHyphens/>
        <w:ind w:firstLine="709"/>
        <w:contextualSpacing/>
        <w:jc w:val="both"/>
        <w:rPr>
          <w:rFonts w:ascii="Arial" w:eastAsia="Times New Roman" w:hAnsi="Arial" w:cs="Arial"/>
          <w:sz w:val="18"/>
          <w:szCs w:val="18"/>
          <w:lang w:eastAsia="ar-SA"/>
        </w:rPr>
      </w:pPr>
      <w:r w:rsidRPr="007E7681">
        <w:rPr>
          <w:rFonts w:ascii="Arial" w:eastAsia="Times New Roman" w:hAnsi="Arial" w:cs="Arial"/>
          <w:sz w:val="18"/>
          <w:szCs w:val="18"/>
          <w:lang w:eastAsia="ar-SA"/>
        </w:rPr>
        <w:t xml:space="preserve">3. </w:t>
      </w:r>
      <w:proofErr w:type="gramStart"/>
      <w:r w:rsidRPr="007E7681">
        <w:rPr>
          <w:rFonts w:ascii="Arial" w:eastAsia="Times New Roman" w:hAnsi="Arial" w:cs="Arial"/>
          <w:sz w:val="18"/>
          <w:szCs w:val="18"/>
          <w:lang w:eastAsia="ar-SA"/>
        </w:rPr>
        <w:t>Контроль за</w:t>
      </w:r>
      <w:proofErr w:type="gramEnd"/>
      <w:r w:rsidRPr="007E7681">
        <w:rPr>
          <w:rFonts w:ascii="Arial" w:eastAsia="Times New Roman" w:hAnsi="Arial" w:cs="Arial"/>
          <w:sz w:val="18"/>
          <w:szCs w:val="18"/>
          <w:lang w:eastAsia="ar-SA"/>
        </w:rPr>
        <w:t xml:space="preserve"> исполнением настоящего постановления оставляю за собой.</w:t>
      </w:r>
    </w:p>
    <w:p w:rsidR="00550DB6" w:rsidRPr="007E7681" w:rsidRDefault="00550DB6" w:rsidP="007E7681">
      <w:pPr>
        <w:suppressAutoHyphens/>
        <w:contextualSpacing/>
        <w:jc w:val="both"/>
        <w:rPr>
          <w:rFonts w:ascii="Arial" w:eastAsia="Times New Roman" w:hAnsi="Arial" w:cs="Arial"/>
          <w:sz w:val="18"/>
          <w:szCs w:val="18"/>
          <w:lang w:eastAsia="ar-SA"/>
        </w:rPr>
      </w:pPr>
    </w:p>
    <w:p w:rsidR="00550DB6" w:rsidRPr="007E7681" w:rsidRDefault="00550DB6" w:rsidP="00550DB6">
      <w:pPr>
        <w:spacing w:after="0"/>
        <w:rPr>
          <w:rFonts w:ascii="Arial" w:hAnsi="Arial" w:cs="Arial"/>
          <w:sz w:val="18"/>
          <w:szCs w:val="18"/>
        </w:rPr>
      </w:pPr>
      <w:r w:rsidRPr="007E7681">
        <w:rPr>
          <w:rFonts w:ascii="Arial" w:hAnsi="Arial" w:cs="Arial"/>
          <w:sz w:val="18"/>
          <w:szCs w:val="18"/>
        </w:rPr>
        <w:t>Глава МО «</w:t>
      </w:r>
      <w:proofErr w:type="spellStart"/>
      <w:r w:rsidRPr="007E7681">
        <w:rPr>
          <w:rFonts w:ascii="Arial" w:hAnsi="Arial" w:cs="Arial"/>
          <w:sz w:val="18"/>
          <w:szCs w:val="18"/>
        </w:rPr>
        <w:t>Гаханы</w:t>
      </w:r>
      <w:proofErr w:type="spellEnd"/>
      <w:r w:rsidRPr="007E7681">
        <w:rPr>
          <w:rFonts w:ascii="Arial" w:hAnsi="Arial" w:cs="Arial"/>
          <w:sz w:val="18"/>
          <w:szCs w:val="18"/>
        </w:rPr>
        <w:t xml:space="preserve">»                                                                                     </w:t>
      </w:r>
    </w:p>
    <w:p w:rsidR="00550DB6" w:rsidRPr="007E7681" w:rsidRDefault="00550DB6" w:rsidP="007E7681">
      <w:pPr>
        <w:spacing w:after="0"/>
        <w:rPr>
          <w:sz w:val="18"/>
          <w:szCs w:val="18"/>
        </w:rPr>
      </w:pPr>
      <w:r w:rsidRPr="007E7681">
        <w:rPr>
          <w:rFonts w:ascii="Arial" w:hAnsi="Arial" w:cs="Arial"/>
          <w:sz w:val="18"/>
          <w:szCs w:val="18"/>
        </w:rPr>
        <w:t xml:space="preserve">Н.П. </w:t>
      </w:r>
      <w:proofErr w:type="spellStart"/>
      <w:r w:rsidRPr="007E7681">
        <w:rPr>
          <w:rFonts w:ascii="Arial" w:hAnsi="Arial" w:cs="Arial"/>
          <w:sz w:val="18"/>
          <w:szCs w:val="18"/>
        </w:rPr>
        <w:t>Булгатов</w:t>
      </w:r>
      <w:r w:rsidR="007E7681" w:rsidRPr="007E7681">
        <w:rPr>
          <w:rFonts w:ascii="Arial" w:hAnsi="Arial" w:cs="Arial"/>
          <w:sz w:val="18"/>
          <w:szCs w:val="18"/>
        </w:rPr>
        <w:t>а</w:t>
      </w:r>
      <w:proofErr w:type="spellEnd"/>
    </w:p>
    <w:p w:rsidR="00550DB6" w:rsidRPr="007E7681" w:rsidRDefault="00550DB6" w:rsidP="00550DB6">
      <w:pPr>
        <w:spacing w:after="0"/>
        <w:jc w:val="right"/>
        <w:rPr>
          <w:rFonts w:ascii="Courier New" w:eastAsia="Calibri" w:hAnsi="Courier New" w:cs="Courier New"/>
          <w:sz w:val="18"/>
          <w:szCs w:val="18"/>
        </w:rPr>
      </w:pPr>
      <w:r w:rsidRPr="007E7681">
        <w:rPr>
          <w:rFonts w:ascii="Courier New" w:eastAsia="Calibri" w:hAnsi="Courier New" w:cs="Courier New"/>
          <w:sz w:val="18"/>
          <w:szCs w:val="18"/>
        </w:rPr>
        <w:t xml:space="preserve">Приложение </w:t>
      </w:r>
    </w:p>
    <w:p w:rsidR="00550DB6" w:rsidRPr="007E7681" w:rsidRDefault="00550DB6" w:rsidP="007E7681">
      <w:pPr>
        <w:spacing w:after="0"/>
        <w:jc w:val="right"/>
        <w:rPr>
          <w:rFonts w:ascii="Courier New" w:eastAsia="Calibri" w:hAnsi="Courier New" w:cs="Courier New"/>
          <w:sz w:val="18"/>
          <w:szCs w:val="18"/>
        </w:rPr>
      </w:pPr>
      <w:r w:rsidRPr="007E7681">
        <w:rPr>
          <w:rFonts w:ascii="Courier New" w:eastAsia="Calibri" w:hAnsi="Courier New" w:cs="Courier New"/>
          <w:sz w:val="18"/>
          <w:szCs w:val="18"/>
        </w:rPr>
        <w:t>к постановлению от 30.</w:t>
      </w:r>
      <w:r w:rsidRPr="007E7681">
        <w:rPr>
          <w:rFonts w:ascii="Courier New" w:hAnsi="Courier New" w:cs="Courier New"/>
          <w:sz w:val="18"/>
          <w:szCs w:val="18"/>
        </w:rPr>
        <w:t>09</w:t>
      </w:r>
      <w:r w:rsidRPr="007E7681">
        <w:rPr>
          <w:rFonts w:ascii="Courier New" w:eastAsia="Calibri" w:hAnsi="Courier New" w:cs="Courier New"/>
          <w:sz w:val="18"/>
          <w:szCs w:val="18"/>
        </w:rPr>
        <w:t xml:space="preserve">.2019 г. № </w:t>
      </w:r>
      <w:r w:rsidRPr="007E7681">
        <w:rPr>
          <w:rFonts w:ascii="Courier New" w:hAnsi="Courier New" w:cs="Courier New"/>
          <w:sz w:val="18"/>
          <w:szCs w:val="18"/>
        </w:rPr>
        <w:t>49</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Административный регламент</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по исполнению муниципальной функции "Осуществление</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 xml:space="preserve">муниципального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использованием и охраной недр</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при добыче общераспространенных полезных ископаемых,</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а также при строительстве подземных сооружений,</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не связанных с добычей полезных ископаемых"</w:t>
      </w:r>
    </w:p>
    <w:p w:rsidR="00550DB6" w:rsidRPr="007E7681" w:rsidRDefault="00550DB6" w:rsidP="00550DB6">
      <w:pPr>
        <w:pStyle w:val="a8"/>
        <w:spacing w:before="0" w:beforeAutospacing="0" w:after="0" w:afterAutospacing="0"/>
        <w:ind w:firstLine="555"/>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555"/>
        <w:jc w:val="center"/>
        <w:rPr>
          <w:rFonts w:ascii="Arial" w:hAnsi="Arial" w:cs="Arial"/>
          <w:sz w:val="18"/>
          <w:szCs w:val="18"/>
        </w:rPr>
      </w:pPr>
      <w:r w:rsidRPr="007E7681">
        <w:rPr>
          <w:rFonts w:ascii="Arial" w:hAnsi="Arial" w:cs="Arial"/>
          <w:sz w:val="18"/>
          <w:szCs w:val="18"/>
        </w:rPr>
        <w:t>1. Общие положения</w:t>
      </w:r>
    </w:p>
    <w:p w:rsidR="00550DB6" w:rsidRPr="007E7681" w:rsidRDefault="00550DB6" w:rsidP="00550DB6">
      <w:pPr>
        <w:pStyle w:val="a8"/>
        <w:spacing w:before="0" w:beforeAutospacing="0" w:after="0" w:afterAutospacing="0"/>
        <w:ind w:firstLine="555"/>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1.1. Наименование муниципальной функции - "Осуществление муниципального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1.2. Муниципальную функцию осуществляют уполномоченные лица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(далее по тексту – уполномоченный орган), которые являются муниципальными служащими.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Уполномоченный орган взаимодействует в установленном порядке с органами государственной власти,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1.3. Перечень нормативных правовых актов, регулирующих исполнение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Конституция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Федеральный закон от 6 октября 2003 года N 131-ФЗ "Об общих принципах организации местного самоуправления в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Федеральный закон от 26 декабря 2008 года N 294-ФЗ "О защите прав юридических лиц и индивидуальных предпринимателей при </w:t>
      </w:r>
      <w:r w:rsidRPr="007E7681">
        <w:rPr>
          <w:rFonts w:ascii="Arial" w:hAnsi="Arial" w:cs="Arial"/>
          <w:sz w:val="18"/>
          <w:szCs w:val="18"/>
        </w:rPr>
        <w:lastRenderedPageBreak/>
        <w:t>осуществлении государственного контроля (надзора) и муниципального контроля" (далее - Федеральный закон N 294-ФЗ);</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Закон Российской Федерации от 21 февраля 1992 года N 2395-1 "О недрах".</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1.4. 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требований, установленных федеральными законами, законом Иркутской области, муниципальными правовыми актами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xml:space="preserve">”, в области </w:t>
      </w:r>
      <w:proofErr w:type="spellStart"/>
      <w:r w:rsidRPr="007E7681">
        <w:rPr>
          <w:rFonts w:ascii="Arial" w:hAnsi="Arial" w:cs="Arial"/>
          <w:sz w:val="18"/>
          <w:szCs w:val="18"/>
        </w:rPr>
        <w:t>недропользования</w:t>
      </w:r>
      <w:proofErr w:type="spellEnd"/>
      <w:r w:rsidRPr="007E7681">
        <w:rPr>
          <w:rFonts w:ascii="Arial" w:hAnsi="Arial" w:cs="Arial"/>
          <w:sz w:val="18"/>
          <w:szCs w:val="1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1.5. Права, обязанности и ответственность должностных лиц.</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1.5.1. При осуществлении муниципального контроля должностные лица имеют право:</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беспрепятственно при предъявлении копии распоряжения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w:t>
      </w:r>
      <w:proofErr w:type="gramEnd"/>
      <w:r w:rsidRPr="007E7681">
        <w:rPr>
          <w:rFonts w:ascii="Arial" w:hAnsi="Arial" w:cs="Arial"/>
          <w:sz w:val="18"/>
          <w:szCs w:val="18"/>
        </w:rPr>
        <w:t xml:space="preserve"> и иные мероприятия по муниципальному контролю;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обжаловать действия (бездействие) лиц, повлекшие за собой нарушения прав, а также препятствующие исполнению должностных обязанностей;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производить осмотр состояния территорий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на которых осуществляют деятельность юридические лица и индивидуальные предприниматели;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приостанавливать работы, связанные с пользованием недрами в случаях, предусмотренных Законом Российской Федерации от 21 февраля 1992 года N 2395-1 "О недрах" в порядке, установленном Кодексом Российской Федерации об административных правонарушениях;</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lastRenderedPageBreak/>
        <w:t xml:space="preserve">направлять в </w:t>
      </w:r>
      <w:proofErr w:type="spellStart"/>
      <w:r w:rsidRPr="007E7681">
        <w:rPr>
          <w:rFonts w:ascii="Arial" w:hAnsi="Arial" w:cs="Arial"/>
          <w:sz w:val="18"/>
          <w:szCs w:val="18"/>
        </w:rPr>
        <w:t>Ольхонскую</w:t>
      </w:r>
      <w:proofErr w:type="spellEnd"/>
      <w:r w:rsidRPr="007E7681">
        <w:rPr>
          <w:rFonts w:ascii="Arial" w:hAnsi="Arial" w:cs="Arial"/>
          <w:sz w:val="18"/>
          <w:szCs w:val="18"/>
        </w:rPr>
        <w:t xml:space="preserve"> межрайонную природоохранную прокуратуру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обращаться в </w:t>
      </w:r>
      <w:r w:rsidRPr="007E7681">
        <w:rPr>
          <w:sz w:val="18"/>
          <w:szCs w:val="18"/>
        </w:rPr>
        <w:t>ОП (ДИСЛОКАЦИЯ с. БАЯНДАЙ) МО МВД РОССИИ «ЭХИРИ</w:t>
      </w:r>
      <w:proofErr w:type="gramStart"/>
      <w:r w:rsidRPr="007E7681">
        <w:rPr>
          <w:sz w:val="18"/>
          <w:szCs w:val="18"/>
        </w:rPr>
        <w:t>Т-</w:t>
      </w:r>
      <w:proofErr w:type="gramEnd"/>
      <w:r w:rsidRPr="007E7681">
        <w:rPr>
          <w:sz w:val="18"/>
          <w:szCs w:val="18"/>
        </w:rPr>
        <w:t xml:space="preserve"> БУЛАГАТСКИЙ» </w:t>
      </w:r>
      <w:r w:rsidRPr="007E7681">
        <w:rPr>
          <w:rFonts w:ascii="Arial" w:hAnsi="Arial" w:cs="Arial"/>
          <w:sz w:val="18"/>
          <w:szCs w:val="18"/>
        </w:rPr>
        <w:t>за содействием в предотвращении или пресечении действий, препятствующих осуществлению муниципального контроля на территории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1.5.2. Должностные лица обязаны: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соблюдать сроки уведомления юридических лиц, индивидуальных предпринимателей о проведении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проводить проверку на основании распоряжения или приказа;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проводить проверку только во время исполнения служебных обязанностей,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составлять по результатам проверок акты проверок;</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7E7681">
        <w:rPr>
          <w:rFonts w:ascii="Arial" w:hAnsi="Arial" w:cs="Arial"/>
          <w:sz w:val="18"/>
          <w:szCs w:val="18"/>
        </w:rPr>
        <w:lastRenderedPageBreak/>
        <w:t>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доказывать обоснованность своих действий и решений при их обжаловании;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вынесенных должностными лицами;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7681">
        <w:rPr>
          <w:rFonts w:ascii="Arial" w:hAnsi="Arial" w:cs="Arial"/>
          <w:sz w:val="18"/>
          <w:szCs w:val="1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 наличии обоснованных сомнений в авторстве обращения или заявления принять разумные меры к установлению обратившегося лица.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w:t>
      </w:r>
      <w:r w:rsidRPr="007E7681">
        <w:rPr>
          <w:rFonts w:ascii="Arial" w:hAnsi="Arial" w:cs="Arial"/>
          <w:sz w:val="18"/>
          <w:szCs w:val="18"/>
        </w:rPr>
        <w:lastRenderedPageBreak/>
        <w:t>осуществлении государственного контроля (надзора) и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1.5.3. О мерах, принятых в отношении виновных в нарушении законодательства Российской Федерации должностных лиц, в течени</w:t>
      </w:r>
      <w:proofErr w:type="gramStart"/>
      <w:r w:rsidRPr="007E7681">
        <w:rPr>
          <w:rFonts w:ascii="Arial" w:hAnsi="Arial" w:cs="Arial"/>
          <w:sz w:val="18"/>
          <w:szCs w:val="18"/>
        </w:rPr>
        <w:t>и</w:t>
      </w:r>
      <w:proofErr w:type="gramEnd"/>
      <w:r w:rsidRPr="007E7681">
        <w:rPr>
          <w:rFonts w:ascii="Arial" w:hAnsi="Arial" w:cs="Arial"/>
          <w:sz w:val="18"/>
          <w:szCs w:val="18"/>
        </w:rPr>
        <w:t xml:space="preserve">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и (или) законные интересы которых нарушены.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1.5.4. Должностные лица несут персональную ответственность:</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за совершение неправомерных действий (бездействия), связанных с выполнением должностных обязанностей;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за разглашение сведений, составляющих коммерческую и иную охраняемую законом тайну, полученных в процессе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1.6. Права и обязанности юридических лиц и индивидуальных предпринимателей.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1.6.1. Юридические лица и индивидуальные предприниматели, либо их законные представители при проведении мероприятий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proofErr w:type="gramStart"/>
      <w:r w:rsidRPr="007E7681">
        <w:rPr>
          <w:rFonts w:ascii="Arial" w:hAnsi="Arial" w:cs="Arial"/>
          <w:sz w:val="18"/>
          <w:szCs w:val="18"/>
        </w:rPr>
        <w:t>полезный</w:t>
      </w:r>
      <w:proofErr w:type="gramEnd"/>
      <w:r w:rsidRPr="007E7681">
        <w:rPr>
          <w:rFonts w:ascii="Arial" w:hAnsi="Arial" w:cs="Arial"/>
          <w:sz w:val="18"/>
          <w:szCs w:val="18"/>
        </w:rPr>
        <w:t xml:space="preserve"> ископаемых на территории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имеют право:</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непосредственно присутствовать при проведении проверки, давать объяснения по вопросам, относящимся к предмету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7E7681">
        <w:rPr>
          <w:rFonts w:ascii="Arial" w:hAnsi="Arial" w:cs="Arial"/>
          <w:sz w:val="18"/>
          <w:szCs w:val="1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1.6.2. Юридические лица и индивидуальные предприниматели по требованию лица, </w:t>
      </w:r>
      <w:r w:rsidRPr="007E7681">
        <w:rPr>
          <w:rFonts w:ascii="Arial" w:hAnsi="Arial" w:cs="Arial"/>
          <w:sz w:val="18"/>
          <w:szCs w:val="18"/>
        </w:rPr>
        <w:lastRenderedPageBreak/>
        <w:t xml:space="preserve">проводящего мероприятия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proofErr w:type="gramStart"/>
      <w:r w:rsidRPr="007E7681">
        <w:rPr>
          <w:rFonts w:ascii="Arial" w:hAnsi="Arial" w:cs="Arial"/>
          <w:sz w:val="18"/>
          <w:szCs w:val="18"/>
        </w:rPr>
        <w:t>полезный</w:t>
      </w:r>
      <w:proofErr w:type="gramEnd"/>
      <w:r w:rsidRPr="007E7681">
        <w:rPr>
          <w:rFonts w:ascii="Arial" w:hAnsi="Arial" w:cs="Arial"/>
          <w:sz w:val="18"/>
          <w:szCs w:val="18"/>
        </w:rPr>
        <w:t xml:space="preserve"> ископаемых на территории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обязаны: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обеспечить присутствие руководителей, иных должностных лиц или уполномоченных представителей юридических лиц;</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1.7.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Требования к порядку исполнения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2.1. Информация об исполнении муниципальной функции предоставляется заинтересованным лицам непосредственно в офисном помещении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xml:space="preserve">” по адресу: </w:t>
      </w:r>
      <w:r w:rsidRPr="007E7681">
        <w:rPr>
          <w:b/>
          <w:sz w:val="18"/>
          <w:szCs w:val="18"/>
        </w:rPr>
        <w:t xml:space="preserve">666397, Иркутская область </w:t>
      </w:r>
      <w:proofErr w:type="spellStart"/>
      <w:r w:rsidRPr="007E7681">
        <w:rPr>
          <w:b/>
          <w:sz w:val="18"/>
          <w:szCs w:val="18"/>
        </w:rPr>
        <w:t>Баяндаевский</w:t>
      </w:r>
      <w:proofErr w:type="spellEnd"/>
      <w:r w:rsidRPr="007E7681">
        <w:rPr>
          <w:b/>
          <w:sz w:val="18"/>
          <w:szCs w:val="18"/>
        </w:rPr>
        <w:t xml:space="preserve"> район, д. </w:t>
      </w:r>
      <w:proofErr w:type="spellStart"/>
      <w:r w:rsidRPr="007E7681">
        <w:rPr>
          <w:b/>
          <w:sz w:val="18"/>
          <w:szCs w:val="18"/>
        </w:rPr>
        <w:t>Бадагуй</w:t>
      </w:r>
      <w:proofErr w:type="spellEnd"/>
      <w:r w:rsidRPr="007E7681">
        <w:rPr>
          <w:b/>
          <w:sz w:val="18"/>
          <w:szCs w:val="18"/>
        </w:rPr>
        <w:t>, ул. Трактовая, № 3</w:t>
      </w:r>
      <w:r w:rsidRPr="007E7681">
        <w:rPr>
          <w:rFonts w:ascii="Arial" w:hAnsi="Arial" w:cs="Arial"/>
          <w:sz w:val="18"/>
          <w:szCs w:val="1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График (режим) работы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ежедневно, кроме субботы, воскресенья и нерабочих праздничных дней - с 8. 00 до 18. 00 (перерыв с 13. 00 до 14. 00).</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lastRenderedPageBreak/>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2.3. Основными требованиями к информированию заявителей являются: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достоверность предоставляемой информации;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чёткость в изложении информации;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 полнота информирования;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 наглядность форм предоставляемой информации (при письменном информировании);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 удобство и доступность получения информации;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6) оперативность предоставления информации.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2.4. Работники уполномоченного органа могут давать устную индивидуальную информацию (лично или по телефону).</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Рекомендуемое время телефонного разговора - не более 10 минут, личного устного информирования - не более 20 минут.</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2.6. Общий срок исполнения муниципальной функции (</w:t>
      </w:r>
      <w:proofErr w:type="gramStart"/>
      <w:r w:rsidRPr="007E7681">
        <w:rPr>
          <w:rFonts w:ascii="Arial" w:hAnsi="Arial" w:cs="Arial"/>
          <w:sz w:val="18"/>
          <w:szCs w:val="18"/>
        </w:rPr>
        <w:t>с даты принятия</w:t>
      </w:r>
      <w:proofErr w:type="gramEnd"/>
      <w:r w:rsidRPr="007E7681">
        <w:rPr>
          <w:rFonts w:ascii="Arial" w:hAnsi="Arial" w:cs="Arial"/>
          <w:sz w:val="18"/>
          <w:szCs w:val="18"/>
        </w:rPr>
        <w:t xml:space="preserve"> решения о проведении проверки и до даты составления акта по результатам проверки) не может превышать 30 рабочих дней.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Срок проведения каждой из проверок (</w:t>
      </w:r>
      <w:proofErr w:type="gramStart"/>
      <w:r w:rsidRPr="007E7681">
        <w:rPr>
          <w:rFonts w:ascii="Arial" w:hAnsi="Arial" w:cs="Arial"/>
          <w:sz w:val="18"/>
          <w:szCs w:val="18"/>
        </w:rPr>
        <w:t>документарная</w:t>
      </w:r>
      <w:proofErr w:type="gramEnd"/>
      <w:r w:rsidRPr="007E7681">
        <w:rPr>
          <w:rFonts w:ascii="Arial" w:hAnsi="Arial" w:cs="Arial"/>
          <w:sz w:val="18"/>
          <w:szCs w:val="18"/>
        </w:rPr>
        <w:t>, выездная) не может превышать 30 рабочих дней.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7681">
        <w:rPr>
          <w:rFonts w:ascii="Arial" w:hAnsi="Arial" w:cs="Arial"/>
          <w:sz w:val="18"/>
          <w:szCs w:val="18"/>
        </w:rPr>
        <w:t>микропредприятия</w:t>
      </w:r>
      <w:proofErr w:type="spellEnd"/>
      <w:r w:rsidRPr="007E7681">
        <w:rPr>
          <w:rFonts w:ascii="Arial" w:hAnsi="Arial" w:cs="Arial"/>
          <w:sz w:val="18"/>
          <w:szCs w:val="18"/>
        </w:rPr>
        <w:t xml:space="preserve"> в год.</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E7681">
        <w:rPr>
          <w:rFonts w:ascii="Arial" w:hAnsi="Arial" w:cs="Arial"/>
          <w:sz w:val="18"/>
          <w:szCs w:val="18"/>
        </w:rPr>
        <w:t>микропредприятий</w:t>
      </w:r>
      <w:proofErr w:type="spellEnd"/>
      <w:r w:rsidRPr="007E7681">
        <w:rPr>
          <w:rFonts w:ascii="Arial" w:hAnsi="Arial" w:cs="Arial"/>
          <w:sz w:val="18"/>
          <w:szCs w:val="18"/>
        </w:rPr>
        <w:t> не</w:t>
      </w:r>
      <w:proofErr w:type="gramEnd"/>
      <w:r w:rsidRPr="007E7681">
        <w:rPr>
          <w:rFonts w:ascii="Arial" w:hAnsi="Arial" w:cs="Arial"/>
          <w:sz w:val="18"/>
          <w:szCs w:val="18"/>
        </w:rPr>
        <w:t xml:space="preserve"> более чем на пятнадцать часов.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При проведении проверки, указанной в части 2 статьи 13 Федерального закона от 26 </w:t>
      </w:r>
      <w:r w:rsidRPr="007E7681">
        <w:rPr>
          <w:rFonts w:ascii="Arial" w:hAnsi="Arial" w:cs="Arial"/>
          <w:sz w:val="18"/>
          <w:szCs w:val="18"/>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w:t>
      </w:r>
      <w:proofErr w:type="gramEnd"/>
      <w:r w:rsidRPr="007E7681">
        <w:rPr>
          <w:rFonts w:ascii="Arial" w:hAnsi="Arial" w:cs="Arial"/>
          <w:sz w:val="18"/>
          <w:szCs w:val="18"/>
        </w:rPr>
        <w:t xml:space="preserve"> информационного взаимодействия, но не более чем на десять рабочих дней. Повторное приостановление проведения проверки не допускается.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На период </w:t>
      </w:r>
      <w:proofErr w:type="gramStart"/>
      <w:r w:rsidRPr="007E7681">
        <w:rPr>
          <w:rFonts w:ascii="Arial" w:hAnsi="Arial" w:cs="Arial"/>
          <w:sz w:val="18"/>
          <w:szCs w:val="18"/>
        </w:rPr>
        <w:t>действия срока приостановления проведения проверки</w:t>
      </w:r>
      <w:proofErr w:type="gramEnd"/>
      <w:r w:rsidRPr="007E7681">
        <w:rPr>
          <w:rFonts w:ascii="Arial" w:hAnsi="Arial" w:cs="Arial"/>
          <w:sz w:val="18"/>
          <w:szCs w:val="1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3.1. Проведение проверок юридических лиц и индивидуальных предпринимателей включает в себя следующие административные действия: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организация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направление уведомления о проведении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проведение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3.2. Организация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3.2.1. Плановые проверки проводятся не чаще чем один раз в три года, если иное не предусмотрено </w:t>
      </w:r>
      <w:proofErr w:type="gramStart"/>
      <w:r w:rsidRPr="007E7681">
        <w:rPr>
          <w:rFonts w:ascii="Arial" w:hAnsi="Arial" w:cs="Arial"/>
          <w:sz w:val="18"/>
          <w:szCs w:val="18"/>
        </w:rPr>
        <w:t>ч</w:t>
      </w:r>
      <w:proofErr w:type="gramEnd"/>
      <w:r w:rsidRPr="007E7681">
        <w:rPr>
          <w:rFonts w:ascii="Arial" w:hAnsi="Arial" w:cs="Arial"/>
          <w:sz w:val="18"/>
          <w:szCs w:val="18"/>
        </w:rPr>
        <w:t>.9 ст.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Плановые проверки проводятся на основании разрабатываемого и утвержденного органом  муниципального контроля в соответствии с его полномочиями ежегодного плана</w:t>
      </w:r>
      <w:proofErr w:type="gramStart"/>
      <w:r w:rsidRPr="007E7681">
        <w:rPr>
          <w:rFonts w:ascii="Arial" w:hAnsi="Arial" w:cs="Arial"/>
          <w:sz w:val="18"/>
          <w:szCs w:val="18"/>
        </w:rPr>
        <w:t xml:space="preserve"> .</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Основанием для включения плановой проверки в ежегодный план проверок является истечение трёх лет со дня: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государственной регистрации юридического лица, индивидуального предпринимателя;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окончания проведения последней плановой проверки юридического лица, индивидуального предпринимателя;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7E7681">
        <w:rPr>
          <w:rFonts w:ascii="Arial" w:hAnsi="Arial" w:cs="Arial"/>
          <w:sz w:val="18"/>
          <w:szCs w:val="18"/>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3.2.2. Основанием для проведения внеплановой проверки юридических лиц, индивидуальных предпринимателей является: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7681">
        <w:rPr>
          <w:rFonts w:ascii="Arial" w:hAnsi="Arial" w:cs="Arial"/>
          <w:sz w:val="18"/>
          <w:szCs w:val="18"/>
        </w:rPr>
        <w:t xml:space="preserve"> государства, а также угрозы чрезвычайных ситуаций природного и техногенного характера;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w:t>
      </w:r>
      <w:r w:rsidRPr="007E7681">
        <w:rPr>
          <w:rFonts w:ascii="Arial" w:hAnsi="Arial" w:cs="Arial"/>
          <w:sz w:val="18"/>
          <w:szCs w:val="18"/>
        </w:rPr>
        <w:lastRenderedPageBreak/>
        <w:t>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E7681">
        <w:rPr>
          <w:rFonts w:ascii="Arial" w:hAnsi="Arial" w:cs="Arial"/>
          <w:sz w:val="18"/>
          <w:szCs w:val="18"/>
        </w:rPr>
        <w:t xml:space="preserve"> также возникновение чрезвычайных ситуаций природного и техногенного характера.</w:t>
      </w:r>
    </w:p>
    <w:p w:rsidR="00550DB6" w:rsidRPr="007E7681" w:rsidRDefault="00550DB6" w:rsidP="00550DB6">
      <w:pPr>
        <w:autoSpaceDE w:val="0"/>
        <w:autoSpaceDN w:val="0"/>
        <w:adjustRightInd w:val="0"/>
        <w:ind w:firstLine="540"/>
        <w:jc w:val="both"/>
        <w:rPr>
          <w:rFonts w:ascii="Arial" w:hAnsi="Arial" w:cs="Arial"/>
          <w:sz w:val="18"/>
          <w:szCs w:val="18"/>
        </w:rPr>
      </w:pPr>
      <w:r w:rsidRPr="007E7681">
        <w:rPr>
          <w:rFonts w:ascii="Arial" w:hAnsi="Arial" w:cs="Arial"/>
          <w:sz w:val="18"/>
          <w:szCs w:val="1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0DB6" w:rsidRPr="007E7681" w:rsidRDefault="00550DB6" w:rsidP="00550DB6">
      <w:pPr>
        <w:autoSpaceDE w:val="0"/>
        <w:autoSpaceDN w:val="0"/>
        <w:adjustRightInd w:val="0"/>
        <w:ind w:firstLine="540"/>
        <w:jc w:val="both"/>
        <w:rPr>
          <w:rFonts w:ascii="Arial" w:hAnsi="Arial" w:cs="Arial"/>
          <w:sz w:val="18"/>
          <w:szCs w:val="18"/>
        </w:rPr>
      </w:pPr>
      <w:r w:rsidRPr="007E7681">
        <w:rPr>
          <w:rFonts w:ascii="Arial" w:hAnsi="Arial" w:cs="Arial"/>
          <w:sz w:val="18"/>
          <w:szCs w:val="18"/>
        </w:rPr>
        <w:t>г) нарушение требований к маркировке товаров;</w:t>
      </w:r>
    </w:p>
    <w:p w:rsidR="00550DB6" w:rsidRPr="007E7681" w:rsidRDefault="00550DB6" w:rsidP="00550DB6">
      <w:pPr>
        <w:autoSpaceDE w:val="0"/>
        <w:autoSpaceDN w:val="0"/>
        <w:adjustRightInd w:val="0"/>
        <w:ind w:firstLine="420"/>
        <w:jc w:val="both"/>
        <w:rPr>
          <w:rFonts w:ascii="Arial" w:hAnsi="Arial" w:cs="Arial"/>
          <w:sz w:val="18"/>
          <w:szCs w:val="18"/>
        </w:rPr>
      </w:pPr>
      <w:proofErr w:type="gramStart"/>
      <w:r w:rsidRPr="007E7681">
        <w:rPr>
          <w:rFonts w:ascii="Arial" w:hAnsi="Arial" w:cs="Arial"/>
          <w:sz w:val="18"/>
          <w:szCs w:val="18"/>
        </w:rPr>
        <w:t>А также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w:t>
      </w:r>
      <w:proofErr w:type="gramEnd"/>
      <w:r w:rsidRPr="007E7681">
        <w:rPr>
          <w:rFonts w:ascii="Arial" w:hAnsi="Arial" w:cs="Arial"/>
          <w:sz w:val="18"/>
          <w:szCs w:val="18"/>
        </w:rPr>
        <w:t xml:space="preserve"> в положении о виде федерального государственного контроля (надзора);</w:t>
      </w:r>
    </w:p>
    <w:p w:rsidR="00550DB6" w:rsidRPr="007E7681" w:rsidRDefault="00550DB6" w:rsidP="00550DB6">
      <w:pPr>
        <w:autoSpaceDE w:val="0"/>
        <w:autoSpaceDN w:val="0"/>
        <w:adjustRightInd w:val="0"/>
        <w:ind w:firstLine="420"/>
        <w:jc w:val="both"/>
        <w:rPr>
          <w:rFonts w:ascii="Arial" w:hAnsi="Arial" w:cs="Arial"/>
          <w:sz w:val="18"/>
          <w:szCs w:val="18"/>
        </w:rPr>
      </w:pPr>
      <w:r w:rsidRPr="007E7681">
        <w:rPr>
          <w:rFonts w:ascii="Arial" w:hAnsi="Arial" w:cs="Arial"/>
          <w:sz w:val="18"/>
          <w:szCs w:val="1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3.2.3.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 распоряжении или приказе указываются: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наименование органа муниципального контроля, а так же вид (виды)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3) наименование юридического лица или фамилия, имя, отчество индивидуального </w:t>
      </w:r>
      <w:r w:rsidRPr="007E7681">
        <w:rPr>
          <w:rFonts w:ascii="Arial" w:hAnsi="Arial" w:cs="Arial"/>
          <w:sz w:val="18"/>
          <w:szCs w:val="18"/>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 цели, задачи, предмет проверки и срок ее проведения;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 правовые основания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6) сроки проведения и перечень мероприятий по контролю, необходимых для достижения целей и задач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7) перечень административных регламентов по осуществлению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9) даты начала и окончания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3.3. Направление уведомления о проведении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3.3.1. </w:t>
      </w:r>
      <w:proofErr w:type="gramStart"/>
      <w:r w:rsidRPr="007E7681">
        <w:rPr>
          <w:rFonts w:ascii="Arial" w:hAnsi="Arial" w:cs="Arial"/>
          <w:sz w:val="18"/>
          <w:szCs w:val="18"/>
        </w:rPr>
        <w:t xml:space="preserve">О проведении плановой проверки юридическое лицо, индивидуальные предприниматели уведомляются не позднее, чем за три рабочих дня до начала её проведения посредством направления копии распоряжения или приказа о начале проведения плановой проверки заказным почтовым </w:t>
      </w:r>
      <w:proofErr w:type="spellStart"/>
      <w:r w:rsidRPr="007E7681">
        <w:rPr>
          <w:rFonts w:ascii="Arial" w:hAnsi="Arial" w:cs="Arial"/>
          <w:sz w:val="18"/>
          <w:szCs w:val="18"/>
        </w:rPr>
        <w:t>от-правлением</w:t>
      </w:r>
      <w:proofErr w:type="spellEnd"/>
      <w:r w:rsidRPr="007E7681">
        <w:rPr>
          <w:rFonts w:ascii="Arial" w:hAnsi="Arial" w:cs="Arial"/>
          <w:sz w:val="18"/>
          <w:szCs w:val="18"/>
        </w:rPr>
        <w:t xml:space="preserve">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7E7681">
        <w:rPr>
          <w:rFonts w:ascii="Arial" w:hAnsi="Arial" w:cs="Arial"/>
          <w:sz w:val="18"/>
          <w:szCs w:val="1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3.3.2. О проведении внеплановой выездной проверки, за исключением внеплановой выездной проверки, </w:t>
      </w:r>
      <w:proofErr w:type="gramStart"/>
      <w:r w:rsidRPr="007E7681">
        <w:rPr>
          <w:rFonts w:ascii="Arial" w:hAnsi="Arial" w:cs="Arial"/>
          <w:sz w:val="18"/>
          <w:szCs w:val="18"/>
        </w:rPr>
        <w:t>основания</w:t>
      </w:r>
      <w:proofErr w:type="gramEnd"/>
      <w:r w:rsidRPr="007E7681">
        <w:rPr>
          <w:rFonts w:ascii="Arial" w:hAnsi="Arial" w:cs="Arial"/>
          <w:sz w:val="18"/>
          <w:szCs w:val="18"/>
        </w:rPr>
        <w:t xml:space="preserve"> проведения которой указаны в подпункте 2) подпункта 3.2.2 пункта 3.2 раздела III настоящего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юридическое лицо, индивидуальный предприниматель уведомляются не менее чем за </w:t>
      </w:r>
      <w:r w:rsidRPr="007E7681">
        <w:rPr>
          <w:rFonts w:ascii="Arial" w:hAnsi="Arial" w:cs="Arial"/>
          <w:sz w:val="18"/>
          <w:szCs w:val="18"/>
        </w:rPr>
        <w:lastRenderedPageBreak/>
        <w:t>двадцать четыре часа до начала её проведения любым доступным способом.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Если основанием для проведения внеплановой выездной проверки является причинение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E7681">
        <w:rPr>
          <w:rFonts w:ascii="Arial" w:hAnsi="Arial" w:cs="Arial"/>
          <w:sz w:val="18"/>
          <w:szCs w:val="18"/>
        </w:rPr>
        <w:t xml:space="preserve"> </w:t>
      </w:r>
      <w:proofErr w:type="gramStart"/>
      <w:r w:rsidRPr="007E7681">
        <w:rPr>
          <w:rFonts w:ascii="Arial" w:hAnsi="Arial" w:cs="Arial"/>
          <w:sz w:val="18"/>
          <w:szCs w:val="1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E7681">
        <w:rPr>
          <w:rFonts w:ascii="Arial" w:hAnsi="Arial" w:cs="Arial"/>
          <w:sz w:val="18"/>
          <w:szCs w:val="18"/>
        </w:rPr>
        <w:t xml:space="preserve">, предусмотренных </w:t>
      </w:r>
      <w:proofErr w:type="gramStart"/>
      <w:r w:rsidRPr="007E7681">
        <w:rPr>
          <w:rFonts w:ascii="Arial" w:hAnsi="Arial" w:cs="Arial"/>
          <w:sz w:val="18"/>
          <w:szCs w:val="18"/>
        </w:rPr>
        <w:t>ч</w:t>
      </w:r>
      <w:proofErr w:type="gramEnd"/>
      <w:r w:rsidRPr="007E7681">
        <w:rPr>
          <w:rFonts w:ascii="Arial" w:hAnsi="Arial" w:cs="Arial"/>
          <w:sz w:val="18"/>
          <w:szCs w:val="18"/>
        </w:rPr>
        <w:t>.ч. 6 и 7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proofErr w:type="spellStart"/>
      <w:r w:rsidRPr="007E7681">
        <w:rPr>
          <w:rFonts w:ascii="Arial" w:hAnsi="Arial" w:cs="Arial"/>
          <w:sz w:val="18"/>
          <w:szCs w:val="18"/>
        </w:rPr>
        <w:t>доку-ментам</w:t>
      </w:r>
      <w:proofErr w:type="spellEnd"/>
      <w:r w:rsidRPr="007E7681">
        <w:rPr>
          <w:rFonts w:ascii="Arial" w:hAnsi="Arial" w:cs="Arial"/>
          <w:sz w:val="18"/>
          <w:szCs w:val="18"/>
        </w:rPr>
        <w:t>, имеющим особое историческое, научное</w:t>
      </w:r>
      <w:proofErr w:type="gramEnd"/>
      <w:r w:rsidRPr="007E7681">
        <w:rPr>
          <w:rFonts w:ascii="Arial" w:hAnsi="Arial" w:cs="Arial"/>
          <w:sz w:val="18"/>
          <w:szCs w:val="1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3.4. Проведение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3.4.1. Документарная проверка (как плановая, так и внеплановая) проводится по месту нахождения уполномоченных органов.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w:t>
      </w:r>
      <w:r w:rsidRPr="007E7681">
        <w:rPr>
          <w:rFonts w:ascii="Arial" w:hAnsi="Arial" w:cs="Arial"/>
          <w:sz w:val="18"/>
          <w:szCs w:val="18"/>
        </w:rPr>
        <w:lastRenderedPageBreak/>
        <w:t>документы о результатах проверок, осуществлённых в отношении этого юридического лица, индивидуального предпринимателя.</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w:t>
      </w:r>
      <w:proofErr w:type="spellStart"/>
      <w:r w:rsidRPr="007E7681">
        <w:rPr>
          <w:rFonts w:ascii="Arial" w:hAnsi="Arial" w:cs="Arial"/>
          <w:sz w:val="18"/>
          <w:szCs w:val="18"/>
        </w:rPr>
        <w:t>пред-ставить</w:t>
      </w:r>
      <w:proofErr w:type="spellEnd"/>
      <w:r w:rsidRPr="007E7681">
        <w:rPr>
          <w:rFonts w:ascii="Arial" w:hAnsi="Arial" w:cs="Arial"/>
          <w:sz w:val="18"/>
          <w:szCs w:val="18"/>
        </w:rPr>
        <w:t xml:space="preserve"> иные необходимые для рассмотрения в ходе проведения документарной проверки документы.</w:t>
      </w:r>
      <w:proofErr w:type="gramEnd"/>
      <w:r w:rsidRPr="007E7681">
        <w:rPr>
          <w:rFonts w:ascii="Arial" w:hAnsi="Arial" w:cs="Arial"/>
          <w:sz w:val="18"/>
          <w:szCs w:val="18"/>
        </w:rPr>
        <w:t xml:space="preserve"> К запросу прилагается </w:t>
      </w:r>
      <w:proofErr w:type="gramStart"/>
      <w:r w:rsidRPr="007E7681">
        <w:rPr>
          <w:rFonts w:ascii="Arial" w:hAnsi="Arial" w:cs="Arial"/>
          <w:sz w:val="18"/>
          <w:szCs w:val="18"/>
        </w:rPr>
        <w:t>заверенная</w:t>
      </w:r>
      <w:proofErr w:type="gramEnd"/>
      <w:r w:rsidRPr="007E7681">
        <w:rPr>
          <w:rFonts w:ascii="Arial" w:hAnsi="Arial" w:cs="Arial"/>
          <w:sz w:val="18"/>
          <w:szCs w:val="18"/>
        </w:rPr>
        <w:t xml:space="preserve"> печатью </w:t>
      </w:r>
      <w:proofErr w:type="spellStart"/>
      <w:r w:rsidRPr="007E7681">
        <w:rPr>
          <w:rFonts w:ascii="Arial" w:hAnsi="Arial" w:cs="Arial"/>
          <w:sz w:val="18"/>
          <w:szCs w:val="18"/>
        </w:rPr>
        <w:t>ко-пия</w:t>
      </w:r>
      <w:proofErr w:type="spellEnd"/>
      <w:r w:rsidRPr="007E7681">
        <w:rPr>
          <w:rFonts w:ascii="Arial" w:hAnsi="Arial" w:cs="Arial"/>
          <w:sz w:val="18"/>
          <w:szCs w:val="18"/>
        </w:rPr>
        <w:t xml:space="preserve"> распоряжения или приказа.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7E7681">
        <w:rPr>
          <w:rFonts w:ascii="Arial" w:hAnsi="Arial" w:cs="Arial"/>
          <w:sz w:val="18"/>
          <w:szCs w:val="18"/>
        </w:rPr>
        <w:t xml:space="preserve"> в письменной форме.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7E7681">
        <w:rPr>
          <w:rFonts w:ascii="Arial" w:hAnsi="Arial" w:cs="Arial"/>
          <w:sz w:val="18"/>
          <w:szCs w:val="1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Выездная проверка проводится в случае, если при документарной проверке не представляется возможным: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7E7681">
        <w:rPr>
          <w:rFonts w:ascii="Arial" w:hAnsi="Arial" w:cs="Arial"/>
          <w:sz w:val="18"/>
          <w:szCs w:val="18"/>
        </w:rPr>
        <w:t xml:space="preserve"> и с условиями её проведения.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7E7681">
        <w:rPr>
          <w:rFonts w:ascii="Arial" w:hAnsi="Arial" w:cs="Arial"/>
          <w:sz w:val="18"/>
          <w:szCs w:val="18"/>
        </w:rPr>
        <w:t xml:space="preserve"> </w:t>
      </w:r>
      <w:proofErr w:type="gramStart"/>
      <w:r w:rsidRPr="007E7681">
        <w:rPr>
          <w:rFonts w:ascii="Arial" w:hAnsi="Arial" w:cs="Arial"/>
          <w:sz w:val="18"/>
          <w:szCs w:val="18"/>
        </w:rPr>
        <w:t xml:space="preserve">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w:t>
      </w:r>
      <w:r w:rsidRPr="007E7681">
        <w:rPr>
          <w:rFonts w:ascii="Arial" w:hAnsi="Arial" w:cs="Arial"/>
          <w:sz w:val="18"/>
          <w:szCs w:val="18"/>
        </w:rPr>
        <w:lastRenderedPageBreak/>
        <w:t>предпринимателем оборудованию, подобным объектам, транспортным средствам и перевозимым ими грузам.</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E7681">
        <w:rPr>
          <w:rFonts w:ascii="Arial" w:hAnsi="Arial" w:cs="Arial"/>
          <w:sz w:val="18"/>
          <w:szCs w:val="18"/>
        </w:rPr>
        <w:t>аффилированными</w:t>
      </w:r>
      <w:proofErr w:type="spellEnd"/>
      <w:r w:rsidRPr="007E7681">
        <w:rPr>
          <w:rFonts w:ascii="Arial" w:hAnsi="Arial" w:cs="Arial"/>
          <w:sz w:val="18"/>
          <w:szCs w:val="18"/>
        </w:rPr>
        <w:t xml:space="preserve"> лицами проверяемых лиц.</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3.4.3. При проведении проверки должностные лица не вправе: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 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Pr="007E7681">
        <w:rPr>
          <w:rFonts w:ascii="Arial" w:hAnsi="Arial" w:cs="Arial"/>
          <w:sz w:val="18"/>
          <w:szCs w:val="18"/>
        </w:rPr>
        <w:t xml:space="preserve"> </w:t>
      </w:r>
      <w:proofErr w:type="gramStart"/>
      <w:r w:rsidRPr="007E7681">
        <w:rPr>
          <w:rFonts w:ascii="Arial" w:hAnsi="Arial" w:cs="Arial"/>
          <w:sz w:val="18"/>
          <w:szCs w:val="18"/>
        </w:rPr>
        <w:t>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7E7681">
        <w:rPr>
          <w:rFonts w:ascii="Arial" w:hAnsi="Arial" w:cs="Arial"/>
          <w:sz w:val="18"/>
          <w:szCs w:val="1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7E7681">
        <w:rPr>
          <w:rFonts w:ascii="Arial" w:hAnsi="Arial" w:cs="Arial"/>
          <w:sz w:val="18"/>
          <w:szCs w:val="18"/>
        </w:rPr>
        <w:lastRenderedPageBreak/>
        <w:t>являются объектами проверки или не относятся к предмету проверки, а также изымать оригиналы таких документов;</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E7681">
        <w:rPr>
          <w:rFonts w:ascii="Arial" w:hAnsi="Arial" w:cs="Arial"/>
          <w:sz w:val="18"/>
          <w:szCs w:val="18"/>
        </w:rPr>
        <w:t xml:space="preserve"> техническими документами, правилами и методами исследований, испытаний, измерений;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6) превышать установленные сроки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8)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3.5. Оформление результатов проверки.</w:t>
      </w:r>
    </w:p>
    <w:p w:rsidR="00550DB6" w:rsidRPr="007E7681" w:rsidRDefault="00550DB6" w:rsidP="00550DB6">
      <w:pPr>
        <w:pStyle w:val="1"/>
        <w:shd w:val="clear" w:color="auto" w:fill="FFFFFF"/>
        <w:spacing w:before="0" w:beforeAutospacing="0" w:after="0" w:afterAutospacing="0" w:line="240" w:lineRule="atLeast"/>
        <w:jc w:val="both"/>
        <w:rPr>
          <w:rFonts w:ascii="Arial" w:hAnsi="Arial" w:cs="Arial"/>
          <w:b w:val="0"/>
          <w:bCs w:val="0"/>
          <w:sz w:val="18"/>
          <w:szCs w:val="18"/>
          <w:shd w:val="clear" w:color="auto" w:fill="FFFFFF"/>
        </w:rPr>
      </w:pPr>
      <w:r w:rsidRPr="007E7681">
        <w:rPr>
          <w:rFonts w:ascii="Arial" w:hAnsi="Arial" w:cs="Arial"/>
          <w:b w:val="0"/>
          <w:sz w:val="18"/>
          <w:szCs w:val="18"/>
        </w:rPr>
        <w:t xml:space="preserve">По результатам проверки составляется акт проверки по типовой форме, утверждённой Приказом </w:t>
      </w:r>
      <w:r w:rsidRPr="007E7681">
        <w:rPr>
          <w:rFonts w:ascii="Arial" w:hAnsi="Arial" w:cs="Arial"/>
          <w:b w:val="0"/>
          <w:sz w:val="18"/>
          <w:szCs w:val="18"/>
          <w:shd w:val="clear" w:color="auto" w:fill="FFFFFF"/>
        </w:rPr>
        <w:t>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0DB6" w:rsidRPr="007E7681" w:rsidRDefault="00550DB6" w:rsidP="00550DB6">
      <w:pPr>
        <w:pStyle w:val="1"/>
        <w:shd w:val="clear" w:color="auto" w:fill="FFFFFF"/>
        <w:spacing w:before="0" w:beforeAutospacing="0" w:after="0" w:afterAutospacing="0" w:line="240" w:lineRule="atLeast"/>
        <w:ind w:firstLine="420"/>
        <w:jc w:val="both"/>
        <w:rPr>
          <w:rFonts w:ascii="Arial" w:hAnsi="Arial" w:cs="Arial"/>
          <w:b w:val="0"/>
          <w:bCs w:val="0"/>
          <w:sz w:val="18"/>
          <w:szCs w:val="18"/>
        </w:rPr>
      </w:pPr>
      <w:r w:rsidRPr="007E7681">
        <w:rPr>
          <w:rFonts w:ascii="Arial" w:hAnsi="Arial" w:cs="Arial"/>
          <w:b w:val="0"/>
          <w:sz w:val="18"/>
          <w:szCs w:val="18"/>
        </w:rPr>
        <w:t>В акте проверки указываются: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1) дата, время и место составления акта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2) наименование органа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3) дата и номер распоряжения или приказа;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 фамилии, имена, отчества и должности должностного лица или должностных лиц, проводивших проверку;</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7681">
        <w:rPr>
          <w:rFonts w:ascii="Arial" w:hAnsi="Arial" w:cs="Arial"/>
          <w:sz w:val="18"/>
          <w:szCs w:val="18"/>
        </w:rPr>
        <w:t>присутствовавших</w:t>
      </w:r>
      <w:proofErr w:type="gramEnd"/>
      <w:r w:rsidRPr="007E7681">
        <w:rPr>
          <w:rFonts w:ascii="Arial" w:hAnsi="Arial" w:cs="Arial"/>
          <w:sz w:val="18"/>
          <w:szCs w:val="18"/>
        </w:rPr>
        <w:t xml:space="preserve"> при проведении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6) дата, время, продолжительность и место проведения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7E7681">
        <w:rPr>
          <w:rFonts w:ascii="Arial" w:hAnsi="Arial" w:cs="Arial"/>
          <w:sz w:val="18"/>
          <w:szCs w:val="18"/>
        </w:rPr>
        <w:t xml:space="preserve"> с отсутствием у юридического лица, индивидуального предпринимателя указанного журнала;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9) подписи должностного лица или должностных лиц, проводивших проверку.</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E7681">
        <w:rPr>
          <w:rFonts w:ascii="Arial" w:hAnsi="Arial" w:cs="Arial"/>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E7681">
        <w:rPr>
          <w:rFonts w:ascii="Arial" w:hAnsi="Arial" w:cs="Arial"/>
          <w:sz w:val="18"/>
          <w:szCs w:val="18"/>
        </w:rPr>
        <w:t xml:space="preserve"> При наличии согласия проверяемого лица на осуществление взаимодействия в электронной форме в рамках муниципального контроля акт </w:t>
      </w:r>
      <w:proofErr w:type="spellStart"/>
      <w:proofErr w:type="gramStart"/>
      <w:r w:rsidRPr="007E7681">
        <w:rPr>
          <w:rFonts w:ascii="Arial" w:hAnsi="Arial" w:cs="Arial"/>
          <w:sz w:val="18"/>
          <w:szCs w:val="18"/>
        </w:rPr>
        <w:t>про-верки</w:t>
      </w:r>
      <w:proofErr w:type="spellEnd"/>
      <w:proofErr w:type="gramEnd"/>
      <w:r w:rsidRPr="007E7681">
        <w:rPr>
          <w:rFonts w:ascii="Arial" w:hAnsi="Arial" w:cs="Arial"/>
          <w:sz w:val="18"/>
          <w:szCs w:val="18"/>
        </w:rPr>
        <w:t xml:space="preserve"> может быть направлен в форме электронного документа, </w:t>
      </w:r>
      <w:r w:rsidRPr="007E7681">
        <w:rPr>
          <w:rFonts w:ascii="Arial" w:hAnsi="Arial" w:cs="Arial"/>
          <w:sz w:val="18"/>
          <w:szCs w:val="1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E7681">
        <w:rPr>
          <w:rFonts w:ascii="Arial" w:hAnsi="Arial" w:cs="Arial"/>
          <w:sz w:val="18"/>
          <w:szCs w:val="1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 отсутствии журнала учёта проверок в акте проверки делается соответствующая запись.</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lastRenderedPageBreak/>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proofErr w:type="spellStart"/>
      <w:r w:rsidRPr="007E7681">
        <w:rPr>
          <w:rFonts w:ascii="Arial" w:hAnsi="Arial" w:cs="Arial"/>
          <w:sz w:val="18"/>
          <w:szCs w:val="18"/>
        </w:rPr>
        <w:t>окружаю-щей</w:t>
      </w:r>
      <w:proofErr w:type="spellEnd"/>
      <w:r w:rsidRPr="007E7681">
        <w:rPr>
          <w:rFonts w:ascii="Arial" w:hAnsi="Arial" w:cs="Arial"/>
          <w:sz w:val="18"/>
          <w:szCs w:val="18"/>
        </w:rPr>
        <w:t xml:space="preserve"> среде, объектам культурного наследия (памятникам истории и культуры) народов Российской Федерации, музейным предметам и музейным </w:t>
      </w:r>
      <w:proofErr w:type="spellStart"/>
      <w:r w:rsidRPr="007E7681">
        <w:rPr>
          <w:rFonts w:ascii="Arial" w:hAnsi="Arial" w:cs="Arial"/>
          <w:sz w:val="18"/>
          <w:szCs w:val="18"/>
        </w:rPr>
        <w:t>кол-лекциям</w:t>
      </w:r>
      <w:proofErr w:type="spellEnd"/>
      <w:r w:rsidRPr="007E7681">
        <w:rPr>
          <w:rFonts w:ascii="Arial" w:hAnsi="Arial" w:cs="Arial"/>
          <w:sz w:val="18"/>
          <w:szCs w:val="18"/>
        </w:rPr>
        <w:t>, включенным в состав Музейного фонда Российской Федерации, особо ценным, в том числе уникальным</w:t>
      </w:r>
      <w:proofErr w:type="gramEnd"/>
      <w:r w:rsidRPr="007E7681">
        <w:rPr>
          <w:rFonts w:ascii="Arial" w:hAnsi="Arial" w:cs="Arial"/>
          <w:sz w:val="18"/>
          <w:szCs w:val="1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E7681">
        <w:rPr>
          <w:rFonts w:ascii="Arial" w:hAnsi="Arial" w:cs="Arial"/>
          <w:sz w:val="18"/>
          <w:szCs w:val="1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roofErr w:type="gramStart"/>
      <w:r w:rsidRPr="007E7681">
        <w:rPr>
          <w:rFonts w:ascii="Arial" w:hAnsi="Arial" w:cs="Arial"/>
          <w:sz w:val="18"/>
          <w:szCs w:val="1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E7681">
        <w:rPr>
          <w:rFonts w:ascii="Arial" w:hAnsi="Arial" w:cs="Arial"/>
          <w:sz w:val="18"/>
          <w:szCs w:val="1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r w:rsidRPr="007E7681">
        <w:rPr>
          <w:rFonts w:ascii="Arial" w:hAnsi="Arial" w:cs="Arial"/>
          <w:sz w:val="18"/>
          <w:szCs w:val="18"/>
        </w:rPr>
        <w:lastRenderedPageBreak/>
        <w:t>квалифицированной электронной подписью проверяемого лица.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 Порядок и формы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исполнением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4.2. Руководитель уполномоченного органа осуществляет </w:t>
      </w:r>
      <w:proofErr w:type="gramStart"/>
      <w:r w:rsidRPr="007E7681">
        <w:rPr>
          <w:rFonts w:ascii="Arial" w:hAnsi="Arial" w:cs="Arial"/>
          <w:sz w:val="18"/>
          <w:szCs w:val="18"/>
        </w:rPr>
        <w:t>контроль за</w:t>
      </w:r>
      <w:proofErr w:type="gramEnd"/>
      <w:r w:rsidRPr="007E7681">
        <w:rPr>
          <w:rFonts w:ascii="Arial" w:hAnsi="Arial" w:cs="Arial"/>
          <w:sz w:val="18"/>
          <w:szCs w:val="18"/>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4.3. Текущий </w:t>
      </w:r>
      <w:proofErr w:type="gramStart"/>
      <w:r w:rsidRPr="007E7681">
        <w:rPr>
          <w:rFonts w:ascii="Arial" w:hAnsi="Arial" w:cs="Arial"/>
          <w:sz w:val="18"/>
          <w:szCs w:val="18"/>
        </w:rPr>
        <w:t>контроль за</w:t>
      </w:r>
      <w:proofErr w:type="gramEnd"/>
      <w:r w:rsidRPr="007E7681">
        <w:rPr>
          <w:rFonts w:ascii="Arial" w:hAnsi="Arial" w:cs="Arial"/>
          <w:sz w:val="18"/>
          <w:szCs w:val="1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полнотой и качеством исполнения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4.4.1. </w:t>
      </w:r>
      <w:proofErr w:type="gramStart"/>
      <w:r w:rsidRPr="007E7681">
        <w:rPr>
          <w:rFonts w:ascii="Arial" w:hAnsi="Arial" w:cs="Arial"/>
          <w:sz w:val="18"/>
          <w:szCs w:val="18"/>
        </w:rPr>
        <w:t>Контроль за</w:t>
      </w:r>
      <w:proofErr w:type="gramEnd"/>
      <w:r w:rsidRPr="007E7681">
        <w:rPr>
          <w:rFonts w:ascii="Arial" w:hAnsi="Arial" w:cs="Arial"/>
          <w:sz w:val="18"/>
          <w:szCs w:val="18"/>
        </w:rPr>
        <w:t xml:space="preserve"> полнотой и качеством исполнения муниципальной функции включает в себя проведение плановых и внеплановых проверок.</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4.4.2. Плановые и внеплановые проверки проводятся руководителем уполномоченного органа.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 ходе плановых и внеплановых проверок:</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проверяется соблюдение сроков и последовательности исполнения административных процедур;</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lastRenderedPageBreak/>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4.5</w:t>
      </w:r>
      <w:proofErr w:type="gramStart"/>
      <w:r w:rsidRPr="007E7681">
        <w:rPr>
          <w:rFonts w:ascii="Arial" w:hAnsi="Arial" w:cs="Arial"/>
          <w:sz w:val="18"/>
          <w:szCs w:val="18"/>
        </w:rPr>
        <w:t xml:space="preserve"> О</w:t>
      </w:r>
      <w:proofErr w:type="gramEnd"/>
      <w:r w:rsidRPr="007E7681">
        <w:rPr>
          <w:rFonts w:ascii="Arial" w:hAnsi="Arial" w:cs="Arial"/>
          <w:sz w:val="18"/>
          <w:szCs w:val="1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юридическому лицу и индивидуальному предпринимателю, права и (или) законные интересы которых нарушены.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4.7. Порядок и формы </w:t>
      </w:r>
      <w:proofErr w:type="gramStart"/>
      <w:r w:rsidRPr="007E7681">
        <w:rPr>
          <w:rFonts w:ascii="Arial" w:hAnsi="Arial" w:cs="Arial"/>
          <w:sz w:val="18"/>
          <w:szCs w:val="18"/>
        </w:rPr>
        <w:t>контроля за</w:t>
      </w:r>
      <w:proofErr w:type="gramEnd"/>
      <w:r w:rsidRPr="007E7681">
        <w:rPr>
          <w:rFonts w:ascii="Arial" w:hAnsi="Arial" w:cs="Arial"/>
          <w:sz w:val="18"/>
          <w:szCs w:val="18"/>
        </w:rPr>
        <w:t xml:space="preserve"> исполнением муниципальной функции должны отвечать требованиям непрерывности и действенности (эффективности).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5.1. </w:t>
      </w:r>
      <w:proofErr w:type="gramStart"/>
      <w:r w:rsidRPr="007E7681">
        <w:rPr>
          <w:rFonts w:ascii="Arial" w:hAnsi="Arial" w:cs="Arial"/>
          <w:sz w:val="18"/>
          <w:szCs w:val="1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5.2. Предметом досудебного (внесудебного) обжалования являются конкретное решение и действия (бездействие)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5.3. Жалоба подаётся в письменной форме на бумажном носителе, в электронной форме в администрацию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5.4. Жалоба на решения, принятые администрацией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подаётся главе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5.6. </w:t>
      </w:r>
      <w:proofErr w:type="gramStart"/>
      <w:r w:rsidRPr="007E7681">
        <w:rPr>
          <w:rFonts w:ascii="Arial" w:hAnsi="Arial" w:cs="Arial"/>
          <w:sz w:val="18"/>
          <w:szCs w:val="18"/>
        </w:rPr>
        <w:t>Жалоба, поступившая в администрацию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xml:space="preserve">” </w:t>
      </w:r>
      <w:r w:rsidRPr="007E7681">
        <w:rPr>
          <w:rFonts w:ascii="Arial" w:hAnsi="Arial" w:cs="Arial"/>
          <w:sz w:val="18"/>
          <w:szCs w:val="18"/>
        </w:rPr>
        <w:lastRenderedPageBreak/>
        <w:t>(уполномоченный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7E7681">
        <w:rPr>
          <w:rFonts w:ascii="Arial" w:hAnsi="Arial" w:cs="Arial"/>
          <w:sz w:val="18"/>
          <w:szCs w:val="18"/>
        </w:rPr>
        <w:t xml:space="preserve"> нарушения установленного срока таких исправлений - в течение 5 рабочих дней со дня её регистрации.</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5.7. </w:t>
      </w:r>
      <w:proofErr w:type="gramStart"/>
      <w:r w:rsidRPr="007E7681">
        <w:rPr>
          <w:rFonts w:ascii="Arial" w:hAnsi="Arial" w:cs="Arial"/>
          <w:sz w:val="18"/>
          <w:szCs w:val="18"/>
        </w:rPr>
        <w:t>В случае если в компетенцию администрации муниципального образования “</w:t>
      </w:r>
      <w:proofErr w:type="spellStart"/>
      <w:r w:rsidRPr="007E7681">
        <w:rPr>
          <w:rFonts w:ascii="Arial" w:hAnsi="Arial" w:cs="Arial"/>
          <w:sz w:val="18"/>
          <w:szCs w:val="18"/>
        </w:rPr>
        <w:t>Гаханы</w:t>
      </w:r>
      <w:proofErr w:type="spellEnd"/>
      <w:r w:rsidRPr="007E7681">
        <w:rPr>
          <w:rFonts w:ascii="Arial" w:hAnsi="Arial" w:cs="Arial"/>
          <w:sz w:val="18"/>
          <w:szCs w:val="18"/>
        </w:rPr>
        <w:t>” (уполномоченного органа),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При этом срок рассмотрения жалобы исчисляется со дня регистрации жалобы в уполномоченном на её рассмотрение органе.</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5.8.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xml:space="preserve">5.9. В случае установления в ходе или по результатам </w:t>
      </w:r>
      <w:proofErr w:type="gramStart"/>
      <w:r w:rsidRPr="007E7681">
        <w:rPr>
          <w:rFonts w:ascii="Arial" w:hAnsi="Arial" w:cs="Arial"/>
          <w:sz w:val="18"/>
          <w:szCs w:val="18"/>
        </w:rPr>
        <w:t>рассмотрения жалобы признаков состава административного правонарушения</w:t>
      </w:r>
      <w:proofErr w:type="gramEnd"/>
      <w:r w:rsidRPr="007E7681">
        <w:rPr>
          <w:rFonts w:ascii="Arial" w:hAnsi="Arial" w:cs="Arial"/>
          <w:sz w:val="18"/>
          <w:szCs w:val="18"/>
        </w:rPr>
        <w:t xml:space="preserve">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 материалы в органы прокуратуры.</w:t>
      </w:r>
    </w:p>
    <w:p w:rsidR="00550DB6" w:rsidRPr="007E7681" w:rsidRDefault="00550DB6" w:rsidP="00550DB6">
      <w:pPr>
        <w:pStyle w:val="a8"/>
        <w:spacing w:before="0" w:beforeAutospacing="0" w:after="0" w:afterAutospacing="0"/>
        <w:ind w:firstLine="700"/>
        <w:jc w:val="both"/>
        <w:rPr>
          <w:rFonts w:ascii="Arial" w:hAnsi="Arial" w:cs="Arial"/>
          <w:sz w:val="18"/>
          <w:szCs w:val="18"/>
        </w:rPr>
      </w:pPr>
      <w:r w:rsidRPr="007E7681">
        <w:rPr>
          <w:rFonts w:ascii="Arial" w:hAnsi="Arial" w:cs="Arial"/>
          <w:sz w:val="18"/>
          <w:szCs w:val="18"/>
        </w:rPr>
        <w:t> </w:t>
      </w:r>
    </w:p>
    <w:p w:rsidR="00550DB6" w:rsidRPr="007E7681" w:rsidRDefault="00550DB6" w:rsidP="007E7681">
      <w:pPr>
        <w:pStyle w:val="a8"/>
        <w:spacing w:before="0" w:beforeAutospacing="0" w:after="0" w:afterAutospacing="0"/>
        <w:ind w:firstLine="700"/>
        <w:jc w:val="both"/>
        <w:rPr>
          <w:rFonts w:ascii="Arial" w:hAnsi="Arial" w:cs="Arial"/>
          <w:sz w:val="18"/>
          <w:szCs w:val="18"/>
        </w:rPr>
        <w:sectPr w:rsidR="00550DB6" w:rsidRPr="007E7681" w:rsidSect="00550DB6">
          <w:type w:val="continuous"/>
          <w:pgSz w:w="12247" w:h="15819"/>
          <w:pgMar w:top="680" w:right="851" w:bottom="1134" w:left="1701" w:header="709" w:footer="709" w:gutter="0"/>
          <w:cols w:num="2" w:space="720"/>
          <w:docGrid w:linePitch="299"/>
        </w:sectPr>
      </w:pPr>
    </w:p>
    <w:p w:rsidR="00550DB6" w:rsidRPr="007805C7" w:rsidRDefault="00550DB6" w:rsidP="007E7681">
      <w:pPr>
        <w:pStyle w:val="a8"/>
        <w:spacing w:before="0" w:beforeAutospacing="0" w:after="0" w:afterAutospacing="0"/>
        <w:rPr>
          <w:rFonts w:ascii="Arial" w:hAnsi="Arial" w:cs="Arial"/>
        </w:rPr>
      </w:pPr>
    </w:p>
    <w:p w:rsidR="007E7681" w:rsidRPr="007E7681" w:rsidRDefault="007E7681" w:rsidP="007E7681">
      <w:pPr>
        <w:pStyle w:val="a8"/>
        <w:spacing w:before="0" w:beforeAutospacing="0" w:after="0" w:afterAutospacing="0"/>
        <w:jc w:val="right"/>
        <w:rPr>
          <w:rFonts w:ascii="Courier New" w:hAnsi="Courier New" w:cs="Courier New"/>
          <w:sz w:val="16"/>
          <w:szCs w:val="16"/>
        </w:rPr>
      </w:pPr>
      <w:r w:rsidRPr="007E7681">
        <w:rPr>
          <w:sz w:val="16"/>
          <w:szCs w:val="16"/>
        </w:rPr>
        <w:t xml:space="preserve">                                               </w:t>
      </w:r>
      <w:r w:rsidRPr="007E7681">
        <w:rPr>
          <w:rFonts w:ascii="Courier New" w:hAnsi="Courier New" w:cs="Courier New"/>
          <w:sz w:val="16"/>
          <w:szCs w:val="16"/>
        </w:rPr>
        <w:t>Приложение</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к административному регламенту</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 xml:space="preserve">по исполнению </w:t>
      </w:r>
      <w:proofErr w:type="gramStart"/>
      <w:r w:rsidRPr="007E7681">
        <w:rPr>
          <w:rFonts w:ascii="Courier New" w:hAnsi="Courier New" w:cs="Courier New"/>
          <w:sz w:val="16"/>
          <w:szCs w:val="16"/>
        </w:rPr>
        <w:t>муниципальной</w:t>
      </w:r>
      <w:proofErr w:type="gramEnd"/>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 xml:space="preserve">функции «Осуществление </w:t>
      </w:r>
      <w:proofErr w:type="gramStart"/>
      <w:r w:rsidRPr="007E7681">
        <w:rPr>
          <w:rFonts w:ascii="Courier New" w:hAnsi="Courier New" w:cs="Courier New"/>
          <w:sz w:val="16"/>
          <w:szCs w:val="16"/>
        </w:rPr>
        <w:t>муниципального</w:t>
      </w:r>
      <w:proofErr w:type="gramEnd"/>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proofErr w:type="gramStart"/>
      <w:r w:rsidRPr="007E7681">
        <w:rPr>
          <w:rFonts w:ascii="Courier New" w:hAnsi="Courier New" w:cs="Courier New"/>
          <w:sz w:val="16"/>
          <w:szCs w:val="16"/>
        </w:rPr>
        <w:t>контроля за</w:t>
      </w:r>
      <w:proofErr w:type="gramEnd"/>
      <w:r w:rsidRPr="007E7681">
        <w:rPr>
          <w:rFonts w:ascii="Courier New" w:hAnsi="Courier New" w:cs="Courier New"/>
          <w:sz w:val="16"/>
          <w:szCs w:val="16"/>
        </w:rPr>
        <w:t xml:space="preserve"> использованием и охраной</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недр при добыче общераспространенных</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полезных ископаемых, а также при строительстве</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подземных сооружений, не связанных</w:t>
      </w:r>
    </w:p>
    <w:p w:rsidR="007E7681" w:rsidRPr="007E7681" w:rsidRDefault="007E7681" w:rsidP="007E7681">
      <w:pPr>
        <w:pStyle w:val="a8"/>
        <w:spacing w:before="0" w:beforeAutospacing="0" w:after="0" w:afterAutospacing="0"/>
        <w:ind w:firstLine="700"/>
        <w:jc w:val="right"/>
        <w:rPr>
          <w:rFonts w:ascii="Courier New" w:hAnsi="Courier New" w:cs="Courier New"/>
          <w:sz w:val="16"/>
          <w:szCs w:val="16"/>
        </w:rPr>
      </w:pPr>
      <w:r w:rsidRPr="007E7681">
        <w:rPr>
          <w:rFonts w:ascii="Courier New" w:hAnsi="Courier New" w:cs="Courier New"/>
          <w:sz w:val="16"/>
          <w:szCs w:val="16"/>
        </w:rPr>
        <w:t>с добычей полезных ископаемых»</w:t>
      </w:r>
    </w:p>
    <w:p w:rsidR="007E7681" w:rsidRPr="007E7681" w:rsidRDefault="007E7681" w:rsidP="007E7681">
      <w:pPr>
        <w:pStyle w:val="a8"/>
        <w:spacing w:before="0" w:beforeAutospacing="0" w:after="0" w:afterAutospacing="0"/>
        <w:ind w:firstLine="555"/>
        <w:jc w:val="center"/>
        <w:rPr>
          <w:rFonts w:ascii="Arial" w:eastAsia="tame" w:hAnsi="Arial"/>
          <w:b/>
          <w:bCs/>
          <w:sz w:val="16"/>
          <w:szCs w:val="16"/>
        </w:rPr>
      </w:pPr>
      <w:r w:rsidRPr="007E7681">
        <w:rPr>
          <w:rFonts w:ascii="Arial" w:eastAsia="tame" w:hAnsi="Arial"/>
          <w:b/>
          <w:bCs/>
          <w:sz w:val="16"/>
          <w:szCs w:val="16"/>
        </w:rPr>
        <w:t>Блок-схема</w:t>
      </w:r>
    </w:p>
    <w:p w:rsidR="007E7681" w:rsidRPr="007E7681" w:rsidRDefault="007E7681" w:rsidP="007E7681">
      <w:pPr>
        <w:pStyle w:val="a8"/>
        <w:spacing w:before="0" w:beforeAutospacing="0" w:after="0" w:afterAutospacing="0"/>
        <w:ind w:firstLine="555"/>
        <w:jc w:val="center"/>
        <w:rPr>
          <w:rFonts w:ascii="Arial" w:eastAsia="tame" w:hAnsi="Arial"/>
          <w:b/>
          <w:bCs/>
          <w:sz w:val="16"/>
          <w:szCs w:val="16"/>
        </w:rPr>
      </w:pPr>
      <w:r w:rsidRPr="007E7681">
        <w:rPr>
          <w:rFonts w:ascii="Arial" w:eastAsia="tame" w:hAnsi="Arial"/>
          <w:b/>
          <w:bCs/>
          <w:sz w:val="16"/>
          <w:szCs w:val="16"/>
        </w:rPr>
        <w:t xml:space="preserve">осуществления муниципального </w:t>
      </w:r>
      <w:proofErr w:type="gramStart"/>
      <w:r w:rsidRPr="007E7681">
        <w:rPr>
          <w:rFonts w:ascii="Arial" w:eastAsia="tame" w:hAnsi="Arial"/>
          <w:b/>
          <w:bCs/>
          <w:sz w:val="16"/>
          <w:szCs w:val="16"/>
        </w:rPr>
        <w:t>контроля за</w:t>
      </w:r>
      <w:proofErr w:type="gramEnd"/>
      <w:r w:rsidRPr="007E7681">
        <w:rPr>
          <w:rFonts w:ascii="Arial" w:eastAsia="tame" w:hAnsi="Arial"/>
          <w:b/>
          <w:bCs/>
          <w:sz w:val="16"/>
          <w:szCs w:val="16"/>
        </w:rPr>
        <w:t xml:space="preserve"> использованием и охраной</w:t>
      </w:r>
    </w:p>
    <w:p w:rsidR="007E7681" w:rsidRPr="007E7681" w:rsidRDefault="007E7681" w:rsidP="007E7681">
      <w:pPr>
        <w:pStyle w:val="a8"/>
        <w:spacing w:before="0" w:beforeAutospacing="0" w:after="0" w:afterAutospacing="0"/>
        <w:ind w:firstLine="555"/>
        <w:jc w:val="center"/>
        <w:rPr>
          <w:rFonts w:ascii="Arial" w:eastAsia="tame" w:hAnsi="Arial"/>
          <w:b/>
          <w:bCs/>
          <w:sz w:val="16"/>
          <w:szCs w:val="16"/>
        </w:rPr>
      </w:pPr>
      <w:r w:rsidRPr="007E7681">
        <w:rPr>
          <w:rFonts w:ascii="Arial" w:eastAsia="tame" w:hAnsi="Arial"/>
          <w:b/>
          <w:bCs/>
          <w:sz w:val="16"/>
          <w:szCs w:val="16"/>
        </w:rPr>
        <w:t>недр при добыче общераспространенных полезных ископаемых,</w:t>
      </w:r>
    </w:p>
    <w:p w:rsidR="007E7681" w:rsidRPr="007E7681" w:rsidRDefault="007E7681" w:rsidP="007E7681">
      <w:pPr>
        <w:pStyle w:val="a8"/>
        <w:spacing w:before="0" w:beforeAutospacing="0" w:after="0" w:afterAutospacing="0"/>
        <w:ind w:firstLine="555"/>
        <w:jc w:val="center"/>
        <w:rPr>
          <w:rFonts w:ascii="Arial" w:eastAsia="tame" w:hAnsi="Arial"/>
          <w:b/>
          <w:bCs/>
          <w:sz w:val="16"/>
          <w:szCs w:val="16"/>
        </w:rPr>
      </w:pPr>
      <w:r w:rsidRPr="007E7681">
        <w:rPr>
          <w:rFonts w:ascii="Arial" w:eastAsia="tame" w:hAnsi="Arial"/>
          <w:b/>
          <w:bCs/>
          <w:sz w:val="16"/>
          <w:szCs w:val="16"/>
        </w:rPr>
        <w:t>а также при строительстве подземных сооружений, не связанных</w:t>
      </w:r>
    </w:p>
    <w:p w:rsidR="007E7681" w:rsidRPr="007E7681" w:rsidRDefault="007E7681" w:rsidP="007E7681">
      <w:pPr>
        <w:pStyle w:val="a8"/>
        <w:spacing w:before="0" w:beforeAutospacing="0" w:after="0" w:afterAutospacing="0"/>
        <w:ind w:firstLine="555"/>
        <w:jc w:val="center"/>
        <w:rPr>
          <w:rFonts w:ascii="Arial" w:eastAsia="tame" w:hAnsi="Arial"/>
          <w:b/>
          <w:bCs/>
          <w:sz w:val="16"/>
          <w:szCs w:val="16"/>
        </w:rPr>
      </w:pPr>
      <w:r w:rsidRPr="007E7681">
        <w:rPr>
          <w:rFonts w:ascii="Arial" w:eastAsia="tame" w:hAnsi="Arial"/>
          <w:b/>
          <w:bCs/>
          <w:sz w:val="16"/>
          <w:szCs w:val="16"/>
        </w:rPr>
        <w:t>с добычей полезных ископаемых</w:t>
      </w:r>
    </w:p>
    <w:tbl>
      <w:tblPr>
        <w:tblpPr w:leftFromText="180" w:rightFromText="180" w:vertAnchor="text" w:horzAnchor="margin" w:tblpY="192"/>
        <w:tblOverlap w:val="never"/>
        <w:tblW w:w="13540" w:type="dxa"/>
        <w:tblLayout w:type="fixed"/>
        <w:tblCellMar>
          <w:left w:w="0" w:type="dxa"/>
          <w:right w:w="0" w:type="dxa"/>
        </w:tblCellMar>
        <w:tblLook w:val="0000"/>
      </w:tblPr>
      <w:tblGrid>
        <w:gridCol w:w="13540"/>
      </w:tblGrid>
      <w:tr w:rsidR="007E7681" w:rsidRPr="007E7681" w:rsidTr="00A26A77">
        <w:trPr>
          <w:trHeight w:val="538"/>
        </w:trPr>
        <w:tc>
          <w:tcPr>
            <w:tcW w:w="13540" w:type="dxa"/>
            <w:tcBorders>
              <w:top w:val="single" w:sz="2" w:space="0" w:color="000000"/>
              <w:left w:val="single" w:sz="2" w:space="0" w:color="000000"/>
              <w:bottom w:val="single" w:sz="2" w:space="0" w:color="000000"/>
              <w:right w:val="single" w:sz="2" w:space="0" w:color="000000"/>
            </w:tcBorders>
            <w:tcMar>
              <w:left w:w="100" w:type="dxa"/>
              <w:right w:w="100" w:type="dxa"/>
            </w:tcMar>
          </w:tcPr>
          <w:p w:rsidR="007E7681" w:rsidRPr="007E7681" w:rsidRDefault="007E7681" w:rsidP="00A26A77">
            <w:pPr>
              <w:pStyle w:val="a8"/>
              <w:spacing w:before="0" w:beforeAutospacing="0" w:after="0" w:afterAutospacing="0"/>
              <w:ind w:firstLine="560"/>
              <w:jc w:val="center"/>
              <w:rPr>
                <w:rFonts w:ascii="Arial" w:eastAsia="tame" w:hAnsi="Arial" w:cs="Arial"/>
                <w:sz w:val="16"/>
                <w:szCs w:val="16"/>
              </w:rPr>
            </w:pPr>
            <w:r w:rsidRPr="007E7681">
              <w:rPr>
                <w:rFonts w:ascii="Arial" w:eastAsia="tame" w:hAnsi="Arial" w:cs="Arial"/>
                <w:sz w:val="16"/>
                <w:szCs w:val="16"/>
              </w:rPr>
              <w:t>Проведение проверки юридического лица или индивидуального</w:t>
            </w:r>
          </w:p>
          <w:p w:rsidR="007E7681" w:rsidRPr="007E7681" w:rsidRDefault="007E7681" w:rsidP="00A26A77">
            <w:pPr>
              <w:pStyle w:val="a8"/>
              <w:spacing w:before="0" w:beforeAutospacing="0" w:after="0" w:afterAutospacing="0"/>
              <w:ind w:firstLine="560"/>
              <w:jc w:val="center"/>
              <w:rPr>
                <w:rFonts w:ascii="Arial" w:eastAsia="tame" w:hAnsi="Arial" w:cs="Arial"/>
                <w:sz w:val="16"/>
                <w:szCs w:val="16"/>
              </w:rPr>
            </w:pPr>
            <w:r w:rsidRPr="007E7681">
              <w:rPr>
                <w:rFonts w:ascii="Arial" w:eastAsia="tame" w:hAnsi="Arial" w:cs="Arial"/>
                <w:sz w:val="16"/>
                <w:szCs w:val="16"/>
              </w:rPr>
              <w:t>предпринимателя в соответствии с ежегодным планом проверок</w:t>
            </w:r>
          </w:p>
          <w:p w:rsidR="007E7681" w:rsidRPr="007E7681" w:rsidRDefault="007E7681" w:rsidP="00A26A77">
            <w:pPr>
              <w:pStyle w:val="a8"/>
              <w:spacing w:before="0" w:beforeAutospacing="0" w:after="0" w:afterAutospacing="0"/>
              <w:ind w:firstLine="560"/>
              <w:jc w:val="center"/>
              <w:rPr>
                <w:rFonts w:ascii="Arial" w:eastAsia="tame" w:hAnsi="Arial" w:cs="Arial"/>
                <w:sz w:val="16"/>
                <w:szCs w:val="16"/>
              </w:rPr>
            </w:pPr>
            <w:r w:rsidRPr="007E7681">
              <w:rPr>
                <w:rFonts w:ascii="Arial" w:eastAsia="tame" w:hAnsi="Arial" w:cs="Arial"/>
                <w:sz w:val="16"/>
                <w:szCs w:val="16"/>
              </w:rPr>
              <w:t>или проведение внеплановой проверки</w:t>
            </w:r>
          </w:p>
        </w:tc>
      </w:tr>
    </w:tbl>
    <w:tbl>
      <w:tblPr>
        <w:tblpPr w:leftFromText="180" w:rightFromText="180" w:vertAnchor="text" w:horzAnchor="page" w:tblpX="3432"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2"/>
      </w:tblGrid>
      <w:tr w:rsidR="007E7681" w:rsidRPr="007E7681" w:rsidTr="007E7681">
        <w:trPr>
          <w:trHeight w:val="294"/>
        </w:trPr>
        <w:tc>
          <w:tcPr>
            <w:tcW w:w="2262" w:type="dxa"/>
          </w:tcPr>
          <w:p w:rsidR="007E7681" w:rsidRPr="007E7681" w:rsidRDefault="007E7681" w:rsidP="00A26A77">
            <w:pPr>
              <w:pStyle w:val="a8"/>
              <w:spacing w:before="0" w:beforeAutospacing="0" w:after="0" w:afterAutospacing="0"/>
              <w:jc w:val="both"/>
              <w:rPr>
                <w:rFonts w:ascii="Arial" w:eastAsia="tame" w:hAnsi="Arial" w:cs="Arial"/>
                <w:sz w:val="16"/>
                <w:szCs w:val="16"/>
              </w:rPr>
            </w:pPr>
            <w:r w:rsidRPr="007E7681">
              <w:rPr>
                <w:rFonts w:ascii="Arial" w:eastAsia="tame" w:hAnsi="Arial" w:cs="Arial"/>
                <w:sz w:val="16"/>
                <w:szCs w:val="16"/>
              </w:rPr>
              <w:t>Подготовка распоряжения о проверке юридического лица или индивидуального предпринимателя</w:t>
            </w:r>
          </w:p>
        </w:tc>
      </w:tr>
    </w:tbl>
    <w:p w:rsidR="007E7681" w:rsidRPr="007E7681" w:rsidRDefault="007E7681" w:rsidP="007E7681">
      <w:pPr>
        <w:pStyle w:val="a8"/>
        <w:spacing w:before="0" w:beforeAutospacing="0" w:after="0" w:afterAutospacing="0"/>
        <w:jc w:val="both"/>
        <w:rPr>
          <w:rFonts w:ascii="Arial" w:eastAsia="tame" w:hAnsi="Arial" w:cs="Arial"/>
          <w:b/>
          <w:bCs/>
          <w:sz w:val="16"/>
          <w:szCs w:val="16"/>
        </w:rPr>
      </w:pPr>
    </w:p>
    <w:p w:rsidR="007E7681" w:rsidRPr="007E7681" w:rsidRDefault="007E7681" w:rsidP="007E7681">
      <w:pPr>
        <w:pStyle w:val="a8"/>
        <w:spacing w:before="0" w:beforeAutospacing="0" w:after="0" w:afterAutospacing="0"/>
        <w:jc w:val="both"/>
        <w:rPr>
          <w:rFonts w:ascii="Arial" w:eastAsia="tame" w:hAnsi="Arial" w:cs="Arial"/>
          <w:b/>
          <w:bCs/>
          <w:sz w:val="16"/>
          <w:szCs w:val="16"/>
        </w:rPr>
      </w:pPr>
    </w:p>
    <w:p w:rsidR="007E7681" w:rsidRPr="007E7681" w:rsidRDefault="007E7681" w:rsidP="007E7681">
      <w:pPr>
        <w:pStyle w:val="a8"/>
        <w:spacing w:before="0" w:beforeAutospacing="0" w:after="0" w:afterAutospacing="0"/>
        <w:jc w:val="both"/>
        <w:rPr>
          <w:rFonts w:ascii="Arial" w:eastAsia="tame" w:hAnsi="Arial" w:cs="Arial"/>
          <w:b/>
          <w:bCs/>
          <w:sz w:val="16"/>
          <w:szCs w:val="16"/>
        </w:rPr>
      </w:pPr>
    </w:p>
    <w:p w:rsidR="007E7681" w:rsidRPr="007E7681" w:rsidRDefault="007E7681" w:rsidP="007E7681">
      <w:pPr>
        <w:pStyle w:val="a8"/>
        <w:spacing w:before="0" w:beforeAutospacing="0" w:after="0" w:afterAutospacing="0"/>
        <w:jc w:val="both"/>
        <w:rPr>
          <w:rFonts w:ascii="Arial" w:eastAsia="tame" w:hAnsi="Arial" w:cs="Arial"/>
          <w:b/>
          <w:bCs/>
          <w:sz w:val="16"/>
          <w:szCs w:val="16"/>
        </w:rPr>
      </w:pPr>
    </w:p>
    <w:tbl>
      <w:tblPr>
        <w:tblpPr w:leftFromText="180" w:rightFromText="180" w:vertAnchor="text" w:horzAnchor="page" w:tblpX="737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tblGrid>
      <w:tr w:rsidR="007E7681" w:rsidRPr="007E7681" w:rsidTr="007E7681">
        <w:trPr>
          <w:trHeight w:val="400"/>
        </w:trPr>
        <w:tc>
          <w:tcPr>
            <w:tcW w:w="2800" w:type="dxa"/>
          </w:tcPr>
          <w:p w:rsidR="007E7681" w:rsidRPr="007E7681" w:rsidRDefault="00162128" w:rsidP="007E7681">
            <w:pPr>
              <w:pStyle w:val="a8"/>
              <w:spacing w:before="0" w:beforeAutospacing="0" w:after="0" w:afterAutospacing="0"/>
              <w:jc w:val="both"/>
              <w:rPr>
                <w:rFonts w:ascii="Arial" w:hAnsi="Arial" w:cs="Arial"/>
                <w:sz w:val="16"/>
                <w:szCs w:val="16"/>
              </w:rPr>
            </w:pPr>
            <w:r w:rsidRPr="00162128">
              <w:rPr>
                <w:rFonts w:ascii="Arial" w:hAnsi="Arial" w:cs="Arial"/>
                <w:sz w:val="16"/>
                <w:szCs w:val="16"/>
                <w:lang w:val="en-US" w:eastAsia="zh-CN"/>
              </w:rPr>
              <w:pict>
                <v:line id="Arrow 46" o:spid="_x0000_s1074" style="position:absolute;left:0;text-align:left;z-index:251665408" from="114.35pt,27.8pt" to="114.4pt,45.15pt" strokecolor="#739cc3" strokeweight="1.25pt">
                  <v:stroke endarrow="block"/>
                </v:line>
              </w:pict>
            </w:r>
            <w:r w:rsidR="007E7681" w:rsidRPr="007E7681">
              <w:rPr>
                <w:rFonts w:ascii="Arial" w:hAnsi="Arial" w:cs="Arial"/>
                <w:sz w:val="16"/>
                <w:szCs w:val="16"/>
              </w:rPr>
              <w:t xml:space="preserve"> Проведение проверки</w:t>
            </w:r>
          </w:p>
        </w:tc>
      </w:tr>
    </w:tbl>
    <w:p w:rsidR="007E7681" w:rsidRPr="007E7681" w:rsidRDefault="007E7681" w:rsidP="007E7681">
      <w:pPr>
        <w:pStyle w:val="a8"/>
        <w:spacing w:before="0" w:beforeAutospacing="0" w:after="0" w:afterAutospacing="0"/>
        <w:jc w:val="both"/>
        <w:rPr>
          <w:rFonts w:ascii="Arial" w:eastAsia="tame" w:hAnsi="Arial" w:cs="Arial"/>
          <w:b/>
          <w:bCs/>
          <w:sz w:val="16"/>
          <w:szCs w:val="16"/>
        </w:rPr>
      </w:pPr>
    </w:p>
    <w:p w:rsidR="007E7681" w:rsidRPr="007E7681" w:rsidRDefault="007E7681" w:rsidP="007E7681">
      <w:pPr>
        <w:pStyle w:val="a8"/>
        <w:spacing w:before="0" w:beforeAutospacing="0" w:after="0" w:afterAutospacing="0"/>
        <w:jc w:val="both"/>
        <w:rPr>
          <w:rFonts w:ascii="Arial" w:eastAsia="tame" w:hAnsi="Arial" w:cs="Arial"/>
          <w:b/>
          <w:bCs/>
          <w:sz w:val="16"/>
          <w:szCs w:val="16"/>
        </w:rPr>
      </w:pPr>
      <w:r w:rsidRPr="007E7681">
        <w:rPr>
          <w:rFonts w:ascii="Arial" w:eastAsia="tame" w:hAnsi="Arial" w:cs="Arial"/>
          <w:b/>
          <w:bCs/>
          <w:sz w:val="16"/>
          <w:szCs w:val="16"/>
        </w:rPr>
        <w:t xml:space="preserve">Плановая </w:t>
      </w:r>
      <w:r w:rsidRPr="007E7681">
        <w:rPr>
          <w:rFonts w:ascii="Arial" w:eastAsia="tame" w:hAnsi="Arial" w:cs="Arial"/>
          <w:sz w:val="16"/>
          <w:szCs w:val="16"/>
        </w:rPr>
        <w:t xml:space="preserve">                                                        </w:t>
      </w:r>
      <w:r w:rsidRPr="007E7681">
        <w:rPr>
          <w:rFonts w:ascii="Arial" w:eastAsia="tame" w:hAnsi="Arial" w:cs="Arial"/>
          <w:b/>
          <w:bCs/>
          <w:sz w:val="16"/>
          <w:szCs w:val="16"/>
        </w:rPr>
        <w:t xml:space="preserve">Внеплановая </w:t>
      </w:r>
    </w:p>
    <w:p w:rsidR="007E7681" w:rsidRPr="007E7681" w:rsidRDefault="007E7681" w:rsidP="007E7681">
      <w:pPr>
        <w:pStyle w:val="a8"/>
        <w:spacing w:before="0" w:beforeAutospacing="0" w:after="0" w:afterAutospacing="0"/>
        <w:jc w:val="both"/>
        <w:rPr>
          <w:rFonts w:ascii="Arial" w:eastAsia="tame" w:hAnsi="Arial" w:cs="Arial"/>
          <w:sz w:val="16"/>
          <w:szCs w:val="16"/>
        </w:rPr>
      </w:pPr>
      <w:r>
        <w:rPr>
          <w:rFonts w:ascii="Arial" w:eastAsia="tame" w:hAnsi="Arial" w:cs="Arial"/>
          <w:b/>
          <w:bCs/>
          <w:sz w:val="16"/>
          <w:szCs w:val="16"/>
        </w:rPr>
        <w:t xml:space="preserve">Проверка </w:t>
      </w:r>
      <w:proofErr w:type="spellStart"/>
      <w:r w:rsidRPr="007E7681">
        <w:rPr>
          <w:rFonts w:ascii="Arial" w:eastAsia="tame" w:hAnsi="Arial" w:cs="Arial"/>
          <w:b/>
          <w:bCs/>
          <w:sz w:val="16"/>
          <w:szCs w:val="16"/>
        </w:rPr>
        <w:t>проверка</w:t>
      </w:r>
      <w:proofErr w:type="spellEnd"/>
      <w:r w:rsidRPr="007E7681">
        <w:rPr>
          <w:rFonts w:ascii="Arial" w:eastAsia="tame" w:hAnsi="Arial" w:cs="Arial"/>
          <w:sz w:val="16"/>
          <w:szCs w:val="16"/>
        </w:rPr>
        <w:tab/>
        <w:t xml:space="preserve">      </w:t>
      </w:r>
    </w:p>
    <w:p w:rsidR="007E7681" w:rsidRPr="007E7681" w:rsidRDefault="007E7681" w:rsidP="007E7681">
      <w:pPr>
        <w:pStyle w:val="a8"/>
        <w:spacing w:before="0" w:beforeAutospacing="0" w:after="0" w:afterAutospacing="0"/>
        <w:ind w:firstLine="555"/>
        <w:jc w:val="both"/>
        <w:rPr>
          <w:rFonts w:ascii="Arial" w:eastAsia="tame" w:hAnsi="Arial" w:cs="Arial"/>
          <w:sz w:val="16"/>
          <w:szCs w:val="16"/>
        </w:rPr>
      </w:pPr>
      <w:r w:rsidRPr="007E7681">
        <w:rPr>
          <w:rFonts w:ascii="Arial" w:eastAsia="tame" w:hAnsi="Arial" w:cs="Arial"/>
          <w:sz w:val="16"/>
          <w:szCs w:val="16"/>
        </w:rPr>
        <w:t> </w:t>
      </w:r>
    </w:p>
    <w:tbl>
      <w:tblPr>
        <w:tblpPr w:leftFromText="180" w:rightFromText="180" w:vertAnchor="text" w:horzAnchor="margin" w:tblpXSpec="center" w:tblpY="51"/>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6"/>
      </w:tblGrid>
      <w:tr w:rsidR="007E7681" w:rsidRPr="007E7681" w:rsidTr="007E7681">
        <w:trPr>
          <w:trHeight w:val="306"/>
        </w:trPr>
        <w:tc>
          <w:tcPr>
            <w:tcW w:w="4856" w:type="dxa"/>
          </w:tcPr>
          <w:p w:rsidR="007E7681" w:rsidRPr="007E7681" w:rsidRDefault="00162128" w:rsidP="007E7681">
            <w:pPr>
              <w:pStyle w:val="a8"/>
              <w:spacing w:before="0" w:beforeAutospacing="0" w:after="0" w:afterAutospacing="0"/>
              <w:jc w:val="both"/>
              <w:rPr>
                <w:rFonts w:ascii="Arial" w:eastAsia="tame" w:hAnsi="Arial" w:cs="Arial"/>
                <w:sz w:val="16"/>
                <w:szCs w:val="16"/>
              </w:rPr>
            </w:pPr>
            <w:r w:rsidRPr="00162128">
              <w:rPr>
                <w:rFonts w:ascii="Arial" w:eastAsia="SimSun" w:hAnsi="Arial" w:cs="Arial"/>
                <w:sz w:val="16"/>
                <w:szCs w:val="16"/>
                <w:lang w:val="en-US" w:eastAsia="zh-CN"/>
              </w:rPr>
              <w:pict>
                <v:line id="Arrow 42" o:spid="_x0000_s1084" style="position:absolute;left:0;text-align:left;z-index:251657216" from="55.15pt,9.5pt" to="55.15pt,44.5pt" strokecolor="#739cc3" strokeweight="1.25pt">
                  <v:stroke endarrow="block"/>
                </v:line>
              </w:pict>
            </w:r>
            <w:r w:rsidRPr="00162128">
              <w:rPr>
                <w:rFonts w:ascii="Arial" w:eastAsia="tame" w:hAnsi="Arial" w:cs="Arial"/>
                <w:sz w:val="16"/>
                <w:szCs w:val="16"/>
                <w:lang w:val="en-US" w:eastAsia="zh-CN"/>
              </w:rPr>
              <w:pict>
                <v:line id="Arrow 34" o:spid="_x0000_s1083" style="position:absolute;left:0;text-align:left;z-index:251658240" from="-322.65pt,-.05pt" to="-322.6pt,28.9pt" strokecolor="#739cc3" strokeweight="1.25pt">
                  <v:stroke endarrow="block"/>
                </v:line>
              </w:pict>
            </w:r>
            <w:r w:rsidR="007E7681" w:rsidRPr="007E7681">
              <w:rPr>
                <w:rFonts w:ascii="Arial" w:eastAsia="tame" w:hAnsi="Arial" w:cs="Arial"/>
                <w:sz w:val="16"/>
                <w:szCs w:val="16"/>
              </w:rPr>
              <w:t>Составление по завершении проверки акта проверки</w:t>
            </w:r>
          </w:p>
        </w:tc>
      </w:tr>
    </w:tbl>
    <w:p w:rsidR="007E7681" w:rsidRPr="007E7681" w:rsidRDefault="00162128" w:rsidP="007E7681">
      <w:pPr>
        <w:pStyle w:val="a8"/>
        <w:spacing w:before="0" w:beforeAutospacing="0" w:after="0" w:afterAutospacing="0"/>
        <w:ind w:firstLine="555"/>
        <w:jc w:val="both"/>
        <w:rPr>
          <w:rFonts w:ascii="Arial" w:eastAsia="tame" w:hAnsi="Arial" w:cs="Arial"/>
          <w:sz w:val="16"/>
          <w:szCs w:val="16"/>
        </w:rPr>
      </w:pPr>
      <w:r w:rsidRPr="00162128">
        <w:rPr>
          <w:rFonts w:ascii="Arial" w:eastAsia="SimSun" w:hAnsi="Arial" w:cs="Arial"/>
          <w:sz w:val="16"/>
          <w:szCs w:val="16"/>
          <w:lang w:val="en-US" w:eastAsia="zh-CN"/>
        </w:rPr>
        <w:pict>
          <v:line id="Arrow 45" o:spid="_x0000_s1085" style="position:absolute;left:0;text-align:left;flip:x;z-index:251659264;mso-position-horizontal-relative:text;mso-position-vertical-relative:text" from="26.7pt,2.6pt" to="26.7pt,30.3pt" strokecolor="#739cc3" strokeweight="1.25pt">
            <v:stroke endarrow="block"/>
          </v:line>
        </w:pict>
      </w:r>
      <w:r w:rsidR="007E7681" w:rsidRPr="007E7681">
        <w:rPr>
          <w:rFonts w:ascii="Arial" w:eastAsia="tame" w:hAnsi="Arial" w:cs="Arial"/>
          <w:sz w:val="16"/>
          <w:szCs w:val="16"/>
        </w:rPr>
        <w:t xml:space="preserve"> </w:t>
      </w:r>
    </w:p>
    <w:p w:rsidR="007E7681" w:rsidRPr="007E7681" w:rsidRDefault="00162128" w:rsidP="007E7681">
      <w:pPr>
        <w:pStyle w:val="a8"/>
        <w:spacing w:before="0" w:beforeAutospacing="0" w:after="0" w:afterAutospacing="0"/>
        <w:jc w:val="both"/>
        <w:rPr>
          <w:rFonts w:ascii="Arial" w:eastAsia="tame" w:hAnsi="Arial" w:cs="Arial"/>
          <w:sz w:val="16"/>
          <w:szCs w:val="16"/>
        </w:rPr>
      </w:pPr>
      <w:r w:rsidRPr="00162128">
        <w:rPr>
          <w:rFonts w:ascii="Arial" w:eastAsia="tame" w:hAnsi="Arial" w:cs="Arial"/>
          <w:sz w:val="16"/>
          <w:szCs w:val="16"/>
          <w:lang w:val="en-US" w:eastAsia="zh-CN"/>
        </w:rPr>
        <w:pict>
          <v:line id="Arrow 28" o:spid="_x0000_s1065" style="position:absolute;left:0;text-align:left;flip:x;z-index:251662336" from="-187.95pt,2.3pt" to="-186.65pt,42.75pt" strokecolor="#739cc3" strokeweight="1.25pt">
            <v:stroke endarrow="block"/>
          </v:line>
        </w:pict>
      </w:r>
      <w:r w:rsidR="007E7681" w:rsidRPr="007E7681">
        <w:rPr>
          <w:rFonts w:ascii="Arial" w:eastAsia="tame" w:hAnsi="Arial" w:cs="Arial"/>
          <w:sz w:val="16"/>
          <w:szCs w:val="16"/>
        </w:rPr>
        <w:t xml:space="preserve">                 </w:t>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r>
      <w:r w:rsidR="007E7681" w:rsidRPr="007E7681">
        <w:rPr>
          <w:rFonts w:ascii="Arial" w:eastAsia="tame" w:hAnsi="Arial" w:cs="Arial"/>
          <w:sz w:val="16"/>
          <w:szCs w:val="16"/>
        </w:rPr>
        <w:tab/>
        <w:t xml:space="preserve">                                                            </w:t>
      </w:r>
    </w:p>
    <w:tbl>
      <w:tblPr>
        <w:tblpPr w:leftFromText="180" w:rightFromText="180" w:vertAnchor="text" w:horzAnchor="page" w:tblpX="1418"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tblGrid>
      <w:tr w:rsidR="007E7681" w:rsidRPr="007E7681" w:rsidTr="007E7681">
        <w:trPr>
          <w:trHeight w:val="280"/>
        </w:trPr>
        <w:tc>
          <w:tcPr>
            <w:tcW w:w="2370" w:type="dxa"/>
          </w:tcPr>
          <w:p w:rsidR="007E7681" w:rsidRPr="007E7681" w:rsidRDefault="00162128" w:rsidP="00A26A77">
            <w:pPr>
              <w:pStyle w:val="a8"/>
              <w:spacing w:before="0" w:beforeAutospacing="0" w:after="0" w:afterAutospacing="0"/>
              <w:rPr>
                <w:rFonts w:ascii="Arial" w:hAnsi="Arial" w:cs="Arial"/>
                <w:sz w:val="16"/>
                <w:szCs w:val="16"/>
              </w:rPr>
            </w:pPr>
            <w:r w:rsidRPr="00162128">
              <w:rPr>
                <w:rFonts w:ascii="Arial" w:hAnsi="Arial" w:cs="Arial"/>
                <w:sz w:val="16"/>
                <w:szCs w:val="16"/>
                <w:lang w:val="en-US" w:eastAsia="zh-CN"/>
              </w:rPr>
              <w:pict>
                <v:line id="Arrow 32" o:spid="_x0000_s1071" style="position:absolute;flip:x y;z-index:251664384" from="149.95pt,39.4pt" to="202.05pt,39.7pt" strokecolor="#739cc3" strokeweight="1.25pt">
                  <v:stroke endarrow="block"/>
                </v:line>
              </w:pict>
            </w:r>
            <w:r w:rsidR="007E7681" w:rsidRPr="007E7681">
              <w:rPr>
                <w:rFonts w:ascii="Arial" w:hAnsi="Arial" w:cs="Arial"/>
                <w:sz w:val="16"/>
                <w:szCs w:val="16"/>
              </w:rPr>
              <w:t>Уведомление юридического лица или индивидуального предпринимателя о начале проверки</w:t>
            </w:r>
          </w:p>
        </w:tc>
      </w:tr>
    </w:tbl>
    <w:tbl>
      <w:tblPr>
        <w:tblpPr w:leftFromText="180" w:rightFromText="180" w:vertAnchor="text" w:horzAnchor="page" w:tblpX="4918"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tblGrid>
      <w:tr w:rsidR="007E7681" w:rsidRPr="007E7681" w:rsidTr="007E7681">
        <w:trPr>
          <w:trHeight w:val="300"/>
        </w:trPr>
        <w:tc>
          <w:tcPr>
            <w:tcW w:w="3365" w:type="dxa"/>
          </w:tcPr>
          <w:p w:rsidR="007E7681" w:rsidRPr="007E7681" w:rsidRDefault="007E7681" w:rsidP="007E7681">
            <w:pPr>
              <w:pStyle w:val="a8"/>
              <w:spacing w:before="0" w:beforeAutospacing="0" w:after="0" w:afterAutospacing="0"/>
              <w:rPr>
                <w:rFonts w:ascii="Arial" w:hAnsi="Arial" w:cs="Arial"/>
                <w:sz w:val="16"/>
                <w:szCs w:val="16"/>
              </w:rPr>
            </w:pPr>
            <w:r w:rsidRPr="007E7681">
              <w:rPr>
                <w:rFonts w:ascii="Arial" w:hAnsi="Arial" w:cs="Arial"/>
                <w:sz w:val="16"/>
                <w:szCs w:val="16"/>
              </w:rPr>
              <w:t xml:space="preserve">В случае проведения проверки в соответствии с </w:t>
            </w:r>
            <w:proofErr w:type="spellStart"/>
            <w:r w:rsidRPr="007E7681">
              <w:rPr>
                <w:rFonts w:ascii="Arial" w:hAnsi="Arial" w:cs="Arial"/>
                <w:sz w:val="16"/>
                <w:szCs w:val="16"/>
              </w:rPr>
              <w:t>подп</w:t>
            </w:r>
            <w:proofErr w:type="spellEnd"/>
            <w:r w:rsidRPr="007E7681">
              <w:rPr>
                <w:rFonts w:ascii="Arial" w:hAnsi="Arial" w:cs="Arial"/>
                <w:sz w:val="16"/>
                <w:szCs w:val="16"/>
              </w:rPr>
              <w:t>. а) и б) ч.2. П.3.2.2 п. 3.2 разд. 3 Административного регламента согласование с органами прокуратуры</w:t>
            </w:r>
          </w:p>
        </w:tc>
      </w:tr>
    </w:tbl>
    <w:p w:rsidR="007E7681" w:rsidRPr="007E7681" w:rsidRDefault="007E7681" w:rsidP="007E7681">
      <w:pPr>
        <w:pStyle w:val="a8"/>
        <w:spacing w:before="0" w:beforeAutospacing="0" w:after="0" w:afterAutospacing="0"/>
        <w:ind w:firstLine="555"/>
        <w:jc w:val="both"/>
        <w:rPr>
          <w:rFonts w:ascii="Arial" w:hAnsi="Arial" w:cs="Arial"/>
          <w:sz w:val="16"/>
          <w:szCs w:val="16"/>
        </w:rPr>
      </w:pPr>
      <w:r w:rsidRPr="007E7681">
        <w:rPr>
          <w:rFonts w:ascii="Arial" w:hAnsi="Arial" w:cs="Arial"/>
          <w:sz w:val="16"/>
          <w:szCs w:val="16"/>
        </w:rPr>
        <w:t> </w:t>
      </w:r>
    </w:p>
    <w:tbl>
      <w:tblPr>
        <w:tblpPr w:leftFromText="180" w:rightFromText="180" w:vertAnchor="text" w:horzAnchor="page" w:tblpX="8128"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tblGrid>
      <w:tr w:rsidR="007E7681" w:rsidRPr="007E7681" w:rsidTr="007E7681">
        <w:trPr>
          <w:trHeight w:val="686"/>
        </w:trPr>
        <w:tc>
          <w:tcPr>
            <w:tcW w:w="2000" w:type="dxa"/>
          </w:tcPr>
          <w:p w:rsidR="007E7681" w:rsidRPr="007E7681" w:rsidRDefault="00162128" w:rsidP="007E7681">
            <w:pPr>
              <w:pStyle w:val="a8"/>
              <w:spacing w:before="0" w:beforeAutospacing="0" w:after="0" w:afterAutospacing="0"/>
              <w:rPr>
                <w:rFonts w:ascii="Arial" w:hAnsi="Arial" w:cs="Arial"/>
                <w:sz w:val="16"/>
                <w:szCs w:val="16"/>
              </w:rPr>
            </w:pPr>
            <w:r w:rsidRPr="00162128">
              <w:rPr>
                <w:rFonts w:ascii="Arial" w:hAnsi="Arial" w:cs="Arial"/>
                <w:sz w:val="16"/>
                <w:szCs w:val="16"/>
                <w:lang w:val="en-US" w:eastAsia="zh-CN"/>
              </w:rPr>
              <w:pict>
                <v:line id="Arrow 43" o:spid="_x0000_s1079" style="position:absolute;z-index:251660288" from="95pt,25.95pt" to="120.15pt,26pt" strokecolor="#739cc3" strokeweight="1.25pt">
                  <v:stroke endarrow="block"/>
                </v:line>
              </w:pict>
            </w:r>
            <w:r w:rsidR="007E7681" w:rsidRPr="007E7681">
              <w:rPr>
                <w:rFonts w:ascii="Arial" w:hAnsi="Arial" w:cs="Arial"/>
                <w:sz w:val="16"/>
                <w:szCs w:val="16"/>
              </w:rPr>
              <w:t>Выявление в ходе проверки нарушений</w:t>
            </w:r>
          </w:p>
        </w:tc>
      </w:tr>
    </w:tbl>
    <w:tbl>
      <w:tblPr>
        <w:tblpPr w:leftFromText="180" w:rightFromText="180" w:vertAnchor="text" w:horzAnchor="page" w:tblpX="10393"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0"/>
      </w:tblGrid>
      <w:tr w:rsidR="007E7681" w:rsidRPr="007E7681" w:rsidTr="007E7681">
        <w:trPr>
          <w:trHeight w:val="774"/>
        </w:trPr>
        <w:tc>
          <w:tcPr>
            <w:tcW w:w="2060" w:type="dxa"/>
          </w:tcPr>
          <w:p w:rsidR="007E7681" w:rsidRPr="007E7681" w:rsidRDefault="007E7681" w:rsidP="007E7681">
            <w:pPr>
              <w:pStyle w:val="a8"/>
              <w:spacing w:before="0" w:beforeAutospacing="0" w:after="0" w:afterAutospacing="0"/>
              <w:rPr>
                <w:rFonts w:ascii="Arial" w:hAnsi="Arial" w:cs="Arial"/>
                <w:sz w:val="16"/>
                <w:szCs w:val="16"/>
              </w:rPr>
            </w:pPr>
            <w:r w:rsidRPr="007E7681">
              <w:rPr>
                <w:rFonts w:ascii="Arial" w:hAnsi="Arial" w:cs="Arial"/>
                <w:sz w:val="16"/>
                <w:szCs w:val="16"/>
              </w:rPr>
              <w:t>Выдача предписания об устранении выявленных нарушений</w:t>
            </w:r>
          </w:p>
        </w:tc>
      </w:tr>
    </w:tbl>
    <w:p w:rsidR="007E7681" w:rsidRPr="007E7681" w:rsidRDefault="007E7681" w:rsidP="007E7681">
      <w:pPr>
        <w:pStyle w:val="a8"/>
        <w:spacing w:before="0" w:beforeAutospacing="0" w:after="0" w:afterAutospacing="0"/>
        <w:ind w:firstLine="555"/>
        <w:rPr>
          <w:rFonts w:ascii="Arial" w:hAnsi="Arial" w:cs="Arial"/>
          <w:sz w:val="16"/>
          <w:szCs w:val="16"/>
        </w:rPr>
      </w:pPr>
      <w:proofErr w:type="spellStart"/>
      <w:r>
        <w:rPr>
          <w:rFonts w:ascii="Arial" w:hAnsi="Arial" w:cs="Arial"/>
          <w:sz w:val="16"/>
          <w:szCs w:val="16"/>
        </w:rPr>
        <w:t>данет</w:t>
      </w:r>
      <w:proofErr w:type="spellEnd"/>
      <w:r w:rsidRPr="007E7681">
        <w:rPr>
          <w:rFonts w:ascii="Arial" w:hAnsi="Arial" w:cs="Arial"/>
          <w:sz w:val="16"/>
          <w:szCs w:val="16"/>
        </w:rPr>
        <w:t> </w:t>
      </w:r>
    </w:p>
    <w:p w:rsidR="007E7681" w:rsidRPr="007E7681" w:rsidRDefault="007E7681" w:rsidP="007E7681">
      <w:pPr>
        <w:pStyle w:val="a8"/>
        <w:spacing w:before="0" w:beforeAutospacing="0" w:after="0" w:afterAutospacing="0"/>
        <w:ind w:firstLine="555"/>
        <w:jc w:val="both"/>
        <w:rPr>
          <w:rFonts w:ascii="Arial" w:hAnsi="Arial" w:cs="Arial"/>
          <w:sz w:val="16"/>
          <w:szCs w:val="16"/>
        </w:rPr>
      </w:pPr>
      <w:r>
        <w:rPr>
          <w:rFonts w:ascii="Arial" w:hAnsi="Arial" w:cs="Arial"/>
          <w:sz w:val="16"/>
          <w:szCs w:val="16"/>
        </w:rPr>
        <w:t> </w:t>
      </w:r>
    </w:p>
    <w:tbl>
      <w:tblPr>
        <w:tblpPr w:leftFromText="180" w:rightFromText="180" w:vertAnchor="text" w:horzAnchor="page" w:tblpX="1561" w:tblpY="1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6"/>
      </w:tblGrid>
      <w:tr w:rsidR="007E7681" w:rsidRPr="007E7681" w:rsidTr="007E7681">
        <w:trPr>
          <w:trHeight w:val="281"/>
        </w:trPr>
        <w:tc>
          <w:tcPr>
            <w:tcW w:w="7826" w:type="dxa"/>
          </w:tcPr>
          <w:p w:rsidR="007E7681" w:rsidRPr="007E7681" w:rsidRDefault="007E7681" w:rsidP="00A26A77">
            <w:pPr>
              <w:pStyle w:val="a8"/>
              <w:spacing w:before="0" w:beforeAutospacing="0" w:after="0" w:afterAutospacing="0"/>
              <w:jc w:val="both"/>
              <w:rPr>
                <w:rFonts w:ascii="Arial" w:hAnsi="Arial" w:cs="Arial"/>
                <w:sz w:val="16"/>
                <w:szCs w:val="16"/>
              </w:rPr>
            </w:pPr>
            <w:r w:rsidRPr="007E7681">
              <w:rPr>
                <w:rFonts w:ascii="Arial" w:hAnsi="Arial" w:cs="Arial"/>
                <w:sz w:val="16"/>
                <w:szCs w:val="16"/>
              </w:rPr>
              <w:t>Регистрация акта проверки в журнале учета, подшивка в дело со всеми приложениями</w:t>
            </w:r>
          </w:p>
        </w:tc>
      </w:tr>
    </w:tbl>
    <w:p w:rsidR="007E7681" w:rsidRPr="007E7681" w:rsidRDefault="007E7681" w:rsidP="007E7681">
      <w:pPr>
        <w:pStyle w:val="a8"/>
        <w:spacing w:before="0" w:beforeAutospacing="0" w:after="0" w:afterAutospacing="0"/>
        <w:ind w:firstLine="555"/>
        <w:jc w:val="both"/>
        <w:rPr>
          <w:rFonts w:ascii="Arial" w:hAnsi="Arial" w:cs="Arial"/>
          <w:sz w:val="16"/>
          <w:szCs w:val="16"/>
        </w:rPr>
      </w:pPr>
      <w:r w:rsidRPr="007E7681">
        <w:rPr>
          <w:rFonts w:ascii="Arial" w:hAnsi="Arial" w:cs="Arial"/>
          <w:sz w:val="16"/>
          <w:szCs w:val="16"/>
        </w:rPr>
        <w:t> </w:t>
      </w:r>
    </w:p>
    <w:p w:rsidR="007E7681" w:rsidRPr="007E7681" w:rsidRDefault="00162128" w:rsidP="00550DB6">
      <w:pPr>
        <w:rPr>
          <w:rFonts w:ascii="Times New Roman" w:hAnsi="Times New Roman" w:cs="Times New Roman"/>
          <w:sz w:val="16"/>
          <w:szCs w:val="16"/>
        </w:rPr>
      </w:pPr>
      <w:r w:rsidRPr="00162128">
        <w:rPr>
          <w:rFonts w:ascii="Arial" w:hAnsi="Arial" w:cs="Arial"/>
          <w:sz w:val="16"/>
          <w:szCs w:val="16"/>
          <w:lang w:val="en-US" w:eastAsia="zh-CN"/>
        </w:rPr>
        <w:pict>
          <v:line id="Arrow 38" o:spid="_x0000_s1067" style="position:absolute;flip:x;z-index:251663360" from="59.55pt,-.1pt" to="59.55pt,47.95pt" strokecolor="#739cc3" strokeweight="1.25pt">
            <v:stroke endarrow="block"/>
          </v:line>
        </w:pict>
      </w:r>
      <w:r w:rsidR="007E7681" w:rsidRPr="007E7681">
        <w:rPr>
          <w:rFonts w:ascii="Times New Roman" w:hAnsi="Times New Roman" w:cs="Times New Roman"/>
          <w:sz w:val="16"/>
          <w:szCs w:val="16"/>
        </w:rPr>
        <w:t xml:space="preserve">                                                                                    </w:t>
      </w:r>
    </w:p>
    <w:p w:rsidR="007E7681" w:rsidRPr="007E7681" w:rsidRDefault="007E7681" w:rsidP="00550DB6">
      <w:pPr>
        <w:rPr>
          <w:rFonts w:ascii="Times New Roman" w:hAnsi="Times New Roman" w:cs="Times New Roman"/>
          <w:sz w:val="16"/>
          <w:szCs w:val="16"/>
        </w:rPr>
      </w:pPr>
    </w:p>
    <w:p w:rsidR="007E7681" w:rsidRPr="007E7681" w:rsidRDefault="007E7681" w:rsidP="00550DB6">
      <w:pPr>
        <w:rPr>
          <w:rFonts w:ascii="Times New Roman" w:hAnsi="Times New Roman" w:cs="Times New Roman"/>
          <w:sz w:val="16"/>
          <w:szCs w:val="16"/>
        </w:rPr>
      </w:pPr>
    </w:p>
    <w:p w:rsidR="007E7681" w:rsidRPr="007E7681" w:rsidRDefault="00162128" w:rsidP="00550DB6">
      <w:pPr>
        <w:rPr>
          <w:rFonts w:ascii="Times New Roman" w:hAnsi="Times New Roman" w:cs="Times New Roman"/>
          <w:sz w:val="16"/>
          <w:szCs w:val="16"/>
        </w:rPr>
      </w:pPr>
      <w:r w:rsidRPr="00162128">
        <w:rPr>
          <w:rFonts w:ascii="Times New Roman" w:hAnsi="Times New Roman" w:cs="Times New Roman"/>
          <w:sz w:val="16"/>
          <w:szCs w:val="16"/>
        </w:rPr>
        <w:pict>
          <v:shape id="_x0000_i1030" type="#_x0000_t136" style="width:187.5pt;height:33pt" fillcolor="#369" stroked="f">
            <v:shadow on="t" color="#b2b2b2" opacity="52429f" offset="3pt"/>
            <v:textpath style="font-family:&quot;Times New Roman&quot;;font-size:9pt;v-text-kern:t" trim="t" fitpath="t" string="РЕЦЕПТИКИ"/>
          </v:shape>
        </w:pict>
      </w:r>
    </w:p>
    <w:p w:rsidR="007E7681" w:rsidRPr="007E7681" w:rsidRDefault="007E7681" w:rsidP="007E7681">
      <w:pPr>
        <w:shd w:val="clear" w:color="auto" w:fill="FFFFFF"/>
        <w:spacing w:after="45" w:line="240" w:lineRule="auto"/>
        <w:outlineLvl w:val="0"/>
        <w:rPr>
          <w:rFonts w:ascii="Times New Roman" w:eastAsia="Times New Roman" w:hAnsi="Times New Roman" w:cs="Times New Roman"/>
          <w:b/>
          <w:bCs/>
          <w:color w:val="FF6E00"/>
          <w:kern w:val="36"/>
          <w:sz w:val="27"/>
          <w:szCs w:val="27"/>
          <w:lang w:eastAsia="ru-RU"/>
        </w:rPr>
      </w:pPr>
      <w:r w:rsidRPr="007E7681">
        <w:rPr>
          <w:rFonts w:ascii="Times New Roman" w:eastAsia="Times New Roman" w:hAnsi="Times New Roman" w:cs="Times New Roman"/>
          <w:b/>
          <w:bCs/>
          <w:color w:val="FF6E00"/>
          <w:kern w:val="36"/>
          <w:sz w:val="27"/>
          <w:szCs w:val="27"/>
          <w:lang w:eastAsia="ru-RU"/>
        </w:rPr>
        <w:t xml:space="preserve">Рецепт быстрого приготовления </w:t>
      </w:r>
      <w:proofErr w:type="spellStart"/>
      <w:r w:rsidRPr="007E7681">
        <w:rPr>
          <w:rFonts w:ascii="Times New Roman" w:eastAsia="Times New Roman" w:hAnsi="Times New Roman" w:cs="Times New Roman"/>
          <w:b/>
          <w:bCs/>
          <w:color w:val="FF6E00"/>
          <w:kern w:val="36"/>
          <w:sz w:val="27"/>
          <w:szCs w:val="27"/>
          <w:lang w:eastAsia="ru-RU"/>
        </w:rPr>
        <w:t>хачапури</w:t>
      </w:r>
      <w:proofErr w:type="spellEnd"/>
    </w:p>
    <w:p w:rsidR="007E7681" w:rsidRPr="007E7681" w:rsidRDefault="007E7681" w:rsidP="007E7681">
      <w:pPr>
        <w:shd w:val="clear" w:color="auto" w:fill="FFFFFF"/>
        <w:spacing w:after="0" w:line="198" w:lineRule="atLeast"/>
        <w:rPr>
          <w:rFonts w:ascii="Times New Roman" w:eastAsia="Times New Roman" w:hAnsi="Times New Roman" w:cs="Times New Roman"/>
          <w:color w:val="2A2A2A"/>
          <w:sz w:val="17"/>
          <w:szCs w:val="17"/>
          <w:lang w:eastAsia="ru-RU"/>
        </w:rPr>
      </w:pPr>
      <w:r w:rsidRPr="007E7681">
        <w:rPr>
          <w:rFonts w:ascii="Times New Roman" w:eastAsia="Times New Roman" w:hAnsi="Times New Roman" w:cs="Times New Roman"/>
          <w:b/>
          <w:bCs/>
          <w:color w:val="2A2A2A"/>
          <w:sz w:val="17"/>
          <w:szCs w:val="17"/>
          <w:lang w:eastAsia="ru-RU"/>
        </w:rPr>
        <w:t>Нам понадобятся такие ингредиенты:</w:t>
      </w:r>
      <w:r w:rsidRPr="007E7681">
        <w:rPr>
          <w:rFonts w:ascii="Times New Roman" w:eastAsia="Times New Roman" w:hAnsi="Times New Roman" w:cs="Times New Roman"/>
          <w:color w:val="2A2A2A"/>
          <w:sz w:val="17"/>
          <w:szCs w:val="17"/>
          <w:lang w:eastAsia="ru-RU"/>
        </w:rPr>
        <w:br/>
        <w:t>• Сыр твердый (тертый) - 200 г</w:t>
      </w:r>
      <w:r w:rsidRPr="007E7681">
        <w:rPr>
          <w:rFonts w:ascii="Times New Roman" w:eastAsia="Times New Roman" w:hAnsi="Times New Roman" w:cs="Times New Roman"/>
          <w:color w:val="2A2A2A"/>
          <w:sz w:val="17"/>
          <w:szCs w:val="17"/>
          <w:lang w:eastAsia="ru-RU"/>
        </w:rPr>
        <w:br/>
        <w:t>• Мука пшеничная - 2 ст. л.</w:t>
      </w:r>
      <w:r w:rsidRPr="007E7681">
        <w:rPr>
          <w:rFonts w:ascii="Times New Roman" w:eastAsia="Times New Roman" w:hAnsi="Times New Roman" w:cs="Times New Roman"/>
          <w:color w:val="2A2A2A"/>
          <w:sz w:val="17"/>
          <w:szCs w:val="17"/>
          <w:lang w:eastAsia="ru-RU"/>
        </w:rPr>
        <w:br/>
        <w:t>• Сметана - 200 г</w:t>
      </w:r>
      <w:r w:rsidRPr="007E7681">
        <w:rPr>
          <w:rFonts w:ascii="Times New Roman" w:eastAsia="Times New Roman" w:hAnsi="Times New Roman" w:cs="Times New Roman"/>
          <w:color w:val="2A2A2A"/>
          <w:sz w:val="17"/>
          <w:szCs w:val="17"/>
          <w:lang w:eastAsia="ru-RU"/>
        </w:rPr>
        <w:br/>
        <w:t xml:space="preserve">• Яйцо куриное - 2 </w:t>
      </w:r>
      <w:proofErr w:type="spellStart"/>
      <w:proofErr w:type="gramStart"/>
      <w:r w:rsidRPr="007E7681">
        <w:rPr>
          <w:rFonts w:ascii="Times New Roman" w:eastAsia="Times New Roman" w:hAnsi="Times New Roman" w:cs="Times New Roman"/>
          <w:color w:val="2A2A2A"/>
          <w:sz w:val="17"/>
          <w:szCs w:val="17"/>
          <w:lang w:eastAsia="ru-RU"/>
        </w:rPr>
        <w:t>шт</w:t>
      </w:r>
      <w:proofErr w:type="spellEnd"/>
      <w:proofErr w:type="gramEnd"/>
      <w:r w:rsidRPr="007E7681">
        <w:rPr>
          <w:rFonts w:ascii="Times New Roman" w:eastAsia="Times New Roman" w:hAnsi="Times New Roman" w:cs="Times New Roman"/>
          <w:color w:val="2A2A2A"/>
          <w:sz w:val="17"/>
          <w:szCs w:val="17"/>
          <w:lang w:eastAsia="ru-RU"/>
        </w:rPr>
        <w:br/>
        <w:t>• Укроп (зелень ) - 100 г</w:t>
      </w:r>
      <w:r w:rsidRPr="007E7681">
        <w:rPr>
          <w:rFonts w:ascii="Times New Roman" w:eastAsia="Times New Roman" w:hAnsi="Times New Roman" w:cs="Times New Roman"/>
          <w:color w:val="2A2A2A"/>
          <w:sz w:val="17"/>
          <w:szCs w:val="17"/>
          <w:lang w:eastAsia="ru-RU"/>
        </w:rPr>
        <w:br/>
        <w:t>• Масло растительное - 2 ст. л.</w:t>
      </w:r>
      <w:r w:rsidRPr="007E7681">
        <w:rPr>
          <w:rFonts w:ascii="Times New Roman" w:eastAsia="Times New Roman" w:hAnsi="Times New Roman" w:cs="Times New Roman"/>
          <w:color w:val="2A2A2A"/>
          <w:sz w:val="17"/>
          <w:szCs w:val="17"/>
          <w:lang w:eastAsia="ru-RU"/>
        </w:rPr>
        <w:br/>
      </w:r>
      <w:r w:rsidRPr="007E7681">
        <w:rPr>
          <w:rFonts w:ascii="Times New Roman" w:eastAsia="Times New Roman" w:hAnsi="Times New Roman" w:cs="Times New Roman"/>
          <w:color w:val="2A2A2A"/>
          <w:sz w:val="17"/>
          <w:szCs w:val="17"/>
          <w:lang w:eastAsia="ru-RU"/>
        </w:rPr>
        <w:br/>
      </w:r>
      <w:r w:rsidRPr="007E7681">
        <w:rPr>
          <w:rFonts w:ascii="Times New Roman" w:eastAsia="Times New Roman" w:hAnsi="Times New Roman" w:cs="Times New Roman"/>
          <w:b/>
          <w:bCs/>
          <w:color w:val="2A2A2A"/>
          <w:sz w:val="17"/>
          <w:szCs w:val="17"/>
          <w:lang w:eastAsia="ru-RU"/>
        </w:rPr>
        <w:t>Способ приготовления, как приготовить:</w:t>
      </w:r>
      <w:r w:rsidRPr="007E7681">
        <w:rPr>
          <w:rFonts w:ascii="Times New Roman" w:eastAsia="Times New Roman" w:hAnsi="Times New Roman" w:cs="Times New Roman"/>
          <w:color w:val="2A2A2A"/>
          <w:sz w:val="17"/>
          <w:szCs w:val="17"/>
          <w:lang w:eastAsia="ru-RU"/>
        </w:rPr>
        <w:br/>
        <w:t>Подготовьте изначально все продукты - натрите сыр, отварите два яйца и также натрите, добавьте сметану. Нашинкуйте зелень укропа, возьмите две столовые ложки с большой горкой муки, и все ингредиенты смешайте. В моем случае был сыр "</w:t>
      </w:r>
      <w:proofErr w:type="spellStart"/>
      <w:r w:rsidRPr="007E7681">
        <w:rPr>
          <w:rFonts w:ascii="Times New Roman" w:eastAsia="Times New Roman" w:hAnsi="Times New Roman" w:cs="Times New Roman"/>
          <w:color w:val="2A2A2A"/>
          <w:sz w:val="17"/>
          <w:szCs w:val="17"/>
          <w:lang w:eastAsia="ru-RU"/>
        </w:rPr>
        <w:t>Масдам</w:t>
      </w:r>
      <w:proofErr w:type="spellEnd"/>
      <w:r w:rsidRPr="007E7681">
        <w:rPr>
          <w:rFonts w:ascii="Times New Roman" w:eastAsia="Times New Roman" w:hAnsi="Times New Roman" w:cs="Times New Roman"/>
          <w:color w:val="2A2A2A"/>
          <w:sz w:val="17"/>
          <w:szCs w:val="17"/>
          <w:lang w:eastAsia="ru-RU"/>
        </w:rPr>
        <w:t xml:space="preserve">", он очень ароматный. Смешайте ложкой до однородной массы, но без фанатизма. Не следует взбивать. В этом и вся прелесть этого рецепта. В результате - </w:t>
      </w:r>
      <w:proofErr w:type="gramStart"/>
      <w:r w:rsidRPr="007E7681">
        <w:rPr>
          <w:rFonts w:ascii="Times New Roman" w:eastAsia="Times New Roman" w:hAnsi="Times New Roman" w:cs="Times New Roman"/>
          <w:color w:val="2A2A2A"/>
          <w:sz w:val="17"/>
          <w:szCs w:val="17"/>
          <w:lang w:eastAsia="ru-RU"/>
        </w:rPr>
        <w:t>фантастические</w:t>
      </w:r>
      <w:proofErr w:type="gramEnd"/>
      <w:r w:rsidRPr="007E7681">
        <w:rPr>
          <w:rFonts w:ascii="Times New Roman" w:eastAsia="Times New Roman" w:hAnsi="Times New Roman" w:cs="Times New Roman"/>
          <w:color w:val="2A2A2A"/>
          <w:sz w:val="17"/>
          <w:szCs w:val="17"/>
          <w:lang w:eastAsia="ru-RU"/>
        </w:rPr>
        <w:t xml:space="preserve"> </w:t>
      </w:r>
      <w:proofErr w:type="spellStart"/>
      <w:r w:rsidRPr="007E7681">
        <w:rPr>
          <w:rFonts w:ascii="Times New Roman" w:eastAsia="Times New Roman" w:hAnsi="Times New Roman" w:cs="Times New Roman"/>
          <w:color w:val="2A2A2A"/>
          <w:sz w:val="17"/>
          <w:szCs w:val="17"/>
          <w:lang w:eastAsia="ru-RU"/>
        </w:rPr>
        <w:t>хачапури</w:t>
      </w:r>
      <w:proofErr w:type="spellEnd"/>
      <w:r w:rsidRPr="007E7681">
        <w:rPr>
          <w:rFonts w:ascii="Times New Roman" w:eastAsia="Times New Roman" w:hAnsi="Times New Roman" w:cs="Times New Roman"/>
          <w:color w:val="2A2A2A"/>
          <w:sz w:val="17"/>
          <w:szCs w:val="17"/>
          <w:lang w:eastAsia="ru-RU"/>
        </w:rPr>
        <w:t>! Вы сами в этом убедитесь. Далее наливаем на сковороду растительное масло и выкладываем сырную массу. Обжаривать необходимо до золотистого цвета с двух сторон на среднем огне. Первую сторону обжаривайте под крышкой, затем аккуратно переверните и жарьте без крышки. В общей сложности 12 минут. Выкладываем на тарелку и отрезаем ароматные кусочки. Приятного аппетита!</w:t>
      </w:r>
    </w:p>
    <w:p w:rsidR="00C646D0" w:rsidRPr="007E7681" w:rsidRDefault="00C646D0" w:rsidP="007E7681">
      <w:pPr>
        <w:shd w:val="clear" w:color="auto" w:fill="FFFFFF"/>
        <w:spacing w:after="0" w:line="198" w:lineRule="atLeast"/>
        <w:rPr>
          <w:rFonts w:ascii="Tahoma" w:eastAsia="Times New Roman" w:hAnsi="Tahoma" w:cs="Tahoma"/>
          <w:color w:val="2A2A2A"/>
          <w:sz w:val="17"/>
          <w:szCs w:val="17"/>
          <w:lang w:eastAsia="ru-RU"/>
        </w:rPr>
      </w:pPr>
    </w:p>
    <w:tbl>
      <w:tblPr>
        <w:tblStyle w:val="ac"/>
        <w:tblW w:w="0" w:type="auto"/>
        <w:tblLook w:val="04A0"/>
      </w:tblPr>
      <w:tblGrid>
        <w:gridCol w:w="4785"/>
        <w:gridCol w:w="4786"/>
      </w:tblGrid>
      <w:tr w:rsidR="007E7681" w:rsidRPr="00E97883" w:rsidTr="00A26A77">
        <w:trPr>
          <w:trHeight w:val="705"/>
        </w:trPr>
        <w:tc>
          <w:tcPr>
            <w:tcW w:w="4785" w:type="dxa"/>
          </w:tcPr>
          <w:p w:rsidR="007E7681" w:rsidRPr="00034A38" w:rsidRDefault="007E7681" w:rsidP="00A26A77">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7E7681" w:rsidRDefault="007E7681" w:rsidP="00A26A77">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7E7681" w:rsidRPr="004B4D38" w:rsidRDefault="007E7681" w:rsidP="00A26A77">
            <w:pPr>
              <w:rPr>
                <w:sz w:val="16"/>
                <w:szCs w:val="16"/>
              </w:rPr>
            </w:pPr>
            <w:r>
              <w:rPr>
                <w:sz w:val="16"/>
                <w:szCs w:val="16"/>
              </w:rPr>
              <w:t>от  4 августа 2009г. №16 Тираж 40 экземпляров</w:t>
            </w:r>
          </w:p>
        </w:tc>
        <w:tc>
          <w:tcPr>
            <w:tcW w:w="4786" w:type="dxa"/>
          </w:tcPr>
          <w:p w:rsidR="007E7681" w:rsidRDefault="007E7681" w:rsidP="00A26A77">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7E7681" w:rsidRDefault="007E7681" w:rsidP="00A26A77">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7E7681" w:rsidRPr="00E97883" w:rsidRDefault="007E7681" w:rsidP="00A26A77">
            <w:pPr>
              <w:rPr>
                <w:sz w:val="16"/>
                <w:szCs w:val="16"/>
              </w:rPr>
            </w:pPr>
          </w:p>
        </w:tc>
      </w:tr>
    </w:tbl>
    <w:p w:rsidR="007E7681" w:rsidRPr="007E7681" w:rsidRDefault="007E7681" w:rsidP="00C646D0">
      <w:pPr>
        <w:tabs>
          <w:tab w:val="left" w:pos="3525"/>
        </w:tabs>
        <w:rPr>
          <w:rFonts w:ascii="Times New Roman" w:hAnsi="Times New Roman" w:cs="Times New Roman"/>
          <w:sz w:val="16"/>
          <w:szCs w:val="16"/>
        </w:rPr>
      </w:pPr>
    </w:p>
    <w:sectPr w:rsidR="007E7681" w:rsidRPr="007E7681" w:rsidSect="007E76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1E" w:rsidRDefault="00003E1E" w:rsidP="00843403">
      <w:pPr>
        <w:spacing w:after="0" w:line="240" w:lineRule="auto"/>
      </w:pPr>
      <w:r>
        <w:separator/>
      </w:r>
    </w:p>
  </w:endnote>
  <w:endnote w:type="continuationSeparator" w:id="0">
    <w:p w:rsidR="00003E1E" w:rsidRDefault="00003E1E" w:rsidP="00843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me">
    <w:altName w:val="Segoe Print"/>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1E" w:rsidRDefault="00003E1E" w:rsidP="00843403">
      <w:pPr>
        <w:spacing w:after="0" w:line="240" w:lineRule="auto"/>
      </w:pPr>
      <w:r>
        <w:separator/>
      </w:r>
    </w:p>
  </w:footnote>
  <w:footnote w:type="continuationSeparator" w:id="0">
    <w:p w:rsidR="00003E1E" w:rsidRDefault="00003E1E" w:rsidP="00843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E00"/>
    <w:multiLevelType w:val="multilevel"/>
    <w:tmpl w:val="33D8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804BD"/>
    <w:multiLevelType w:val="multilevel"/>
    <w:tmpl w:val="CFB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D6436"/>
    <w:multiLevelType w:val="multilevel"/>
    <w:tmpl w:val="5FB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20202"/>
    <w:multiLevelType w:val="multilevel"/>
    <w:tmpl w:val="8DE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B3879"/>
    <w:multiLevelType w:val="multilevel"/>
    <w:tmpl w:val="5C34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213F3"/>
    <w:multiLevelType w:val="multilevel"/>
    <w:tmpl w:val="E7B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5E86"/>
    <w:rsid w:val="00003E1E"/>
    <w:rsid w:val="00026477"/>
    <w:rsid w:val="00061E9B"/>
    <w:rsid w:val="000B06DB"/>
    <w:rsid w:val="000D33E7"/>
    <w:rsid w:val="00150B96"/>
    <w:rsid w:val="00162128"/>
    <w:rsid w:val="00191BD0"/>
    <w:rsid w:val="002B3806"/>
    <w:rsid w:val="002C5667"/>
    <w:rsid w:val="0030075B"/>
    <w:rsid w:val="00391253"/>
    <w:rsid w:val="004649FB"/>
    <w:rsid w:val="0048181E"/>
    <w:rsid w:val="004D329F"/>
    <w:rsid w:val="00503063"/>
    <w:rsid w:val="00550DB6"/>
    <w:rsid w:val="005F3F87"/>
    <w:rsid w:val="00653041"/>
    <w:rsid w:val="006E2B81"/>
    <w:rsid w:val="006E4A4B"/>
    <w:rsid w:val="00775B96"/>
    <w:rsid w:val="007A50DA"/>
    <w:rsid w:val="007B3FDD"/>
    <w:rsid w:val="007B6B86"/>
    <w:rsid w:val="007E4788"/>
    <w:rsid w:val="007E7681"/>
    <w:rsid w:val="00834096"/>
    <w:rsid w:val="00843403"/>
    <w:rsid w:val="00922207"/>
    <w:rsid w:val="009A76B5"/>
    <w:rsid w:val="00A20223"/>
    <w:rsid w:val="00AB053A"/>
    <w:rsid w:val="00B37F14"/>
    <w:rsid w:val="00BC4B68"/>
    <w:rsid w:val="00BF0042"/>
    <w:rsid w:val="00C117BD"/>
    <w:rsid w:val="00C63E72"/>
    <w:rsid w:val="00C646D0"/>
    <w:rsid w:val="00CB51C4"/>
    <w:rsid w:val="00CC5378"/>
    <w:rsid w:val="00CF2C8D"/>
    <w:rsid w:val="00D06C03"/>
    <w:rsid w:val="00D35E86"/>
    <w:rsid w:val="00D66849"/>
    <w:rsid w:val="00DD17AD"/>
    <w:rsid w:val="00E05545"/>
    <w:rsid w:val="00EA41E8"/>
    <w:rsid w:val="00EE68E1"/>
    <w:rsid w:val="00EF3A31"/>
    <w:rsid w:val="00F20EE1"/>
    <w:rsid w:val="00FE7487"/>
    <w:rsid w:val="00FE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86"/>
  </w:style>
  <w:style w:type="paragraph" w:styleId="1">
    <w:name w:val="heading 1"/>
    <w:basedOn w:val="a"/>
    <w:link w:val="10"/>
    <w:uiPriority w:val="9"/>
    <w:qFormat/>
    <w:rsid w:val="0084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0D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E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35E8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5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E86"/>
    <w:rPr>
      <w:rFonts w:ascii="Tahoma" w:hAnsi="Tahoma" w:cs="Tahoma"/>
      <w:sz w:val="16"/>
      <w:szCs w:val="16"/>
    </w:rPr>
  </w:style>
  <w:style w:type="character" w:styleId="a7">
    <w:name w:val="Hyperlink"/>
    <w:uiPriority w:val="99"/>
    <w:rsid w:val="009A76B5"/>
    <w:rPr>
      <w:color w:val="0000FF"/>
      <w:u w:val="single"/>
    </w:rPr>
  </w:style>
  <w:style w:type="character" w:customStyle="1" w:styleId="10">
    <w:name w:val="Заголовок 1 Знак"/>
    <w:basedOn w:val="a0"/>
    <w:link w:val="1"/>
    <w:uiPriority w:val="9"/>
    <w:rsid w:val="00843403"/>
    <w:rPr>
      <w:rFonts w:ascii="Times New Roman" w:eastAsia="Times New Roman" w:hAnsi="Times New Roman" w:cs="Times New Roman"/>
      <w:b/>
      <w:bCs/>
      <w:kern w:val="36"/>
      <w:sz w:val="48"/>
      <w:szCs w:val="48"/>
      <w:lang w:eastAsia="ru-RU"/>
    </w:rPr>
  </w:style>
  <w:style w:type="paragraph" w:styleId="a8">
    <w:name w:val="Normal (Web)"/>
    <w:basedOn w:val="a"/>
    <w:unhideWhenUsed/>
    <w:rsid w:val="00843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434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3403"/>
  </w:style>
  <w:style w:type="character" w:customStyle="1" w:styleId="20">
    <w:name w:val="Заголовок 2 Знак"/>
    <w:basedOn w:val="a0"/>
    <w:link w:val="2"/>
    <w:uiPriority w:val="9"/>
    <w:semiHidden/>
    <w:rsid w:val="00550DB6"/>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550DB6"/>
    <w:rPr>
      <w:b/>
      <w:bCs/>
    </w:rPr>
  </w:style>
  <w:style w:type="table" w:styleId="ac">
    <w:name w:val="Table Grid"/>
    <w:basedOn w:val="a1"/>
    <w:uiPriority w:val="59"/>
    <w:rsid w:val="007E76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004350">
      <w:bodyDiv w:val="1"/>
      <w:marLeft w:val="0"/>
      <w:marRight w:val="0"/>
      <w:marTop w:val="0"/>
      <w:marBottom w:val="0"/>
      <w:divBdr>
        <w:top w:val="none" w:sz="0" w:space="0" w:color="auto"/>
        <w:left w:val="none" w:sz="0" w:space="0" w:color="auto"/>
        <w:bottom w:val="none" w:sz="0" w:space="0" w:color="auto"/>
        <w:right w:val="none" w:sz="0" w:space="0" w:color="auto"/>
      </w:divBdr>
      <w:divsChild>
        <w:div w:id="734861419">
          <w:marLeft w:val="75"/>
          <w:marRight w:val="0"/>
          <w:marTop w:val="75"/>
          <w:marBottom w:val="45"/>
          <w:divBdr>
            <w:top w:val="none" w:sz="0" w:space="0" w:color="auto"/>
            <w:left w:val="single" w:sz="12" w:space="4" w:color="A200FF"/>
            <w:bottom w:val="none" w:sz="0" w:space="0" w:color="auto"/>
            <w:right w:val="none" w:sz="0" w:space="0" w:color="auto"/>
          </w:divBdr>
        </w:div>
        <w:div w:id="1905220891">
          <w:marLeft w:val="0"/>
          <w:marRight w:val="0"/>
          <w:marTop w:val="0"/>
          <w:marBottom w:val="0"/>
          <w:divBdr>
            <w:top w:val="none" w:sz="0" w:space="0" w:color="auto"/>
            <w:left w:val="none" w:sz="0" w:space="0" w:color="auto"/>
            <w:bottom w:val="none" w:sz="0" w:space="0" w:color="auto"/>
            <w:right w:val="none" w:sz="0" w:space="0" w:color="auto"/>
          </w:divBdr>
          <w:divsChild>
            <w:div w:id="1288394901">
              <w:marLeft w:val="0"/>
              <w:marRight w:val="0"/>
              <w:marTop w:val="0"/>
              <w:marBottom w:val="0"/>
              <w:divBdr>
                <w:top w:val="none" w:sz="0" w:space="0" w:color="auto"/>
                <w:left w:val="none" w:sz="0" w:space="0" w:color="auto"/>
                <w:bottom w:val="none" w:sz="0" w:space="0" w:color="auto"/>
                <w:right w:val="none" w:sz="0" w:space="0" w:color="auto"/>
              </w:divBdr>
              <w:divsChild>
                <w:div w:id="1650397769">
                  <w:marLeft w:val="0"/>
                  <w:marRight w:val="0"/>
                  <w:marTop w:val="0"/>
                  <w:marBottom w:val="0"/>
                  <w:divBdr>
                    <w:top w:val="none" w:sz="0" w:space="0" w:color="auto"/>
                    <w:left w:val="none" w:sz="0" w:space="0" w:color="auto"/>
                    <w:bottom w:val="none" w:sz="0" w:space="0" w:color="auto"/>
                    <w:right w:val="none" w:sz="0" w:space="0" w:color="auto"/>
                  </w:divBdr>
                  <w:divsChild>
                    <w:div w:id="1338265381">
                      <w:marLeft w:val="0"/>
                      <w:marRight w:val="0"/>
                      <w:marTop w:val="0"/>
                      <w:marBottom w:val="0"/>
                      <w:divBdr>
                        <w:top w:val="none" w:sz="0" w:space="0" w:color="auto"/>
                        <w:left w:val="none" w:sz="0" w:space="0" w:color="auto"/>
                        <w:bottom w:val="none" w:sz="0" w:space="0" w:color="auto"/>
                        <w:right w:val="none" w:sz="0" w:space="0" w:color="auto"/>
                      </w:divBdr>
                      <w:divsChild>
                        <w:div w:id="122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507">
          <w:marLeft w:val="0"/>
          <w:marRight w:val="0"/>
          <w:marTop w:val="0"/>
          <w:marBottom w:val="0"/>
          <w:divBdr>
            <w:top w:val="none" w:sz="0" w:space="0" w:color="auto"/>
            <w:left w:val="none" w:sz="0" w:space="0" w:color="auto"/>
            <w:bottom w:val="dashed" w:sz="6" w:space="2" w:color="0099FF"/>
            <w:right w:val="none" w:sz="0" w:space="0" w:color="auto"/>
          </w:divBdr>
          <w:divsChild>
            <w:div w:id="153031838">
              <w:marLeft w:val="0"/>
              <w:marRight w:val="0"/>
              <w:marTop w:val="0"/>
              <w:marBottom w:val="0"/>
              <w:divBdr>
                <w:top w:val="none" w:sz="0" w:space="0" w:color="auto"/>
                <w:left w:val="none" w:sz="0" w:space="0" w:color="auto"/>
                <w:bottom w:val="none" w:sz="0" w:space="0" w:color="auto"/>
                <w:right w:val="none" w:sz="0" w:space="0" w:color="auto"/>
              </w:divBdr>
              <w:divsChild>
                <w:div w:id="17603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4928">
      <w:bodyDiv w:val="1"/>
      <w:marLeft w:val="0"/>
      <w:marRight w:val="0"/>
      <w:marTop w:val="0"/>
      <w:marBottom w:val="0"/>
      <w:divBdr>
        <w:top w:val="none" w:sz="0" w:space="0" w:color="auto"/>
        <w:left w:val="none" w:sz="0" w:space="0" w:color="auto"/>
        <w:bottom w:val="none" w:sz="0" w:space="0" w:color="auto"/>
        <w:right w:val="none" w:sz="0" w:space="0" w:color="auto"/>
      </w:divBdr>
    </w:div>
    <w:div w:id="986785491">
      <w:bodyDiv w:val="1"/>
      <w:marLeft w:val="0"/>
      <w:marRight w:val="0"/>
      <w:marTop w:val="0"/>
      <w:marBottom w:val="0"/>
      <w:divBdr>
        <w:top w:val="none" w:sz="0" w:space="0" w:color="auto"/>
        <w:left w:val="none" w:sz="0" w:space="0" w:color="auto"/>
        <w:bottom w:val="none" w:sz="0" w:space="0" w:color="auto"/>
        <w:right w:val="none" w:sz="0" w:space="0" w:color="auto"/>
      </w:divBdr>
      <w:divsChild>
        <w:div w:id="1193688320">
          <w:marLeft w:val="-225"/>
          <w:marRight w:val="-225"/>
          <w:marTop w:val="0"/>
          <w:marBottom w:val="0"/>
          <w:divBdr>
            <w:top w:val="none" w:sz="0" w:space="0" w:color="auto"/>
            <w:left w:val="none" w:sz="0" w:space="0" w:color="auto"/>
            <w:bottom w:val="none" w:sz="0" w:space="0" w:color="auto"/>
            <w:right w:val="none" w:sz="0" w:space="0" w:color="auto"/>
          </w:divBdr>
          <w:divsChild>
            <w:div w:id="7801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_20071.docx"/><Relationship Id="rId13" Type="http://schemas.openxmlformats.org/officeDocument/2006/relationships/image" Target="media/image4.emf"/><Relationship Id="rId18" Type="http://schemas.openxmlformats.org/officeDocument/2006/relationships/image" Target="media/image7.jpeg"/><Relationship Id="rId26" Type="http://schemas.openxmlformats.org/officeDocument/2006/relationships/hyperlink" Target="http://3natok.ru/"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emf"/><Relationship Id="rId12" Type="http://schemas.openxmlformats.org/officeDocument/2006/relationships/package" Target="embeddings/_________Microsoft_Office_Word_20073.docx"/><Relationship Id="rId17" Type="http://schemas.openxmlformats.org/officeDocument/2006/relationships/hyperlink" Target="https://rosreestr.ru/site/"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package" Target="embeddings/_________Microsoft_Office_Word_20072.docx"/><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_20074.docx"/><Relationship Id="rId22" Type="http://schemas.openxmlformats.org/officeDocument/2006/relationships/image" Target="media/image11.jpeg"/><Relationship Id="rId27" Type="http://schemas.openxmlformats.org/officeDocument/2006/relationships/hyperlink" Target="http://3natok.ru/note/147-kak-izbavitsya-ot-zapaxa-v-xolodiln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18</Pages>
  <Words>11264</Words>
  <Characters>64208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9</cp:revision>
  <cp:lastPrinted>2019-10-15T02:12:00Z</cp:lastPrinted>
  <dcterms:created xsi:type="dcterms:W3CDTF">2019-10-14T07:13:00Z</dcterms:created>
  <dcterms:modified xsi:type="dcterms:W3CDTF">2019-10-15T02:16:00Z</dcterms:modified>
</cp:coreProperties>
</file>