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1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05.04.2021г. № 35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ИРКУТСКАЯ ОБЛАСТЬ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DA6EA1" w:rsidRPr="002C184A" w:rsidRDefault="00DA6EA1" w:rsidP="00DA6EA1">
      <w:pPr>
        <w:tabs>
          <w:tab w:val="center" w:pos="517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ДУМА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РЕШЕНИЕ</w:t>
      </w:r>
    </w:p>
    <w:p w:rsidR="00DA6EA1" w:rsidRPr="002C184A" w:rsidRDefault="00DA6EA1" w:rsidP="00DA6EA1">
      <w:pPr>
        <w:ind w:firstLine="709"/>
        <w:rPr>
          <w:rFonts w:ascii="Arial" w:hAnsi="Arial" w:cs="Arial"/>
          <w:b/>
          <w:sz w:val="32"/>
          <w:szCs w:val="32"/>
        </w:rPr>
      </w:pPr>
    </w:p>
    <w:p w:rsidR="00DA6EA1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«О ВНЕСЕНИИ ИЗМЕНЕНИЙ В УСТАВ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EA1" w:rsidRPr="002C184A" w:rsidRDefault="00DA6EA1" w:rsidP="00DA6E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В соответствии со ст. ст. 7, 35, 44 Федерального закона от 06.10.2003г. № 131-ФЗ «Об общих принципах организации местного самоуправления в Российской Федерации», руководствуясь п.1 ч.1 ст.8 Устава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»  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767CA">
        <w:rPr>
          <w:rFonts w:ascii="Arial" w:hAnsi="Arial" w:cs="Arial"/>
          <w:b/>
          <w:sz w:val="30"/>
          <w:szCs w:val="30"/>
        </w:rPr>
        <w:t>РЕШИЛА</w:t>
      </w:r>
      <w:r w:rsidRPr="002C184A">
        <w:rPr>
          <w:rFonts w:ascii="Arial" w:hAnsi="Arial" w:cs="Arial"/>
          <w:b/>
          <w:sz w:val="28"/>
          <w:szCs w:val="28"/>
        </w:rPr>
        <w:t>:</w:t>
      </w:r>
    </w:p>
    <w:p w:rsidR="00DA6EA1" w:rsidRPr="002C184A" w:rsidRDefault="00DA6EA1" w:rsidP="00DA6E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EA1" w:rsidRPr="00450466" w:rsidRDefault="00DA6EA1" w:rsidP="00DA6EA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50466">
        <w:rPr>
          <w:rFonts w:ascii="Arial" w:hAnsi="Arial" w:cs="Arial"/>
          <w:spacing w:val="-1"/>
          <w:sz w:val="24"/>
          <w:szCs w:val="24"/>
        </w:rPr>
        <w:t>1. Внести в Устав муниципального образования «</w:t>
      </w:r>
      <w:proofErr w:type="spellStart"/>
      <w:r w:rsidRPr="00450466">
        <w:rPr>
          <w:rFonts w:ascii="Arial" w:hAnsi="Arial" w:cs="Arial"/>
          <w:spacing w:val="-1"/>
          <w:sz w:val="24"/>
          <w:szCs w:val="24"/>
        </w:rPr>
        <w:t>Гаханы</w:t>
      </w:r>
      <w:proofErr w:type="spellEnd"/>
      <w:r w:rsidRPr="00450466">
        <w:rPr>
          <w:rFonts w:ascii="Arial" w:hAnsi="Arial" w:cs="Arial"/>
          <w:spacing w:val="-1"/>
          <w:sz w:val="24"/>
          <w:szCs w:val="24"/>
        </w:rPr>
        <w:t>» следующие изменения:</w:t>
      </w:r>
    </w:p>
    <w:p w:rsidR="00DA6EA1" w:rsidRPr="00450466" w:rsidRDefault="00DA6EA1" w:rsidP="00DA6EA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50466">
        <w:rPr>
          <w:rFonts w:ascii="Arial" w:hAnsi="Arial" w:cs="Arial"/>
          <w:b/>
          <w:spacing w:val="-1"/>
          <w:sz w:val="24"/>
          <w:szCs w:val="24"/>
        </w:rPr>
        <w:t>1.1 Статья 6. Вопросы местного значения</w:t>
      </w:r>
    </w:p>
    <w:p w:rsidR="00DA6EA1" w:rsidRPr="00450466" w:rsidRDefault="00DA6EA1" w:rsidP="00DA6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-1"/>
        </w:rPr>
      </w:pPr>
      <w:r w:rsidRPr="00450466">
        <w:rPr>
          <w:rFonts w:ascii="Arial" w:hAnsi="Arial" w:cs="Arial"/>
          <w:spacing w:val="-1"/>
        </w:rPr>
        <w:t xml:space="preserve">1.1.1 </w:t>
      </w:r>
      <w:r>
        <w:rPr>
          <w:rFonts w:ascii="Arial" w:hAnsi="Arial" w:cs="Arial"/>
          <w:spacing w:val="-1"/>
        </w:rPr>
        <w:t>в части</w:t>
      </w:r>
      <w:r w:rsidRPr="00450466">
        <w:rPr>
          <w:rFonts w:ascii="Arial" w:hAnsi="Arial" w:cs="Arial"/>
          <w:spacing w:val="-1"/>
        </w:rPr>
        <w:t xml:space="preserve"> 1 пункт</w:t>
      </w:r>
      <w:r>
        <w:rPr>
          <w:rFonts w:ascii="Arial" w:hAnsi="Arial" w:cs="Arial"/>
          <w:spacing w:val="-1"/>
        </w:rPr>
        <w:t>е</w:t>
      </w:r>
      <w:r w:rsidRPr="00450466">
        <w:rPr>
          <w:rFonts w:ascii="Arial" w:hAnsi="Arial" w:cs="Arial"/>
          <w:spacing w:val="-1"/>
        </w:rPr>
        <w:t xml:space="preserve"> 27 </w:t>
      </w:r>
      <w:r>
        <w:rPr>
          <w:rFonts w:ascii="Arial" w:hAnsi="Arial" w:cs="Arial"/>
          <w:spacing w:val="-1"/>
        </w:rPr>
        <w:t>слова</w:t>
      </w:r>
      <w:r w:rsidRPr="00450466">
        <w:rPr>
          <w:rFonts w:ascii="Arial" w:hAnsi="Arial" w:cs="Arial"/>
          <w:spacing w:val="-1"/>
        </w:rPr>
        <w:t xml:space="preserve"> «</w:t>
      </w:r>
      <w:r w:rsidRPr="00450466">
        <w:rPr>
          <w:rFonts w:ascii="Arial" w:hAnsi="Arial" w:cs="Arial"/>
        </w:rPr>
        <w:t>осуществление муниципального земельного контроля в границах поселения,</w:t>
      </w:r>
      <w:r w:rsidRPr="00450466">
        <w:rPr>
          <w:rFonts w:ascii="Arial" w:hAnsi="Arial" w:cs="Arial"/>
          <w:spacing w:val="-1"/>
        </w:rPr>
        <w:t>» исключить;</w:t>
      </w:r>
    </w:p>
    <w:p w:rsidR="00DA6EA1" w:rsidRPr="00450466" w:rsidRDefault="00DA6EA1" w:rsidP="00DA6EA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50466">
        <w:rPr>
          <w:rFonts w:ascii="Arial" w:hAnsi="Arial" w:cs="Arial"/>
          <w:b/>
          <w:spacing w:val="-1"/>
          <w:sz w:val="24"/>
          <w:szCs w:val="24"/>
        </w:rPr>
        <w:t>1.</w:t>
      </w:r>
      <w:r>
        <w:rPr>
          <w:rFonts w:ascii="Arial" w:hAnsi="Arial" w:cs="Arial"/>
          <w:b/>
          <w:spacing w:val="-1"/>
          <w:sz w:val="24"/>
          <w:szCs w:val="24"/>
        </w:rPr>
        <w:t>2</w:t>
      </w:r>
      <w:r w:rsidRPr="00450466">
        <w:rPr>
          <w:rFonts w:ascii="Arial" w:hAnsi="Arial" w:cs="Arial"/>
          <w:b/>
          <w:spacing w:val="-1"/>
          <w:sz w:val="24"/>
          <w:szCs w:val="24"/>
        </w:rPr>
        <w:t xml:space="preserve"> Статья </w:t>
      </w:r>
      <w:r w:rsidRPr="00450466">
        <w:rPr>
          <w:rFonts w:ascii="Arial" w:hAnsi="Arial" w:cs="Arial"/>
          <w:b/>
          <w:snapToGrid w:val="0"/>
          <w:sz w:val="24"/>
          <w:szCs w:val="24"/>
        </w:rPr>
        <w:t>10. Заключение соглашений с ор</w:t>
      </w:r>
      <w:r>
        <w:rPr>
          <w:rFonts w:ascii="Arial" w:hAnsi="Arial" w:cs="Arial"/>
          <w:b/>
          <w:snapToGrid w:val="0"/>
          <w:sz w:val="24"/>
          <w:szCs w:val="24"/>
        </w:rPr>
        <w:t xml:space="preserve">ганами местного самоуправления </w:t>
      </w:r>
      <w:r w:rsidRPr="00450466">
        <w:rPr>
          <w:rFonts w:ascii="Arial" w:hAnsi="Arial" w:cs="Arial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DA6EA1" w:rsidRPr="00450466" w:rsidRDefault="00DA6EA1" w:rsidP="00DA6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1.2</w:t>
      </w:r>
      <w:r w:rsidRPr="00450466">
        <w:rPr>
          <w:rFonts w:ascii="Arial" w:hAnsi="Arial" w:cs="Arial"/>
          <w:spacing w:val="-1"/>
        </w:rPr>
        <w:t xml:space="preserve">.1 часть 2 </w:t>
      </w:r>
      <w:r w:rsidRPr="00450466">
        <w:rPr>
          <w:rFonts w:ascii="Arial" w:hAnsi="Arial" w:cs="Arial"/>
          <w:color w:val="000000"/>
          <w:lang w:bidi="ru-RU"/>
        </w:rPr>
        <w:t>изложить в следующей редакции</w:t>
      </w:r>
      <w:r w:rsidRPr="00450466">
        <w:rPr>
          <w:rFonts w:ascii="Arial" w:hAnsi="Arial" w:cs="Arial"/>
        </w:rPr>
        <w:t>:</w:t>
      </w:r>
    </w:p>
    <w:p w:rsidR="00DA6EA1" w:rsidRPr="00450466" w:rsidRDefault="00DA6EA1" w:rsidP="00DA6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0466">
        <w:rPr>
          <w:rFonts w:ascii="Arial" w:hAnsi="Arial" w:cs="Arial"/>
        </w:rPr>
        <w:t xml:space="preserve">«2. </w:t>
      </w:r>
      <w:r w:rsidRPr="00450466">
        <w:rPr>
          <w:rFonts w:ascii="Arial" w:hAnsi="Arial" w:cs="Arial"/>
          <w:snapToGrid w:val="0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статье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450466">
        <w:rPr>
          <w:rFonts w:ascii="Arial" w:hAnsi="Arial" w:cs="Arial"/>
          <w:color w:val="000000"/>
        </w:rPr>
        <w:t>Порядок заключения соглашений определяется Решением Думы муниципального образования «</w:t>
      </w:r>
      <w:proofErr w:type="spellStart"/>
      <w:r w:rsidRPr="00450466">
        <w:rPr>
          <w:rFonts w:ascii="Arial" w:hAnsi="Arial" w:cs="Arial"/>
          <w:color w:val="000000"/>
        </w:rPr>
        <w:t>Гаханы</w:t>
      </w:r>
      <w:proofErr w:type="spellEnd"/>
      <w:r w:rsidRPr="00450466">
        <w:rPr>
          <w:rFonts w:ascii="Arial" w:hAnsi="Arial" w:cs="Arial"/>
          <w:color w:val="000000"/>
        </w:rPr>
        <w:t>».</w:t>
      </w:r>
    </w:p>
    <w:p w:rsidR="00DA6EA1" w:rsidRPr="00450466" w:rsidRDefault="00DA6EA1" w:rsidP="00DA6E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1.3</w:t>
      </w:r>
      <w:r w:rsidRPr="00450466">
        <w:rPr>
          <w:rFonts w:ascii="Arial" w:hAnsi="Arial" w:cs="Arial"/>
          <w:b/>
        </w:rPr>
        <w:t xml:space="preserve"> дополнить статьей 18.1 следующего содержания: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>
        <w:rPr>
          <w:rFonts w:eastAsia="Calibri" w:cs="Arial"/>
          <w:lang w:eastAsia="en-US"/>
        </w:rPr>
        <w:t>1.3</w:t>
      </w:r>
      <w:r w:rsidRPr="00450466">
        <w:rPr>
          <w:rFonts w:eastAsia="Calibri" w:cs="Arial"/>
          <w:lang w:eastAsia="en-US"/>
        </w:rPr>
        <w:t xml:space="preserve">.1  </w:t>
      </w:r>
      <w:r w:rsidRPr="00450466">
        <w:rPr>
          <w:rFonts w:cs="Arial"/>
        </w:rPr>
        <w:t>«Статья 18.1. Сход граждан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>1. В случаях, предусмотренных Федеральным законом № 131-ФЗ, сход граждан может проводиться: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</w:t>
      </w:r>
      <w:r w:rsidRPr="00450466">
        <w:rPr>
          <w:rFonts w:cs="Arial"/>
        </w:rPr>
        <w:lastRenderedPageBreak/>
        <w:t>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A6EA1" w:rsidRPr="00450466" w:rsidRDefault="00DA6EA1" w:rsidP="00DA6EA1">
      <w:pPr>
        <w:pStyle w:val="2"/>
        <w:ind w:firstLine="709"/>
        <w:rPr>
          <w:rFonts w:cs="Arial"/>
        </w:rPr>
      </w:pPr>
      <w:r w:rsidRPr="00450466">
        <w:rPr>
          <w:rFonts w:cs="Arial"/>
        </w:rPr>
        <w:t>3.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r w:rsidRPr="00450466">
        <w:rPr>
          <w:rFonts w:cs="Arial"/>
          <w:lang w:val="ru-RU"/>
        </w:rPr>
        <w:t>.</w:t>
      </w:r>
      <w:r w:rsidRPr="00450466">
        <w:rPr>
          <w:rFonts w:cs="Arial"/>
        </w:rPr>
        <w:t>»;</w:t>
      </w:r>
    </w:p>
    <w:p w:rsidR="00DA6EA1" w:rsidRPr="00450466" w:rsidRDefault="00DA6EA1" w:rsidP="00DA6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0466">
        <w:rPr>
          <w:rFonts w:ascii="Arial" w:hAnsi="Arial" w:cs="Arial"/>
          <w:spacing w:val="-1"/>
          <w:sz w:val="24"/>
          <w:szCs w:val="24"/>
        </w:rPr>
        <w:t xml:space="preserve">2. В порядке, установленном Федеральным законом от 21.07.2005 № 97-ФЗ </w:t>
      </w:r>
      <w:r w:rsidRPr="00450466">
        <w:rPr>
          <w:rFonts w:ascii="Arial" w:hAnsi="Arial" w:cs="Arial"/>
          <w:color w:val="000000"/>
          <w:spacing w:val="-1"/>
          <w:sz w:val="24"/>
          <w:szCs w:val="24"/>
        </w:rPr>
        <w:t>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450466">
        <w:rPr>
          <w:rFonts w:ascii="Arial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450466">
        <w:rPr>
          <w:rFonts w:ascii="Arial" w:hAnsi="Arial" w:cs="Arial"/>
          <w:color w:val="000000"/>
          <w:spacing w:val="-1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</w:t>
      </w:r>
      <w:r w:rsidRPr="00450466">
        <w:rPr>
          <w:rFonts w:ascii="Arial" w:hAnsi="Arial" w:cs="Arial"/>
          <w:sz w:val="24"/>
          <w:szCs w:val="24"/>
        </w:rPr>
        <w:t xml:space="preserve"> области в течение 15 дней.</w:t>
      </w:r>
    </w:p>
    <w:p w:rsidR="00DA6EA1" w:rsidRPr="002C184A" w:rsidRDefault="00DA6EA1" w:rsidP="00DA6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3.Главе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A6EA1" w:rsidRPr="002C184A" w:rsidRDefault="00DA6EA1" w:rsidP="00DA6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Гаханский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 Вестник».</w:t>
      </w:r>
    </w:p>
    <w:p w:rsidR="00DA6EA1" w:rsidRPr="002C184A" w:rsidRDefault="00DA6EA1" w:rsidP="00DA6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6EA1" w:rsidRPr="002C184A" w:rsidRDefault="00DA6EA1" w:rsidP="00DA6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6EA1" w:rsidRPr="002C184A" w:rsidRDefault="00DA6EA1" w:rsidP="00DA6E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 xml:space="preserve">Председатель </w:t>
      </w:r>
    </w:p>
    <w:p w:rsidR="00DA6EA1" w:rsidRPr="002C184A" w:rsidRDefault="00DA6EA1" w:rsidP="00DA6E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Думы МО «</w:t>
      </w:r>
      <w:proofErr w:type="spellStart"/>
      <w:proofErr w:type="gram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2C184A">
        <w:rPr>
          <w:rFonts w:ascii="Arial" w:hAnsi="Arial" w:cs="Arial"/>
          <w:sz w:val="24"/>
          <w:szCs w:val="24"/>
        </w:rPr>
        <w:t xml:space="preserve">                                                                     Ю.Г. Михайлов</w:t>
      </w:r>
    </w:p>
    <w:p w:rsidR="00DA6EA1" w:rsidRPr="002C184A" w:rsidRDefault="00DA6EA1" w:rsidP="00DA6E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6EA1" w:rsidRPr="002C184A" w:rsidRDefault="00DA6EA1" w:rsidP="00DA6E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Глава МО «</w:t>
      </w:r>
      <w:proofErr w:type="spellStart"/>
      <w:proofErr w:type="gram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2C184A">
        <w:rPr>
          <w:rFonts w:ascii="Arial" w:hAnsi="Arial" w:cs="Arial"/>
          <w:sz w:val="24"/>
          <w:szCs w:val="24"/>
        </w:rPr>
        <w:t xml:space="preserve">                                                                     Н.П. </w:t>
      </w:r>
      <w:proofErr w:type="spellStart"/>
      <w:r w:rsidRPr="002C184A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DA6EA1" w:rsidRPr="00CD5C39" w:rsidRDefault="00DA6EA1" w:rsidP="00DA6EA1">
      <w:pPr>
        <w:rPr>
          <w:sz w:val="24"/>
          <w:szCs w:val="24"/>
        </w:rPr>
      </w:pPr>
    </w:p>
    <w:p w:rsidR="007F7C2F" w:rsidRDefault="007F7C2F">
      <w:bookmarkStart w:id="0" w:name="_GoBack"/>
      <w:bookmarkEnd w:id="0"/>
    </w:p>
    <w:sectPr w:rsidR="007F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1"/>
    <w:rsid w:val="007F7C2F"/>
    <w:rsid w:val="00D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A1BD-E9D4-4E8B-A6C4-9F2EFAB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6EA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a"/>
    <w:link w:val="20"/>
    <w:qFormat/>
    <w:rsid w:val="00DA6EA1"/>
    <w:pPr>
      <w:widowControl w:val="0"/>
      <w:tabs>
        <w:tab w:val="left" w:pos="709"/>
      </w:tabs>
      <w:jc w:val="both"/>
    </w:pPr>
    <w:rPr>
      <w:rFonts w:ascii="Arial" w:eastAsia="SimSun" w:hAnsi="Arial"/>
      <w:bCs/>
      <w:kern w:val="2"/>
      <w:sz w:val="24"/>
      <w:szCs w:val="24"/>
      <w:lang w:val="x-none" w:eastAsia="zh-CN"/>
    </w:rPr>
  </w:style>
  <w:style w:type="character" w:customStyle="1" w:styleId="20">
    <w:name w:val="Стиль2 Знак"/>
    <w:link w:val="2"/>
    <w:rsid w:val="00DA6EA1"/>
    <w:rPr>
      <w:rFonts w:ascii="Arial" w:eastAsia="SimSun" w:hAnsi="Arial" w:cs="Times New Roman"/>
      <w:bCs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2021-05-11T02:05:00Z</dcterms:created>
  <dcterms:modified xsi:type="dcterms:W3CDTF">2021-05-11T02:06:00Z</dcterms:modified>
</cp:coreProperties>
</file>