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2D" w:rsidRPr="00583CDA" w:rsidRDefault="0068232D" w:rsidP="0068232D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 xml:space="preserve">Приложения № 1 к Порядку 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размещения сведений о доходах, об имуществе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 xml:space="preserve">и </w:t>
      </w:r>
      <w:proofErr w:type="gramStart"/>
      <w:r w:rsidRPr="007129CE">
        <w:rPr>
          <w:rStyle w:val="a3"/>
          <w:rFonts w:ascii="Times New Roman" w:hAnsi="Times New Roman"/>
          <w:sz w:val="18"/>
          <w:szCs w:val="18"/>
        </w:rPr>
        <w:t>обязательствах</w:t>
      </w:r>
      <w:proofErr w:type="gramEnd"/>
      <w:r w:rsidRPr="007129CE">
        <w:rPr>
          <w:rStyle w:val="a3"/>
          <w:rFonts w:ascii="Times New Roman" w:hAnsi="Times New Roman"/>
          <w:sz w:val="18"/>
          <w:szCs w:val="18"/>
        </w:rPr>
        <w:t xml:space="preserve"> имущественного характера 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главы администрации МО «</w:t>
      </w:r>
      <w:proofErr w:type="spellStart"/>
      <w:r w:rsidR="00C57A5D">
        <w:rPr>
          <w:rStyle w:val="a3"/>
          <w:rFonts w:ascii="Times New Roman" w:hAnsi="Times New Roman"/>
          <w:sz w:val="18"/>
          <w:szCs w:val="18"/>
        </w:rPr>
        <w:t>Гаханы</w:t>
      </w:r>
      <w:proofErr w:type="spellEnd"/>
      <w:r w:rsidRPr="007129CE">
        <w:rPr>
          <w:rStyle w:val="a3"/>
          <w:rFonts w:ascii="Times New Roman" w:hAnsi="Times New Roman"/>
          <w:sz w:val="18"/>
          <w:szCs w:val="18"/>
        </w:rPr>
        <w:t xml:space="preserve">», муниципальных служащих 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администрации МО «</w:t>
      </w:r>
      <w:proofErr w:type="spellStart"/>
      <w:r w:rsidR="00C57A5D">
        <w:rPr>
          <w:rStyle w:val="a3"/>
          <w:rFonts w:ascii="Times New Roman" w:hAnsi="Times New Roman"/>
          <w:sz w:val="18"/>
          <w:szCs w:val="18"/>
        </w:rPr>
        <w:t>Гаханы</w:t>
      </w:r>
      <w:proofErr w:type="spellEnd"/>
      <w:r w:rsidRPr="007129CE">
        <w:rPr>
          <w:rStyle w:val="a3"/>
          <w:rFonts w:ascii="Times New Roman" w:hAnsi="Times New Roman"/>
          <w:sz w:val="18"/>
          <w:szCs w:val="18"/>
        </w:rPr>
        <w:t>», их супруга (супруги) и их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несовершеннолетних детей на официальном сайте МО «</w:t>
      </w:r>
      <w:proofErr w:type="spellStart"/>
      <w:r w:rsidRPr="007129CE">
        <w:rPr>
          <w:rStyle w:val="a3"/>
          <w:rFonts w:ascii="Times New Roman" w:hAnsi="Times New Roman"/>
          <w:sz w:val="18"/>
          <w:szCs w:val="18"/>
        </w:rPr>
        <w:t>Баяндаевский</w:t>
      </w:r>
      <w:proofErr w:type="spellEnd"/>
      <w:r w:rsidRPr="007129CE">
        <w:rPr>
          <w:rStyle w:val="a3"/>
          <w:rFonts w:ascii="Times New Roman" w:hAnsi="Times New Roman"/>
          <w:sz w:val="18"/>
          <w:szCs w:val="18"/>
        </w:rPr>
        <w:t xml:space="preserve"> район»</w:t>
      </w:r>
    </w:p>
    <w:p w:rsid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24"/>
          <w:szCs w:val="24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и предоставления этих сведений средствам массовой информации для опубликования</w:t>
      </w:r>
    </w:p>
    <w:p w:rsid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68232D" w:rsidRPr="006F1875" w:rsidRDefault="0068232D" w:rsidP="0068232D">
      <w:pPr>
        <w:shd w:val="clear" w:color="auto" w:fill="FFFFFF"/>
        <w:spacing w:after="0" w:line="240" w:lineRule="auto"/>
        <w:ind w:left="14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>Сведения</w:t>
      </w:r>
    </w:p>
    <w:p w:rsidR="0068232D" w:rsidRPr="006F1875" w:rsidRDefault="0068232D" w:rsidP="0068232D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 xml:space="preserve">о доходах, </w:t>
      </w:r>
      <w:r w:rsidR="0043116F">
        <w:rPr>
          <w:rStyle w:val="a3"/>
          <w:rFonts w:ascii="Times New Roman" w:hAnsi="Times New Roman"/>
          <w:sz w:val="24"/>
          <w:szCs w:val="24"/>
        </w:rPr>
        <w:t xml:space="preserve">расходах, </w:t>
      </w:r>
      <w:r w:rsidRPr="006F1875">
        <w:rPr>
          <w:rStyle w:val="a3"/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  <w:r w:rsidRPr="006F1875">
        <w:rPr>
          <w:rFonts w:ascii="Times New Roman" w:hAnsi="Times New Roman"/>
          <w:b/>
          <w:bCs/>
          <w:spacing w:val="-5"/>
          <w:sz w:val="24"/>
          <w:szCs w:val="24"/>
        </w:rPr>
        <w:t>лиц,</w:t>
      </w:r>
      <w:r w:rsidR="000F5581">
        <w:rPr>
          <w:rFonts w:ascii="Times New Roman" w:hAnsi="Times New Roman"/>
          <w:b/>
          <w:bCs/>
          <w:spacing w:val="-5"/>
          <w:sz w:val="24"/>
          <w:szCs w:val="24"/>
        </w:rPr>
        <w:t xml:space="preserve"> депутатов </w:t>
      </w:r>
      <w:r w:rsidRPr="006F1875">
        <w:rPr>
          <w:rStyle w:val="a3"/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C57A5D">
        <w:rPr>
          <w:rStyle w:val="a3"/>
          <w:rFonts w:ascii="Times New Roman" w:hAnsi="Times New Roman"/>
          <w:sz w:val="24"/>
          <w:szCs w:val="24"/>
        </w:rPr>
        <w:t>Гаханы</w:t>
      </w:r>
      <w:proofErr w:type="spellEnd"/>
      <w:r w:rsidRPr="006F1875">
        <w:rPr>
          <w:rStyle w:val="a3"/>
          <w:rFonts w:ascii="Times New Roman" w:hAnsi="Times New Roman"/>
          <w:sz w:val="24"/>
          <w:szCs w:val="24"/>
        </w:rPr>
        <w:t>»,  их супруга (супруги) и несовершеннолетних детей</w:t>
      </w:r>
    </w:p>
    <w:p w:rsidR="0068232D" w:rsidRPr="006F1875" w:rsidRDefault="0043754A" w:rsidP="0068232D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за отчетный период с 1 января 2020</w:t>
      </w:r>
      <w:r w:rsidR="00532715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68232D" w:rsidRPr="006F1875">
        <w:rPr>
          <w:rStyle w:val="a3"/>
          <w:rFonts w:ascii="Times New Roman" w:hAnsi="Times New Roman"/>
          <w:sz w:val="24"/>
          <w:szCs w:val="24"/>
        </w:rPr>
        <w:t>года по 31 декабря 20</w:t>
      </w:r>
      <w:r>
        <w:rPr>
          <w:rStyle w:val="a3"/>
          <w:rFonts w:ascii="Times New Roman" w:hAnsi="Times New Roman"/>
          <w:sz w:val="24"/>
          <w:szCs w:val="24"/>
        </w:rPr>
        <w:t>20</w:t>
      </w:r>
      <w:r w:rsidR="0068232D" w:rsidRPr="006F1875">
        <w:rPr>
          <w:rStyle w:val="a3"/>
          <w:rFonts w:ascii="Times New Roman" w:hAnsi="Times New Roman"/>
          <w:sz w:val="24"/>
          <w:szCs w:val="24"/>
        </w:rPr>
        <w:t xml:space="preserve"> года</w:t>
      </w:r>
    </w:p>
    <w:p w:rsidR="0068232D" w:rsidRPr="00583CDA" w:rsidRDefault="0068232D" w:rsidP="0068232D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tbl>
      <w:tblPr>
        <w:tblW w:w="11131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127"/>
        <w:gridCol w:w="1134"/>
        <w:gridCol w:w="1418"/>
        <w:gridCol w:w="1417"/>
        <w:gridCol w:w="1418"/>
        <w:gridCol w:w="850"/>
        <w:gridCol w:w="1134"/>
        <w:gridCol w:w="1208"/>
      </w:tblGrid>
      <w:tr w:rsidR="0043116F" w:rsidRPr="00812AAC" w:rsidTr="00281788">
        <w:trPr>
          <w:trHeight w:hRule="exact" w:val="18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after="0" w:line="240" w:lineRule="auto"/>
              <w:ind w:left="29" w:right="2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Pr="005531CB" w:rsidRDefault="0043116F" w:rsidP="005531CB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284D5D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Доход за 20</w:t>
            </w:r>
            <w:r w:rsidR="00A92312">
              <w:rPr>
                <w:rStyle w:val="a3"/>
                <w:rFonts w:ascii="Times New Roman" w:hAnsi="Times New Roman"/>
                <w:sz w:val="24"/>
                <w:szCs w:val="24"/>
              </w:rPr>
              <w:t>20</w:t>
            </w: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г.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Default="00E22A8C" w:rsidP="00950DAD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Расход 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за 20</w:t>
            </w:r>
            <w:r w:rsidR="00A92312">
              <w:rPr>
                <w:rStyle w:val="a3"/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2A8C" w:rsidRPr="00E22A8C" w:rsidRDefault="00E22A8C" w:rsidP="00950DAD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16F" w:rsidRPr="00812AAC" w:rsidRDefault="0043116F" w:rsidP="002E1F0D">
            <w:pPr>
              <w:shd w:val="clear" w:color="auto" w:fill="FFFFFF"/>
              <w:spacing w:after="0" w:line="240" w:lineRule="auto"/>
              <w:ind w:left="454" w:right="456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16F" w:rsidRPr="00812AAC" w:rsidRDefault="0043116F" w:rsidP="002E1F0D">
            <w:pPr>
              <w:shd w:val="clear" w:color="auto" w:fill="FFFFFF"/>
              <w:spacing w:after="0" w:line="240" w:lineRule="auto"/>
              <w:ind w:firstLine="5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43116F" w:rsidRPr="00812AAC" w:rsidTr="00281788">
        <w:trPr>
          <w:trHeight w:hRule="exact" w:val="1168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43116F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127" w:right="1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12" w:right="1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94" w:right="106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43116F" w:rsidRPr="00812AAC" w:rsidTr="00281788">
        <w:trPr>
          <w:trHeight w:hRule="exact" w:val="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118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761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43116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3116F" w:rsidRPr="00911760" w:rsidTr="00281788">
        <w:trPr>
          <w:trHeight w:hRule="exact" w:val="18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11760"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Pr="00911760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4D3ACD" w:rsidRDefault="00532715" w:rsidP="00532715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Апханов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Default="00775ED4" w:rsidP="00A92312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323,9</w:t>
            </w:r>
          </w:p>
          <w:p w:rsidR="00775ED4" w:rsidRPr="00D96D9B" w:rsidRDefault="00775ED4" w:rsidP="00A92312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D96D9B" w:rsidRDefault="00E22A8C" w:rsidP="00532715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32715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Pr="00812AAC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5327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  <w:p w:rsidR="004D3ACD" w:rsidRPr="00532715" w:rsidRDefault="00532715" w:rsidP="005327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715">
              <w:rPr>
                <w:rFonts w:ascii="Times New Roman" w:hAnsi="Times New Roman"/>
                <w:b/>
                <w:sz w:val="24"/>
                <w:szCs w:val="24"/>
              </w:rPr>
              <w:t>700000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ACD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B7438A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  <w:p w:rsidR="004D3ACD" w:rsidRDefault="004D3ACD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D3ACD" w:rsidRPr="004D3ACD" w:rsidRDefault="004D3ACD" w:rsidP="00532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43116F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</w:t>
            </w:r>
            <w:r w:rsidRPr="00532715">
              <w:rPr>
                <w:rStyle w:val="a3"/>
                <w:rFonts w:ascii="Times New Roman" w:hAnsi="Times New Roman"/>
                <w:sz w:val="24"/>
                <w:szCs w:val="24"/>
              </w:rPr>
              <w:t>рактор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532715" w:rsidRPr="00532715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F45CD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  <w:p w:rsidR="00FD66AD" w:rsidRPr="00A92312" w:rsidRDefault="00532715" w:rsidP="005327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2312">
              <w:rPr>
                <w:rFonts w:ascii="Times New Roman" w:hAnsi="Times New Roman"/>
                <w:b/>
                <w:sz w:val="20"/>
                <w:szCs w:val="20"/>
              </w:rPr>
              <w:t>МТЗ-80У</w:t>
            </w:r>
          </w:p>
          <w:p w:rsidR="00532715" w:rsidRPr="00A92312" w:rsidRDefault="00532715" w:rsidP="005327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2312">
              <w:rPr>
                <w:rFonts w:ascii="Times New Roman" w:hAnsi="Times New Roman"/>
                <w:b/>
                <w:sz w:val="20"/>
                <w:szCs w:val="20"/>
              </w:rPr>
              <w:t>Т16МГ</w:t>
            </w:r>
          </w:p>
          <w:p w:rsidR="00532715" w:rsidRPr="00A92312" w:rsidRDefault="00532715" w:rsidP="005327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2312">
              <w:rPr>
                <w:rFonts w:ascii="Times New Roman" w:hAnsi="Times New Roman"/>
                <w:b/>
                <w:sz w:val="20"/>
                <w:szCs w:val="20"/>
              </w:rPr>
              <w:t>ЮМЗ-6КЛ</w:t>
            </w:r>
          </w:p>
          <w:p w:rsidR="00532715" w:rsidRPr="00A92312" w:rsidRDefault="00532715" w:rsidP="005327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2312">
              <w:rPr>
                <w:rFonts w:ascii="Times New Roman" w:hAnsi="Times New Roman"/>
                <w:b/>
                <w:sz w:val="20"/>
                <w:szCs w:val="20"/>
              </w:rPr>
              <w:t>МТЗ-82.2</w:t>
            </w:r>
          </w:p>
        </w:tc>
      </w:tr>
      <w:tr w:rsidR="0043116F" w:rsidRPr="00812AAC" w:rsidTr="00281788">
        <w:trPr>
          <w:trHeight w:hRule="exact" w:val="13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2E1F0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Супруг (а)</w:t>
            </w:r>
          </w:p>
          <w:p w:rsidR="0043116F" w:rsidRPr="00812AAC" w:rsidRDefault="0043116F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Default="00775ED4" w:rsidP="00A92312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213,6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E22A8C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80052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32715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3116F" w:rsidRPr="00125886" w:rsidRDefault="0043116F" w:rsidP="0053271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312" w:rsidRDefault="00532715" w:rsidP="002E1F0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A92312" w:rsidRDefault="00A92312" w:rsidP="00A92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526" w:rsidRPr="00A92312" w:rsidRDefault="00800526" w:rsidP="00A9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F5D80" w:rsidRDefault="00800526" w:rsidP="002E1F0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D80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800526" w:rsidRPr="00EF5D80" w:rsidRDefault="00800526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125886" w:rsidRDefault="00532715" w:rsidP="00532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532715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58FF" w:rsidRPr="00812AAC" w:rsidTr="00281788">
        <w:trPr>
          <w:trHeight w:hRule="exact" w:val="14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4258FF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532715" w:rsidP="00A92312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8FF" w:rsidRPr="007906D0" w:rsidRDefault="00775ED4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7906D0" w:rsidRDefault="004258FF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Default="004258FF" w:rsidP="00704C77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32715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04C77" w:rsidRPr="00812AAC" w:rsidRDefault="00704C77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312" w:rsidRDefault="00532715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704C77" w:rsidRPr="00A92312" w:rsidRDefault="00704C77" w:rsidP="00A9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EF5D80" w:rsidRDefault="004258FF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532715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704C77" w:rsidRDefault="00532715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526" w:rsidRPr="00812AAC" w:rsidTr="00281788">
        <w:trPr>
          <w:trHeight w:hRule="exact" w:val="14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800526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800526" w:rsidRPr="00800526" w:rsidRDefault="00800526" w:rsidP="00800526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7906D0" w:rsidRDefault="00775ED4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906D0" w:rsidRDefault="00800526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1/5</w:t>
            </w:r>
            <w:r w:rsidR="0043754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F5CCA" w:rsidRDefault="008F5CCA" w:rsidP="00704C77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312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A92312" w:rsidRDefault="00A92312" w:rsidP="00A92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CCA" w:rsidRPr="00A92312" w:rsidRDefault="0043754A" w:rsidP="00A9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CA" w:rsidRPr="008F5CCA" w:rsidRDefault="00532715" w:rsidP="00704C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48" w:rsidRDefault="00704C77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48" w:rsidRDefault="00704C77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526" w:rsidRPr="00812AAC" w:rsidTr="00281788">
        <w:trPr>
          <w:trHeight w:hRule="exact" w:val="13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EE0648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Default="00775ED4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1/5</w:t>
            </w:r>
            <w:r w:rsidR="0043754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92312" w:rsidRDefault="00A92312" w:rsidP="00704C77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00526" w:rsidRPr="00A92312" w:rsidRDefault="00800526" w:rsidP="00A92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312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A92312" w:rsidRDefault="00A92312" w:rsidP="00A92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526" w:rsidRPr="00A92312" w:rsidRDefault="00800526" w:rsidP="00A9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205F74" w:rsidRDefault="00532715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526" w:rsidRPr="00812AAC" w:rsidTr="00281788">
        <w:trPr>
          <w:trHeight w:hRule="exact" w:val="14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5531C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48" w:rsidRPr="00812AAC" w:rsidRDefault="00532715" w:rsidP="00A92312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906D0" w:rsidRDefault="00800526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Pr="00812AAC" w:rsidRDefault="00284D5D" w:rsidP="00704C77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04C77" w:rsidRDefault="00284D5D" w:rsidP="00704C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04C77" w:rsidRDefault="00284D5D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284D5D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00526" w:rsidRPr="00812AAC" w:rsidTr="00281788">
        <w:trPr>
          <w:trHeight w:hRule="exact" w:val="2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5531C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Default="00E2433B" w:rsidP="007906D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Михайлов Юрий Георгиевич</w:t>
            </w:r>
          </w:p>
          <w:p w:rsidR="00800526" w:rsidRDefault="00800526" w:rsidP="002E1F0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7906D0" w:rsidRDefault="00A92312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119,1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906D0" w:rsidRDefault="00800526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33B" w:rsidRDefault="00284D5D" w:rsidP="00E2433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</w:t>
            </w:r>
            <w:r w:rsidR="00E2433B">
              <w:rPr>
                <w:rStyle w:val="a3"/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E2433B" w:rsidRDefault="00E2433B" w:rsidP="00E2433B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2433B" w:rsidRDefault="00E2433B" w:rsidP="00E2433B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2433B" w:rsidRPr="00E2433B" w:rsidRDefault="00E2433B" w:rsidP="00E2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33B" w:rsidRDefault="00E2433B" w:rsidP="004258FF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3670</w:t>
            </w:r>
          </w:p>
          <w:p w:rsidR="00E2433B" w:rsidRPr="00E2433B" w:rsidRDefault="00E2433B" w:rsidP="00E243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433B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  <w:p w:rsidR="00E2433B" w:rsidRDefault="00E2433B" w:rsidP="00E243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526" w:rsidRPr="00E2433B" w:rsidRDefault="00E2433B" w:rsidP="00E243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433B">
              <w:rPr>
                <w:rFonts w:ascii="Times New Roman" w:hAnsi="Times New Roman"/>
                <w:b/>
                <w:sz w:val="24"/>
                <w:szCs w:val="24"/>
              </w:rPr>
              <w:t>83,4</w:t>
            </w:r>
          </w:p>
          <w:p w:rsidR="00E2433B" w:rsidRPr="00E2433B" w:rsidRDefault="00E2433B" w:rsidP="00E243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33B">
              <w:rPr>
                <w:rFonts w:ascii="Times New Roman" w:hAnsi="Times New Roman"/>
                <w:b/>
                <w:sz w:val="24"/>
                <w:szCs w:val="24"/>
              </w:rPr>
              <w:t>28,7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704C77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33B" w:rsidRDefault="00E2433B" w:rsidP="00E2433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800526" w:rsidRDefault="00800526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E2433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Нис</w:t>
            </w:r>
            <w:r w:rsidR="00284D5D">
              <w:rPr>
                <w:rStyle w:val="a3"/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лаурель</w:t>
            </w:r>
            <w:proofErr w:type="spellEnd"/>
          </w:p>
        </w:tc>
      </w:tr>
      <w:tr w:rsidR="00800526" w:rsidRPr="00812AAC" w:rsidTr="00281788">
        <w:trPr>
          <w:trHeight w:hRule="exact" w:val="16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5531C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33B" w:rsidRPr="00FE220E" w:rsidRDefault="00E2433B" w:rsidP="0043754A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E220E"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 w:rsidRPr="00FE220E"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FE220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а)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FE220E" w:rsidRDefault="00FE220E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E220E">
              <w:rPr>
                <w:rStyle w:val="a3"/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265752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5531CB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704C77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704C77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0F5581" w:rsidTr="00281788">
        <w:trPr>
          <w:trHeight w:hRule="exact" w:val="14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Default="005531C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Default="00E2433B" w:rsidP="002E1F0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Бадлуева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Гомбоевна</w:t>
            </w:r>
            <w:proofErr w:type="spellEnd"/>
          </w:p>
          <w:p w:rsidR="000F5581" w:rsidRDefault="000F5581" w:rsidP="002E1F0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581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434,3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7C2EAE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Default="007C2EAE" w:rsidP="007C2EA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8B0C29" w:rsidRPr="000F5581" w:rsidRDefault="008B0C29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5ED4" w:rsidRPr="000F5581" w:rsidTr="00281788">
        <w:trPr>
          <w:trHeight w:hRule="exact" w:val="17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8B0C29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775ED4" w:rsidRDefault="00775ED4" w:rsidP="002E1F0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A10307" w:rsidP="00E2433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</w:t>
            </w:r>
            <w:r w:rsidR="00775ED4">
              <w:rPr>
                <w:rStyle w:val="a3"/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5ED4" w:rsidRDefault="00775ED4" w:rsidP="00E2433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Pr="00E2433B" w:rsidRDefault="00775ED4" w:rsidP="00E2433B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433B"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775ED4" w:rsidRDefault="00775ED4" w:rsidP="00A10307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1996,0</w:t>
            </w:r>
          </w:p>
          <w:p w:rsidR="00775ED4" w:rsidRPr="00775ED4" w:rsidRDefault="00775ED4" w:rsidP="00A10307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400000,0</w:t>
            </w:r>
          </w:p>
          <w:p w:rsidR="00775ED4" w:rsidRPr="00775ED4" w:rsidRDefault="00775ED4" w:rsidP="00775ED4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75ED4" w:rsidRPr="00775ED4" w:rsidRDefault="00775ED4" w:rsidP="00775ED4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75ED4" w:rsidRPr="000F5581" w:rsidRDefault="00775ED4" w:rsidP="00A10307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9D058B" w:rsidRDefault="00775ED4" w:rsidP="00BB3F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58B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BB3FB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775ED4" w:rsidRPr="008B0C29" w:rsidRDefault="00775ED4" w:rsidP="00BB3FB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BB3FB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  <w:p w:rsidR="00775ED4" w:rsidRPr="008B0C29" w:rsidRDefault="00775ED4" w:rsidP="00BB3FB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5ED4" w:rsidTr="00CB7798">
        <w:trPr>
          <w:trHeight w:hRule="exact" w:val="11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Булгатова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Наталья Прокопьевна</w:t>
            </w:r>
          </w:p>
          <w:p w:rsidR="00775ED4" w:rsidRDefault="00775ED4" w:rsidP="008B0C29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43754A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723,4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5C639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43754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¼ </w:t>
            </w:r>
          </w:p>
          <w:p w:rsidR="00775ED4" w:rsidRPr="00A10307" w:rsidRDefault="0043754A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A10307"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5C639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43754A" w:rsidRDefault="0043754A" w:rsidP="0043754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174,2 </w:t>
            </w:r>
          </w:p>
          <w:p w:rsidR="0043754A" w:rsidRDefault="0043754A" w:rsidP="0043754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754A" w:rsidRPr="00EF5D80" w:rsidRDefault="0043754A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9D058B" w:rsidRDefault="00775ED4" w:rsidP="009D058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58B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775ED4" w:rsidRPr="008B0C29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  <w:p w:rsidR="00775ED4" w:rsidRPr="008B0C29" w:rsidRDefault="00775ED4" w:rsidP="008B0C29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5ED4" w:rsidTr="00281788">
        <w:trPr>
          <w:trHeight w:hRule="exact" w:val="15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73515A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775ED4" w:rsidRDefault="00775ED4" w:rsidP="0043754A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881191" w:rsidP="0088119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244,1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D058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D058B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1/4</w:t>
            </w:r>
          </w:p>
          <w:p w:rsidR="00775ED4" w:rsidRPr="009D058B" w:rsidRDefault="00775ED4" w:rsidP="009D058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75ED4" w:rsidRPr="00A10307" w:rsidRDefault="0043754A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A10307"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1500</w:t>
            </w:r>
          </w:p>
          <w:p w:rsidR="0043754A" w:rsidRDefault="00775ED4" w:rsidP="009D05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D80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  <w:p w:rsidR="00775ED4" w:rsidRPr="00A10307" w:rsidRDefault="0043754A" w:rsidP="00437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0307">
              <w:rPr>
                <w:rFonts w:ascii="Times New Roman" w:hAnsi="Times New Roman"/>
                <w:b/>
                <w:sz w:val="24"/>
                <w:szCs w:val="24"/>
              </w:rPr>
              <w:t>174,2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9D058B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D058B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775ED4" w:rsidRPr="008B0C29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A92312">
              <w:rPr>
                <w:rStyle w:val="a3"/>
                <w:rFonts w:ascii="Times New Roman" w:hAnsi="Times New Roman"/>
                <w:sz w:val="24"/>
                <w:szCs w:val="24"/>
              </w:rPr>
              <w:t>РАВ</w:t>
            </w:r>
            <w:proofErr w:type="gramStart"/>
            <w:r w:rsidR="00A92312"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775ED4" w:rsidRPr="00F45CD6" w:rsidRDefault="00775ED4" w:rsidP="008B0C29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45CD6">
              <w:rPr>
                <w:rStyle w:val="a3"/>
                <w:rFonts w:ascii="Times New Roman" w:hAnsi="Times New Roman"/>
                <w:sz w:val="24"/>
                <w:szCs w:val="24"/>
              </w:rPr>
              <w:t>МТЗ-82.1</w:t>
            </w:r>
          </w:p>
        </w:tc>
      </w:tr>
      <w:tr w:rsidR="00775ED4" w:rsidRPr="000F5581" w:rsidTr="00281788">
        <w:trPr>
          <w:trHeight w:hRule="exact" w:val="17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75ED4" w:rsidRDefault="00775ED4" w:rsidP="0043754A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43754A" w:rsidRDefault="00775ED4" w:rsidP="0043754A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1/4</w:t>
            </w:r>
            <w:r w:rsidR="0043754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43754A" w:rsidRPr="00A10307">
              <w:rPr>
                <w:rFonts w:ascii="Times New Roman" w:hAnsi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54A" w:rsidRDefault="00775ED4" w:rsidP="00775ED4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775ED4" w:rsidRPr="00A10307" w:rsidRDefault="0043754A" w:rsidP="00437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0307">
              <w:rPr>
                <w:rFonts w:ascii="Times New Roman" w:hAnsi="Times New Roman"/>
                <w:b/>
                <w:sz w:val="24"/>
                <w:szCs w:val="24"/>
              </w:rPr>
              <w:t>174,2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9D058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9D058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D058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75ED4" w:rsidRPr="000F5581" w:rsidRDefault="00775ED4" w:rsidP="009D058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5ED4" w:rsidRPr="000F5581" w:rsidTr="00281788">
        <w:trPr>
          <w:trHeight w:hRule="exact" w:val="17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54A" w:rsidRPr="00775ED4" w:rsidRDefault="00775ED4" w:rsidP="00775ED4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43754A">
              <w:rPr>
                <w:rStyle w:val="a3"/>
                <w:rFonts w:ascii="Times New Roman" w:hAnsi="Times New Roman"/>
                <w:sz w:val="24"/>
                <w:szCs w:val="24"/>
              </w:rPr>
              <w:t>¼ 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54A" w:rsidRDefault="00775ED4" w:rsidP="00775ED4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775ED4" w:rsidRPr="00A10307" w:rsidRDefault="0043754A" w:rsidP="00437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0307">
              <w:rPr>
                <w:rFonts w:ascii="Times New Roman" w:hAnsi="Times New Roman"/>
                <w:b/>
                <w:sz w:val="24"/>
                <w:szCs w:val="24"/>
              </w:rPr>
              <w:t>174,2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75ED4" w:rsidRPr="000F5581" w:rsidRDefault="00775ED4" w:rsidP="002E1F0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5ED4" w:rsidRPr="008B0C29" w:rsidTr="00281788">
        <w:trPr>
          <w:trHeight w:hRule="exact" w:val="12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Болдоева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Тамара Андреевна</w:t>
            </w: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A10307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279,9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371A9B" w:rsidRDefault="00775ED4" w:rsidP="0084373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371A9B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775ED4" w:rsidRPr="00371A9B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371A9B" w:rsidRDefault="00775ED4" w:rsidP="0084373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4332</w:t>
            </w:r>
          </w:p>
          <w:p w:rsidR="00775ED4" w:rsidRPr="00371A9B" w:rsidRDefault="00775ED4" w:rsidP="0084373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76,5</w:t>
            </w:r>
          </w:p>
          <w:p w:rsidR="00775ED4" w:rsidRPr="00371A9B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84373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7A33F6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7A33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75ED4" w:rsidRPr="008B0C29" w:rsidTr="00281788">
        <w:trPr>
          <w:trHeight w:hRule="exact" w:val="16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Болдоева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Мария Константиновна</w:t>
            </w:r>
          </w:p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A10307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254,2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43754A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54A" w:rsidRDefault="00775ED4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775ED4" w:rsidRPr="0043754A" w:rsidRDefault="00775ED4" w:rsidP="00437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4373A" w:rsidRDefault="00775ED4" w:rsidP="00DA20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75ED4" w:rsidRPr="008B0C29" w:rsidRDefault="00775ED4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75ED4" w:rsidRPr="008B0C29" w:rsidTr="0043754A">
        <w:trPr>
          <w:trHeight w:hRule="exact" w:val="3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54A" w:rsidRDefault="0043754A" w:rsidP="0043754A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FE220E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Default="00775ED4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Default="00775ED4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Default="00775ED4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Default="00775ED4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43754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¼ </w:t>
            </w:r>
          </w:p>
          <w:p w:rsidR="00775ED4" w:rsidRPr="00726C2C" w:rsidRDefault="00775ED4" w:rsidP="00726C2C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160000</w:t>
            </w:r>
          </w:p>
          <w:p w:rsidR="00775ED4" w:rsidRDefault="00775ED4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40000</w:t>
            </w:r>
          </w:p>
          <w:p w:rsidR="00775ED4" w:rsidRDefault="00775ED4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265000</w:t>
            </w:r>
          </w:p>
          <w:p w:rsidR="00775ED4" w:rsidRDefault="00775ED4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35000</w:t>
            </w:r>
          </w:p>
          <w:p w:rsidR="00775ED4" w:rsidRDefault="00775ED4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30000</w:t>
            </w:r>
          </w:p>
          <w:p w:rsidR="00775ED4" w:rsidRDefault="00775ED4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43754A" w:rsidRDefault="0043754A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754A" w:rsidRPr="00281788" w:rsidRDefault="0043754A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FE220E" w:rsidRDefault="00FE220E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E220E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281788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54A" w:rsidRDefault="0043754A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торнео</w:t>
            </w:r>
            <w:proofErr w:type="spellEnd"/>
          </w:p>
          <w:p w:rsidR="00775ED4" w:rsidRPr="00281788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МТЗ-82.2</w:t>
            </w:r>
          </w:p>
        </w:tc>
      </w:tr>
      <w:tr w:rsidR="00775ED4" w:rsidRPr="008B0C29" w:rsidTr="00281788">
        <w:trPr>
          <w:trHeight w:hRule="exact" w:val="16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43754A" w:rsidP="0043754A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43754A" w:rsidRDefault="0043754A" w:rsidP="0043754A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43754A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4373A" w:rsidRDefault="00775ED4" w:rsidP="00DA20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75ED4" w:rsidRPr="008B0C29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75ED4" w:rsidRPr="008B0C29" w:rsidTr="00281788">
        <w:trPr>
          <w:trHeight w:hRule="exact" w:val="17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43754A" w:rsidP="0043754A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75ED4" w:rsidRPr="000F5581" w:rsidTr="00775ED4">
        <w:trPr>
          <w:trHeight w:hRule="exact" w:val="30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Хунгеева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Бугдашкиновна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155,7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Pr="00EF5D80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Pr="00EF5D80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75ED4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75ED4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75ED4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5ED4" w:rsidRPr="00EF5D80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7000,0</w:t>
            </w: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788">
              <w:rPr>
                <w:rFonts w:ascii="Times New Roman" w:hAnsi="Times New Roman"/>
                <w:b/>
                <w:sz w:val="24"/>
                <w:szCs w:val="24"/>
              </w:rPr>
              <w:t>739,0</w:t>
            </w: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12000,0</w:t>
            </w: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42,6</w:t>
            </w:r>
          </w:p>
          <w:p w:rsidR="00775ED4" w:rsidRPr="00281788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788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  <w:p w:rsidR="00775ED4" w:rsidRPr="00EF5D80" w:rsidRDefault="00775ED4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B154F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5655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ED4" w:rsidRPr="000F5581" w:rsidTr="00281788">
        <w:trPr>
          <w:trHeight w:hRule="exact" w:val="127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28178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Pr="000F5581" w:rsidRDefault="00775ED4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81788" w:rsidRDefault="00775ED4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81788" w:rsidRDefault="00775ED4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81788" w:rsidRDefault="00775ED4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ВАЗ </w:t>
            </w: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21074</w:t>
            </w:r>
          </w:p>
        </w:tc>
      </w:tr>
      <w:tr w:rsidR="00775ED4" w:rsidRPr="000F5581" w:rsidTr="00281788">
        <w:trPr>
          <w:trHeight w:hRule="exact" w:val="88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Шантанова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Индира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Default="00726C2C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1/3</w:t>
            </w:r>
            <w:r w:rsidR="00CB7798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465AC" w:rsidRDefault="00775ED4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75ED4" w:rsidRPr="000F5581" w:rsidTr="00281788">
        <w:trPr>
          <w:trHeight w:hRule="exact" w:val="16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775ED4" w:rsidRDefault="00775ED4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Шантанов Роман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Радионович</w:t>
            </w:r>
            <w:proofErr w:type="spellEnd"/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righ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righ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righ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righ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Default="00726C2C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465AC" w:rsidRDefault="00775ED4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26C2C" w:rsidP="00726C2C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E1F0D" w:rsidRDefault="00775ED4" w:rsidP="002E1F0D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775ED4" w:rsidRPr="000F5581" w:rsidTr="00281788">
        <w:trPr>
          <w:trHeight w:hRule="exact" w:val="16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75ED4" w:rsidRDefault="00775ED4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0612B6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</w:t>
            </w:r>
            <w:r w:rsidR="000612B6"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465AC" w:rsidRDefault="00775ED4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75ED4" w:rsidRPr="000F5581" w:rsidTr="00281788">
        <w:trPr>
          <w:trHeight w:hRule="exact" w:val="10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Алексеев Вячеслав </w:t>
            </w:r>
          </w:p>
          <w:p w:rsidR="00775ED4" w:rsidRDefault="00775ED4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Default="00726C2C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614,7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465AC" w:rsidRDefault="00775ED4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465AC" w:rsidRDefault="00775ED4" w:rsidP="002465AC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</w:t>
            </w: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егковой</w:t>
            </w:r>
            <w:proofErr w:type="gramEnd"/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465AC" w:rsidRDefault="00775ED4" w:rsidP="002465AC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Филдер</w:t>
            </w:r>
            <w:proofErr w:type="spellEnd"/>
          </w:p>
        </w:tc>
      </w:tr>
      <w:tr w:rsidR="00775ED4" w:rsidRPr="000F5581" w:rsidTr="00281788">
        <w:trPr>
          <w:trHeight w:hRule="exact" w:val="117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775ED4" w:rsidRDefault="00775ED4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Default="00726C2C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2465A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775ED4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465AC" w:rsidRDefault="00775ED4" w:rsidP="000612B6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465AC" w:rsidRDefault="00775ED4" w:rsidP="000612B6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ED4" w:rsidRPr="000F5581" w:rsidTr="00281788">
        <w:trPr>
          <w:trHeight w:hRule="exact" w:val="168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75ED4" w:rsidRDefault="00775ED4" w:rsidP="0043754A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2E1F0D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2E1F0D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465AC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75ED4" w:rsidRPr="000F5581" w:rsidTr="00281788">
        <w:trPr>
          <w:trHeight w:hRule="exact" w:val="171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75ED4" w:rsidRDefault="00775ED4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775ED4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465AC" w:rsidRDefault="00775ED4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75ED4" w:rsidRPr="000F5581" w:rsidTr="00281788">
        <w:trPr>
          <w:trHeight w:hRule="exact" w:val="106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Шобохонов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</w:tbl>
    <w:p w:rsidR="0068232D" w:rsidRDefault="0068232D" w:rsidP="0068232D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010BA" w:rsidRPr="00583CDA" w:rsidRDefault="008010BA" w:rsidP="0068232D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sectPr w:rsidR="008010BA" w:rsidRPr="00583CDA" w:rsidSect="002E1F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8FE"/>
    <w:rsid w:val="00037B8A"/>
    <w:rsid w:val="000612B6"/>
    <w:rsid w:val="000F5581"/>
    <w:rsid w:val="001638C7"/>
    <w:rsid w:val="001B44F2"/>
    <w:rsid w:val="001B6527"/>
    <w:rsid w:val="001E69DE"/>
    <w:rsid w:val="00205F74"/>
    <w:rsid w:val="0023595A"/>
    <w:rsid w:val="002465AC"/>
    <w:rsid w:val="0025428B"/>
    <w:rsid w:val="00265752"/>
    <w:rsid w:val="00276BCE"/>
    <w:rsid w:val="00281788"/>
    <w:rsid w:val="00284D5D"/>
    <w:rsid w:val="002C300B"/>
    <w:rsid w:val="002C3FD9"/>
    <w:rsid w:val="002C43A9"/>
    <w:rsid w:val="002E1F0D"/>
    <w:rsid w:val="002F5A15"/>
    <w:rsid w:val="00371A9B"/>
    <w:rsid w:val="004258FF"/>
    <w:rsid w:val="0043116F"/>
    <w:rsid w:val="0043754A"/>
    <w:rsid w:val="0044182F"/>
    <w:rsid w:val="00442BD6"/>
    <w:rsid w:val="004D3ACD"/>
    <w:rsid w:val="00517964"/>
    <w:rsid w:val="00532715"/>
    <w:rsid w:val="00542B27"/>
    <w:rsid w:val="005531CB"/>
    <w:rsid w:val="005655D8"/>
    <w:rsid w:val="005C639D"/>
    <w:rsid w:val="005D68FE"/>
    <w:rsid w:val="006738D1"/>
    <w:rsid w:val="0068232D"/>
    <w:rsid w:val="00704C77"/>
    <w:rsid w:val="00711269"/>
    <w:rsid w:val="007129CE"/>
    <w:rsid w:val="00720E74"/>
    <w:rsid w:val="00726C2C"/>
    <w:rsid w:val="0073515A"/>
    <w:rsid w:val="00775ED4"/>
    <w:rsid w:val="007906D0"/>
    <w:rsid w:val="007A33F6"/>
    <w:rsid w:val="007C2EAE"/>
    <w:rsid w:val="00800526"/>
    <w:rsid w:val="008010BA"/>
    <w:rsid w:val="0084373A"/>
    <w:rsid w:val="0084575A"/>
    <w:rsid w:val="00850214"/>
    <w:rsid w:val="00850BB1"/>
    <w:rsid w:val="00881191"/>
    <w:rsid w:val="008B0C29"/>
    <w:rsid w:val="008C7515"/>
    <w:rsid w:val="008F08B4"/>
    <w:rsid w:val="008F5CCA"/>
    <w:rsid w:val="008F790E"/>
    <w:rsid w:val="0090515B"/>
    <w:rsid w:val="0091156E"/>
    <w:rsid w:val="00950DAD"/>
    <w:rsid w:val="00956061"/>
    <w:rsid w:val="009A1D0A"/>
    <w:rsid w:val="009D058B"/>
    <w:rsid w:val="00A10307"/>
    <w:rsid w:val="00A3087E"/>
    <w:rsid w:val="00A62226"/>
    <w:rsid w:val="00A92312"/>
    <w:rsid w:val="00B154F5"/>
    <w:rsid w:val="00B7438A"/>
    <w:rsid w:val="00B80DE0"/>
    <w:rsid w:val="00B92FE1"/>
    <w:rsid w:val="00C57A5D"/>
    <w:rsid w:val="00CB7798"/>
    <w:rsid w:val="00D721E9"/>
    <w:rsid w:val="00D96D9B"/>
    <w:rsid w:val="00DA2031"/>
    <w:rsid w:val="00DE63A3"/>
    <w:rsid w:val="00E22A8C"/>
    <w:rsid w:val="00E2433B"/>
    <w:rsid w:val="00E72AA0"/>
    <w:rsid w:val="00EC0D77"/>
    <w:rsid w:val="00EE0648"/>
    <w:rsid w:val="00EF5D80"/>
    <w:rsid w:val="00F21C19"/>
    <w:rsid w:val="00F352A1"/>
    <w:rsid w:val="00F45CD6"/>
    <w:rsid w:val="00F86E93"/>
    <w:rsid w:val="00FD362B"/>
    <w:rsid w:val="00FD66AD"/>
    <w:rsid w:val="00FE220E"/>
    <w:rsid w:val="00FE43A3"/>
    <w:rsid w:val="00FF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23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23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AF7E3-ABF0-44AD-ACF3-BE08E057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</cp:lastModifiedBy>
  <cp:revision>8</cp:revision>
  <cp:lastPrinted>2018-04-27T02:37:00Z</cp:lastPrinted>
  <dcterms:created xsi:type="dcterms:W3CDTF">2020-08-05T09:53:00Z</dcterms:created>
  <dcterms:modified xsi:type="dcterms:W3CDTF">2021-05-26T07:17:00Z</dcterms:modified>
</cp:coreProperties>
</file>