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85" w:rsidRDefault="00E82585" w:rsidP="00E76DC5">
      <w:pPr>
        <w:ind w:firstLine="0"/>
        <w:rPr>
          <w:rFonts w:cs="Arial"/>
          <w:b/>
          <w:sz w:val="32"/>
          <w:szCs w:val="32"/>
          <w:lang w:eastAsia="en-US"/>
        </w:rPr>
      </w:pPr>
    </w:p>
    <w:p w:rsidR="00E82585" w:rsidRDefault="00E76DC5" w:rsidP="00E82585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29.11.2018г. № 14</w:t>
      </w:r>
    </w:p>
    <w:p w:rsidR="00E82585" w:rsidRDefault="00E82585" w:rsidP="00E82585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РОССИЙСКАЯ ФЕДЕРАЦИЯ</w:t>
      </w:r>
    </w:p>
    <w:p w:rsidR="00E82585" w:rsidRDefault="00E82585" w:rsidP="00E82585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ИРКУТСКАЯ ОБЛАСТЬ</w:t>
      </w:r>
    </w:p>
    <w:p w:rsidR="00E82585" w:rsidRDefault="00E82585" w:rsidP="00E82585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БАЯНДАЕВСКИЙ МУНИЦИПАЛЬНЫЙ РАЙОН</w:t>
      </w:r>
    </w:p>
    <w:p w:rsidR="00E82585" w:rsidRDefault="00E82585" w:rsidP="00E82585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МУНИЦИПАЛЬНОЕ ОБРАЗОВАНИЕ «ГАХАНЫ»</w:t>
      </w:r>
    </w:p>
    <w:p w:rsidR="00E82585" w:rsidRDefault="00E82585" w:rsidP="00E82585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 xml:space="preserve">ДУМА </w:t>
      </w:r>
    </w:p>
    <w:p w:rsidR="00E82585" w:rsidRDefault="00E82585" w:rsidP="00E82585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РЕШЕНИЕ</w:t>
      </w:r>
    </w:p>
    <w:p w:rsidR="00CA617A" w:rsidRDefault="00CA617A" w:rsidP="00E82585">
      <w:pPr>
        <w:ind w:firstLine="0"/>
        <w:rPr>
          <w:rFonts w:cs="Arial"/>
          <w:b/>
          <w:bCs/>
          <w:sz w:val="32"/>
          <w:szCs w:val="32"/>
        </w:rPr>
      </w:pPr>
    </w:p>
    <w:p w:rsidR="00CA617A" w:rsidRDefault="00CA617A" w:rsidP="00CA617A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ОБ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УТВЕРЖДЕНИИ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ПОЛОЖЕНИЯ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О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ПОРЯДКЕ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ПРИВАТИЗАЦИИ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МУНИЦИПАЛЬНОГО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ИМУЩЕСТВА</w:t>
      </w:r>
      <w:r w:rsidR="00517423">
        <w:rPr>
          <w:rFonts w:cs="Arial"/>
          <w:b/>
          <w:bCs/>
          <w:sz w:val="32"/>
          <w:szCs w:val="32"/>
        </w:rPr>
        <w:t xml:space="preserve"> </w:t>
      </w:r>
      <w:r w:rsidR="00E82585">
        <w:rPr>
          <w:rFonts w:cs="Arial"/>
          <w:b/>
          <w:bCs/>
          <w:sz w:val="32"/>
          <w:szCs w:val="32"/>
        </w:rPr>
        <w:t>МУНИЦИПАЛЬНОГО ОБРАЗОВАНИЯ «ГАХАНЫ»</w:t>
      </w:r>
    </w:p>
    <w:p w:rsidR="00707393" w:rsidRDefault="00517423" w:rsidP="00CA61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</w:p>
    <w:p w:rsidR="00763231" w:rsidRPr="00CA617A" w:rsidRDefault="00727686" w:rsidP="00CA617A">
      <w:pPr>
        <w:pStyle w:val="a9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CA617A">
        <w:rPr>
          <w:rFonts w:cs="Arial"/>
          <w:sz w:val="24"/>
          <w:szCs w:val="24"/>
        </w:rPr>
        <w:t>Р</w:t>
      </w:r>
      <w:r w:rsidR="00A4672D" w:rsidRPr="00CA617A">
        <w:rPr>
          <w:rFonts w:cs="Arial"/>
          <w:sz w:val="24"/>
          <w:szCs w:val="24"/>
        </w:rPr>
        <w:t>уко</w:t>
      </w:r>
      <w:r w:rsidR="00DC7831" w:rsidRPr="00CA617A">
        <w:rPr>
          <w:rFonts w:cs="Arial"/>
          <w:sz w:val="24"/>
          <w:szCs w:val="24"/>
        </w:rPr>
        <w:t>водствуясь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Федеральным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законом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от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21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декабря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2001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года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№178-ФЗ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«О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приватизации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государственного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и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муниципального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имущества»,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статьями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6,</w:t>
      </w:r>
      <w:r w:rsidR="00517423">
        <w:rPr>
          <w:rFonts w:cs="Arial"/>
          <w:sz w:val="24"/>
          <w:szCs w:val="24"/>
        </w:rPr>
        <w:t xml:space="preserve"> </w:t>
      </w:r>
      <w:r w:rsidR="00BE5B31" w:rsidRPr="00CA617A">
        <w:rPr>
          <w:rFonts w:cs="Arial"/>
          <w:sz w:val="24"/>
          <w:szCs w:val="24"/>
        </w:rPr>
        <w:t>14</w:t>
      </w:r>
      <w:r w:rsidR="00517423">
        <w:rPr>
          <w:rFonts w:cs="Arial"/>
          <w:sz w:val="24"/>
          <w:szCs w:val="24"/>
        </w:rPr>
        <w:t xml:space="preserve"> </w:t>
      </w:r>
      <w:r w:rsidR="00EC3B7A" w:rsidRPr="00CA617A">
        <w:rPr>
          <w:rFonts w:cs="Arial"/>
          <w:sz w:val="24"/>
          <w:szCs w:val="24"/>
        </w:rPr>
        <w:t>Федерального</w:t>
      </w:r>
      <w:r w:rsidR="00517423">
        <w:rPr>
          <w:rFonts w:cs="Arial"/>
          <w:sz w:val="24"/>
          <w:szCs w:val="24"/>
        </w:rPr>
        <w:t xml:space="preserve"> </w:t>
      </w:r>
      <w:r w:rsidR="00EC3B7A" w:rsidRPr="00CA617A">
        <w:rPr>
          <w:rFonts w:cs="Arial"/>
          <w:sz w:val="24"/>
          <w:szCs w:val="24"/>
        </w:rPr>
        <w:t>закона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от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06.10.2003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года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№131-ФЗ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«Об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общих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принципах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организации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местного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самоуправления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в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Российской</w:t>
      </w:r>
      <w:r w:rsidR="00517423">
        <w:rPr>
          <w:rFonts w:cs="Arial"/>
          <w:sz w:val="24"/>
          <w:szCs w:val="24"/>
        </w:rPr>
        <w:t xml:space="preserve"> </w:t>
      </w:r>
      <w:r w:rsidRPr="00CA617A">
        <w:rPr>
          <w:rFonts w:cs="Arial"/>
          <w:sz w:val="24"/>
          <w:szCs w:val="24"/>
        </w:rPr>
        <w:t>Федерации»,</w:t>
      </w:r>
      <w:r w:rsidR="00517423">
        <w:rPr>
          <w:rFonts w:cs="Arial"/>
          <w:sz w:val="24"/>
          <w:szCs w:val="24"/>
        </w:rPr>
        <w:t xml:space="preserve"> </w:t>
      </w:r>
      <w:r w:rsidR="005F64D3" w:rsidRPr="00CA617A">
        <w:rPr>
          <w:rFonts w:cs="Arial"/>
          <w:sz w:val="24"/>
          <w:szCs w:val="24"/>
        </w:rPr>
        <w:t>статьей</w:t>
      </w:r>
      <w:r w:rsidR="00517423">
        <w:rPr>
          <w:rFonts w:cs="Arial"/>
          <w:sz w:val="24"/>
          <w:szCs w:val="24"/>
        </w:rPr>
        <w:t xml:space="preserve"> </w:t>
      </w:r>
      <w:r w:rsidR="00A67AF8">
        <w:rPr>
          <w:rFonts w:cs="Arial"/>
          <w:sz w:val="24"/>
          <w:szCs w:val="24"/>
        </w:rPr>
        <w:t>5</w:t>
      </w:r>
      <w:r w:rsidR="005F64D3" w:rsidRPr="00CA617A">
        <w:rPr>
          <w:rFonts w:cs="Arial"/>
          <w:sz w:val="24"/>
          <w:szCs w:val="24"/>
        </w:rPr>
        <w:t>2</w:t>
      </w:r>
      <w:r w:rsidR="00517423">
        <w:rPr>
          <w:rFonts w:cs="Arial"/>
          <w:sz w:val="24"/>
          <w:szCs w:val="24"/>
        </w:rPr>
        <w:t xml:space="preserve"> </w:t>
      </w:r>
      <w:r w:rsidR="00517BB9" w:rsidRPr="00CA617A">
        <w:rPr>
          <w:rFonts w:cs="Arial"/>
          <w:sz w:val="24"/>
          <w:szCs w:val="24"/>
        </w:rPr>
        <w:t>Устава</w:t>
      </w:r>
      <w:r w:rsidR="00517423">
        <w:rPr>
          <w:rFonts w:cs="Arial"/>
          <w:sz w:val="24"/>
          <w:szCs w:val="24"/>
        </w:rPr>
        <w:t xml:space="preserve"> </w:t>
      </w:r>
      <w:r w:rsidR="00E82585">
        <w:rPr>
          <w:rFonts w:cs="Arial"/>
          <w:sz w:val="24"/>
          <w:szCs w:val="24"/>
        </w:rPr>
        <w:t>Муниципального образования «</w:t>
      </w:r>
      <w:proofErr w:type="spellStart"/>
      <w:r w:rsidR="00E82585">
        <w:rPr>
          <w:rFonts w:cs="Arial"/>
          <w:sz w:val="24"/>
          <w:szCs w:val="24"/>
        </w:rPr>
        <w:t>Гаханы</w:t>
      </w:r>
      <w:proofErr w:type="spellEnd"/>
      <w:r w:rsidR="00E82585">
        <w:rPr>
          <w:rFonts w:cs="Arial"/>
          <w:sz w:val="24"/>
          <w:szCs w:val="24"/>
        </w:rPr>
        <w:t>»</w:t>
      </w:r>
      <w:r w:rsidR="00B71706" w:rsidRPr="00CA617A">
        <w:rPr>
          <w:rFonts w:cs="Arial"/>
          <w:sz w:val="24"/>
          <w:szCs w:val="24"/>
        </w:rPr>
        <w:t>,</w:t>
      </w:r>
      <w:r w:rsidR="00517423">
        <w:rPr>
          <w:rFonts w:cs="Arial"/>
          <w:sz w:val="24"/>
          <w:szCs w:val="24"/>
        </w:rPr>
        <w:t xml:space="preserve"> </w:t>
      </w:r>
      <w:r w:rsidR="000F0632" w:rsidRPr="00CA617A">
        <w:rPr>
          <w:rFonts w:cs="Arial"/>
          <w:sz w:val="24"/>
          <w:szCs w:val="24"/>
        </w:rPr>
        <w:t>Дума</w:t>
      </w:r>
      <w:r w:rsidR="00517423">
        <w:rPr>
          <w:rFonts w:cs="Arial"/>
          <w:sz w:val="24"/>
          <w:szCs w:val="24"/>
        </w:rPr>
        <w:t xml:space="preserve"> </w:t>
      </w:r>
      <w:r w:rsidR="00E82585">
        <w:rPr>
          <w:rFonts w:cs="Arial"/>
          <w:sz w:val="24"/>
          <w:szCs w:val="24"/>
        </w:rPr>
        <w:t>Муниципального образования «</w:t>
      </w:r>
      <w:proofErr w:type="spellStart"/>
      <w:r w:rsidR="00E82585">
        <w:rPr>
          <w:rFonts w:cs="Arial"/>
          <w:sz w:val="24"/>
          <w:szCs w:val="24"/>
        </w:rPr>
        <w:t>Гаханы</w:t>
      </w:r>
      <w:proofErr w:type="spellEnd"/>
      <w:r w:rsidR="00E82585">
        <w:rPr>
          <w:rFonts w:cs="Arial"/>
          <w:sz w:val="24"/>
          <w:szCs w:val="24"/>
        </w:rPr>
        <w:t>»</w:t>
      </w:r>
      <w:r w:rsidR="00517423">
        <w:rPr>
          <w:rFonts w:cs="Arial"/>
          <w:sz w:val="24"/>
          <w:szCs w:val="24"/>
        </w:rPr>
        <w:t xml:space="preserve"> </w:t>
      </w:r>
    </w:p>
    <w:p w:rsidR="00CA617A" w:rsidRPr="00CA617A" w:rsidRDefault="00CA617A" w:rsidP="00CA617A">
      <w:pPr>
        <w:pStyle w:val="a9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763231" w:rsidRPr="00CA617A" w:rsidRDefault="00707393" w:rsidP="00CA617A">
      <w:pPr>
        <w:ind w:firstLine="709"/>
        <w:jc w:val="center"/>
        <w:rPr>
          <w:rFonts w:cs="Arial"/>
          <w:b/>
          <w:sz w:val="30"/>
          <w:szCs w:val="30"/>
        </w:rPr>
      </w:pPr>
      <w:r w:rsidRPr="00CA617A">
        <w:rPr>
          <w:rFonts w:cs="Arial"/>
          <w:b/>
          <w:sz w:val="30"/>
          <w:szCs w:val="30"/>
        </w:rPr>
        <w:t>РЕШИЛА:</w:t>
      </w:r>
    </w:p>
    <w:p w:rsidR="00CA617A" w:rsidRPr="00CA617A" w:rsidRDefault="00CA617A" w:rsidP="00CA617A">
      <w:pPr>
        <w:ind w:firstLine="709"/>
        <w:rPr>
          <w:rFonts w:cs="Arial"/>
        </w:rPr>
      </w:pPr>
    </w:p>
    <w:p w:rsidR="002465A0" w:rsidRPr="00CA617A" w:rsidRDefault="00FF7A08" w:rsidP="00CA617A">
      <w:pPr>
        <w:ind w:firstLine="709"/>
        <w:rPr>
          <w:rFonts w:cs="Arial"/>
        </w:rPr>
      </w:pPr>
      <w:r w:rsidRPr="00CA617A">
        <w:rPr>
          <w:rFonts w:cs="Arial"/>
        </w:rPr>
        <w:t>1.</w:t>
      </w:r>
      <w:r w:rsidR="00517423">
        <w:rPr>
          <w:rFonts w:cs="Arial"/>
        </w:rPr>
        <w:t xml:space="preserve"> </w:t>
      </w:r>
      <w:r w:rsidR="00BE5B31" w:rsidRPr="00CA617A">
        <w:rPr>
          <w:rFonts w:cs="Arial"/>
        </w:rPr>
        <w:t>Утвердить</w:t>
      </w:r>
      <w:r w:rsidR="00517423">
        <w:rPr>
          <w:rFonts w:cs="Arial"/>
        </w:rPr>
        <w:t xml:space="preserve"> </w:t>
      </w:r>
      <w:r w:rsidR="00BE5B31" w:rsidRPr="00CA617A">
        <w:rPr>
          <w:rFonts w:cs="Arial"/>
        </w:rPr>
        <w:t>Положение</w:t>
      </w:r>
      <w:r w:rsidR="00517423">
        <w:rPr>
          <w:rFonts w:cs="Arial"/>
        </w:rPr>
        <w:t xml:space="preserve"> </w:t>
      </w:r>
      <w:r w:rsidR="00BE5B31"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="00BE5B31" w:rsidRPr="00CA617A">
        <w:rPr>
          <w:rFonts w:cs="Arial"/>
        </w:rPr>
        <w:t>порядке</w:t>
      </w:r>
      <w:r w:rsidR="00517423">
        <w:rPr>
          <w:rFonts w:cs="Arial"/>
        </w:rPr>
        <w:t xml:space="preserve"> </w:t>
      </w:r>
      <w:r w:rsidR="00BE5B31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BE5B31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BE5B31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E82585">
        <w:rPr>
          <w:rFonts w:cs="Arial"/>
        </w:rPr>
        <w:t>муниципального образования «</w:t>
      </w:r>
      <w:proofErr w:type="spellStart"/>
      <w:r w:rsidR="00E82585">
        <w:rPr>
          <w:rFonts w:cs="Arial"/>
        </w:rPr>
        <w:t>Гаханы</w:t>
      </w:r>
      <w:proofErr w:type="spellEnd"/>
      <w:r w:rsidR="00E82585">
        <w:rPr>
          <w:rFonts w:cs="Arial"/>
        </w:rPr>
        <w:t>»</w:t>
      </w:r>
      <w:r w:rsidR="00517423">
        <w:rPr>
          <w:rFonts w:cs="Arial"/>
        </w:rPr>
        <w:t xml:space="preserve"> </w:t>
      </w:r>
      <w:r w:rsidR="00BE5B31" w:rsidRPr="00CA617A">
        <w:rPr>
          <w:rFonts w:cs="Arial"/>
        </w:rPr>
        <w:t>(Приложение</w:t>
      </w:r>
      <w:r w:rsidR="00517423">
        <w:rPr>
          <w:rFonts w:cs="Arial"/>
        </w:rPr>
        <w:t xml:space="preserve"> </w:t>
      </w:r>
      <w:r w:rsidR="00BE5B31" w:rsidRPr="00CA617A">
        <w:rPr>
          <w:rFonts w:cs="Arial"/>
        </w:rPr>
        <w:t>№1).</w:t>
      </w:r>
    </w:p>
    <w:p w:rsidR="00130707" w:rsidRDefault="00E76DC5" w:rsidP="00CA617A">
      <w:pPr>
        <w:ind w:firstLine="709"/>
        <w:rPr>
          <w:rFonts w:cs="Arial"/>
        </w:rPr>
      </w:pPr>
      <w:r>
        <w:rPr>
          <w:rFonts w:cs="Arial"/>
        </w:rPr>
        <w:t>2</w:t>
      </w:r>
      <w:r w:rsidR="00130707">
        <w:rPr>
          <w:rFonts w:cs="Arial"/>
        </w:rPr>
        <w:t>. Решение Думы МО «</w:t>
      </w:r>
      <w:proofErr w:type="spellStart"/>
      <w:r w:rsidR="00130707">
        <w:rPr>
          <w:rFonts w:cs="Arial"/>
        </w:rPr>
        <w:t>Гаханы</w:t>
      </w:r>
      <w:proofErr w:type="spellEnd"/>
      <w:r w:rsidR="00130707">
        <w:rPr>
          <w:rFonts w:cs="Arial"/>
        </w:rPr>
        <w:t>» от 27.02.2018г. № 8 «Об утверждении Положения о порядке и условиях приватизации муниципального имущества муниципального образования «</w:t>
      </w:r>
      <w:proofErr w:type="spellStart"/>
      <w:r w:rsidR="00130707">
        <w:rPr>
          <w:rFonts w:cs="Arial"/>
        </w:rPr>
        <w:t>Гаханы</w:t>
      </w:r>
      <w:proofErr w:type="spellEnd"/>
      <w:r w:rsidR="00130707">
        <w:rPr>
          <w:rFonts w:cs="Arial"/>
        </w:rPr>
        <w:t>» считать утратившим силу.</w:t>
      </w:r>
    </w:p>
    <w:p w:rsidR="00E76DC5" w:rsidRDefault="00E76DC5" w:rsidP="00E76DC5">
      <w:pPr>
        <w:ind w:firstLine="720"/>
        <w:rPr>
          <w:rFonts w:cs="Arial"/>
        </w:rPr>
      </w:pPr>
      <w:r>
        <w:rPr>
          <w:rFonts w:cs="Arial"/>
        </w:rPr>
        <w:t>3</w:t>
      </w:r>
      <w:r w:rsidRPr="002C4E4A">
        <w:rPr>
          <w:rFonts w:cs="Arial"/>
        </w:rPr>
        <w:t>. Опуб</w:t>
      </w:r>
      <w:r>
        <w:rPr>
          <w:rFonts w:cs="Arial"/>
        </w:rPr>
        <w:t>ликовать настоящее решение в газете «</w:t>
      </w:r>
      <w:proofErr w:type="spellStart"/>
      <w:r>
        <w:rPr>
          <w:rFonts w:cs="Arial"/>
        </w:rPr>
        <w:t>Гаханский</w:t>
      </w:r>
      <w:proofErr w:type="spellEnd"/>
      <w:r>
        <w:rPr>
          <w:rFonts w:cs="Arial"/>
        </w:rPr>
        <w:t xml:space="preserve"> Вестник</w:t>
      </w:r>
      <w:r w:rsidRPr="002C4E4A">
        <w:rPr>
          <w:rFonts w:cs="Arial"/>
        </w:rPr>
        <w:t>» и</w:t>
      </w:r>
      <w:r>
        <w:rPr>
          <w:rFonts w:cs="Arial"/>
        </w:rPr>
        <w:t xml:space="preserve"> на официальном сайте</w:t>
      </w:r>
      <w:r w:rsidRPr="002C4E4A">
        <w:rPr>
          <w:rFonts w:cs="Arial"/>
        </w:rPr>
        <w:t xml:space="preserve"> </w:t>
      </w:r>
      <w:r>
        <w:rPr>
          <w:rFonts w:cs="Arial"/>
        </w:rPr>
        <w:t>муниципального образования «</w:t>
      </w:r>
      <w:proofErr w:type="spellStart"/>
      <w:r>
        <w:rPr>
          <w:rFonts w:cs="Arial"/>
        </w:rPr>
        <w:t>Гаханы</w:t>
      </w:r>
      <w:proofErr w:type="spellEnd"/>
      <w:r>
        <w:rPr>
          <w:rFonts w:cs="Arial"/>
        </w:rPr>
        <w:t>»</w:t>
      </w:r>
      <w:r w:rsidRPr="002C4E4A">
        <w:rPr>
          <w:rFonts w:cs="Arial"/>
        </w:rPr>
        <w:t>.</w:t>
      </w:r>
    </w:p>
    <w:p w:rsidR="00E76DC5" w:rsidRPr="00E76DC5" w:rsidRDefault="00E76DC5" w:rsidP="00E76DC5">
      <w:pPr>
        <w:ind w:firstLine="709"/>
      </w:pPr>
      <w:r>
        <w:rPr>
          <w:rFonts w:cs="Arial"/>
        </w:rPr>
        <w:t>4</w:t>
      </w:r>
      <w:r>
        <w:rPr>
          <w:rFonts w:cs="Arial"/>
        </w:rPr>
        <w:t>.</w:t>
      </w:r>
      <w:r>
        <w:t xml:space="preserve"> </w:t>
      </w:r>
      <w:r w:rsidRPr="00C72CF0">
        <w:t>Настоящее</w:t>
      </w:r>
      <w:r>
        <w:t xml:space="preserve"> </w:t>
      </w:r>
      <w:r w:rsidRPr="00C72CF0">
        <w:t>решение</w:t>
      </w:r>
      <w:r>
        <w:t xml:space="preserve"> </w:t>
      </w:r>
      <w:r w:rsidRPr="00C72CF0">
        <w:t>вступает</w:t>
      </w:r>
      <w:r>
        <w:t xml:space="preserve"> </w:t>
      </w:r>
      <w:r w:rsidRPr="00C72CF0">
        <w:t>в</w:t>
      </w:r>
      <w:r>
        <w:t xml:space="preserve"> </w:t>
      </w:r>
      <w:r w:rsidRPr="00C72CF0">
        <w:t>силу</w:t>
      </w:r>
      <w:r>
        <w:t xml:space="preserve"> после </w:t>
      </w:r>
      <w:r w:rsidRPr="00C72CF0">
        <w:t>дня</w:t>
      </w:r>
      <w:r>
        <w:t xml:space="preserve"> его официального </w:t>
      </w:r>
      <w:r w:rsidRPr="00C72CF0">
        <w:t>опубликования</w:t>
      </w:r>
      <w:r>
        <w:t xml:space="preserve"> в газете «</w:t>
      </w:r>
      <w:proofErr w:type="spellStart"/>
      <w:r>
        <w:t>Гаханский</w:t>
      </w:r>
      <w:proofErr w:type="spellEnd"/>
      <w:r>
        <w:t xml:space="preserve"> Вестник» и на официальном сайте МО «</w:t>
      </w:r>
      <w:proofErr w:type="spellStart"/>
      <w:r>
        <w:t>Гаханы</w:t>
      </w:r>
      <w:proofErr w:type="spellEnd"/>
      <w:r>
        <w:t>»</w:t>
      </w:r>
      <w:r w:rsidRPr="00C72CF0">
        <w:t>.</w:t>
      </w:r>
    </w:p>
    <w:p w:rsidR="002465A0" w:rsidRPr="00CA617A" w:rsidRDefault="00E76DC5" w:rsidP="00CA617A">
      <w:pPr>
        <w:ind w:firstLine="709"/>
        <w:rPr>
          <w:rFonts w:cs="Arial"/>
        </w:rPr>
      </w:pPr>
      <w:r>
        <w:rPr>
          <w:rFonts w:cs="Arial"/>
        </w:rPr>
        <w:t>5</w:t>
      </w:r>
      <w:r w:rsidR="002465A0" w:rsidRPr="00CA617A">
        <w:rPr>
          <w:rFonts w:cs="Arial"/>
        </w:rPr>
        <w:t>.</w:t>
      </w:r>
      <w:r w:rsidR="00517423">
        <w:rPr>
          <w:rFonts w:cs="Arial"/>
        </w:rPr>
        <w:t xml:space="preserve"> </w:t>
      </w:r>
      <w:proofErr w:type="gramStart"/>
      <w:r w:rsidR="002465A0" w:rsidRPr="00CA617A">
        <w:rPr>
          <w:rFonts w:cs="Arial"/>
        </w:rPr>
        <w:t>Контроль</w:t>
      </w:r>
      <w:r w:rsidR="00517423">
        <w:rPr>
          <w:rFonts w:cs="Arial"/>
        </w:rPr>
        <w:t xml:space="preserve"> </w:t>
      </w:r>
      <w:r w:rsidR="002465A0" w:rsidRPr="00CA617A">
        <w:rPr>
          <w:rFonts w:cs="Arial"/>
        </w:rPr>
        <w:t>за</w:t>
      </w:r>
      <w:proofErr w:type="gramEnd"/>
      <w:r w:rsidR="00517423">
        <w:rPr>
          <w:rFonts w:cs="Arial"/>
        </w:rPr>
        <w:t xml:space="preserve"> </w:t>
      </w:r>
      <w:r w:rsidR="002465A0" w:rsidRPr="00CA617A">
        <w:rPr>
          <w:rFonts w:cs="Arial"/>
        </w:rPr>
        <w:t>исполнением</w:t>
      </w:r>
      <w:r w:rsidR="00517423">
        <w:rPr>
          <w:rFonts w:cs="Arial"/>
        </w:rPr>
        <w:t xml:space="preserve"> </w:t>
      </w:r>
      <w:r w:rsidR="002465A0" w:rsidRPr="00CA617A">
        <w:rPr>
          <w:rFonts w:cs="Arial"/>
        </w:rPr>
        <w:t>настоящего</w:t>
      </w:r>
      <w:r w:rsidR="00517423">
        <w:rPr>
          <w:rFonts w:cs="Arial"/>
        </w:rPr>
        <w:t xml:space="preserve"> </w:t>
      </w:r>
      <w:r w:rsidR="002465A0" w:rsidRPr="00CA617A">
        <w:rPr>
          <w:rFonts w:cs="Arial"/>
        </w:rPr>
        <w:t>решения</w:t>
      </w:r>
      <w:r w:rsidR="00517423">
        <w:rPr>
          <w:rFonts w:cs="Arial"/>
        </w:rPr>
        <w:t xml:space="preserve"> </w:t>
      </w:r>
      <w:r w:rsidR="002465A0" w:rsidRPr="00CA617A">
        <w:rPr>
          <w:rFonts w:cs="Arial"/>
        </w:rPr>
        <w:t>возложить</w:t>
      </w:r>
      <w:r w:rsidR="00517423">
        <w:rPr>
          <w:rFonts w:cs="Arial"/>
        </w:rPr>
        <w:t xml:space="preserve"> </w:t>
      </w:r>
      <w:r w:rsidR="002465A0"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="00847EAE">
        <w:rPr>
          <w:rFonts w:cs="Arial"/>
        </w:rPr>
        <w:t>главу  муниципального образования «</w:t>
      </w:r>
      <w:proofErr w:type="spellStart"/>
      <w:r w:rsidR="00847EAE">
        <w:rPr>
          <w:rFonts w:cs="Arial"/>
        </w:rPr>
        <w:t>Гаханы</w:t>
      </w:r>
      <w:proofErr w:type="spellEnd"/>
      <w:r w:rsidR="00847EAE">
        <w:rPr>
          <w:rFonts w:cs="Arial"/>
        </w:rPr>
        <w:t xml:space="preserve">» </w:t>
      </w:r>
      <w:proofErr w:type="spellStart"/>
      <w:r w:rsidR="00847EAE">
        <w:rPr>
          <w:rFonts w:cs="Arial"/>
        </w:rPr>
        <w:t>Булгатову</w:t>
      </w:r>
      <w:proofErr w:type="spellEnd"/>
      <w:r w:rsidR="00847EAE">
        <w:rPr>
          <w:rFonts w:cs="Arial"/>
        </w:rPr>
        <w:t xml:space="preserve"> Н.П.</w:t>
      </w:r>
      <w:r w:rsidR="00BE32E4" w:rsidRPr="00CA617A">
        <w:rPr>
          <w:rFonts w:cs="Arial"/>
        </w:rPr>
        <w:t>.</w:t>
      </w:r>
    </w:p>
    <w:p w:rsidR="00BE5B31" w:rsidRPr="00CA617A" w:rsidRDefault="00BE5B31" w:rsidP="00BE32E4">
      <w:pPr>
        <w:rPr>
          <w:rFonts w:cs="Arial"/>
        </w:rPr>
      </w:pPr>
    </w:p>
    <w:p w:rsidR="00E76DC5" w:rsidRPr="00CA617A" w:rsidRDefault="00E76DC5" w:rsidP="00E76DC5">
      <w:pPr>
        <w:rPr>
          <w:rFonts w:cs="Arial"/>
        </w:rPr>
      </w:pPr>
      <w:r w:rsidRPr="00CA617A">
        <w:rPr>
          <w:rFonts w:cs="Arial"/>
        </w:rPr>
        <w:t>Председатель</w:t>
      </w:r>
      <w:r>
        <w:rPr>
          <w:rFonts w:cs="Arial"/>
        </w:rPr>
        <w:t xml:space="preserve"> </w:t>
      </w:r>
      <w:r w:rsidRPr="00CA617A">
        <w:rPr>
          <w:rFonts w:cs="Arial"/>
        </w:rPr>
        <w:t>Думы</w:t>
      </w:r>
      <w:r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</w:p>
    <w:p w:rsidR="00E76DC5" w:rsidRPr="00CA617A" w:rsidRDefault="00E76DC5" w:rsidP="00E76DC5">
      <w:pPr>
        <w:rPr>
          <w:rFonts w:cs="Arial"/>
        </w:rPr>
      </w:pPr>
      <w:r>
        <w:rPr>
          <w:rFonts w:cs="Arial"/>
        </w:rPr>
        <w:t>Михайлов Ю.Г.</w:t>
      </w:r>
    </w:p>
    <w:p w:rsidR="00CA617A" w:rsidRPr="00CA617A" w:rsidRDefault="00CA617A" w:rsidP="00BE32E4">
      <w:pPr>
        <w:rPr>
          <w:rFonts w:cs="Arial"/>
        </w:rPr>
      </w:pPr>
    </w:p>
    <w:p w:rsidR="00CA617A" w:rsidRPr="00CA617A" w:rsidRDefault="00CA617A" w:rsidP="00CA617A">
      <w:pPr>
        <w:rPr>
          <w:rFonts w:cs="Arial"/>
        </w:rPr>
      </w:pPr>
      <w:r w:rsidRPr="00CA617A">
        <w:rPr>
          <w:rFonts w:cs="Arial"/>
        </w:rPr>
        <w:t>Глава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</w:p>
    <w:p w:rsidR="00CA617A" w:rsidRPr="00CA617A" w:rsidRDefault="00E82585" w:rsidP="00CA617A">
      <w:pPr>
        <w:rPr>
          <w:rFonts w:cs="Arial"/>
        </w:rPr>
      </w:pPr>
      <w:proofErr w:type="spellStart"/>
      <w:r>
        <w:rPr>
          <w:rFonts w:cs="Arial"/>
        </w:rPr>
        <w:t>Булгатова</w:t>
      </w:r>
      <w:proofErr w:type="spellEnd"/>
      <w:r>
        <w:rPr>
          <w:rFonts w:cs="Arial"/>
        </w:rPr>
        <w:t xml:space="preserve"> Н.П.</w:t>
      </w:r>
    </w:p>
    <w:p w:rsidR="00CA617A" w:rsidRPr="00CA617A" w:rsidRDefault="00CA617A" w:rsidP="00CA617A">
      <w:pPr>
        <w:rPr>
          <w:rFonts w:cs="Arial"/>
        </w:rPr>
      </w:pPr>
    </w:p>
    <w:p w:rsidR="00CA617A" w:rsidRDefault="00CA617A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BE5B31" w:rsidRDefault="00BE5B31" w:rsidP="00BE32E4">
      <w:pPr>
        <w:rPr>
          <w:rFonts w:ascii="Times New Roman" w:hAnsi="Times New Roman"/>
          <w:sz w:val="28"/>
          <w:szCs w:val="28"/>
        </w:rPr>
      </w:pPr>
    </w:p>
    <w:p w:rsidR="00E82585" w:rsidRDefault="00E82585" w:rsidP="00E76DC5">
      <w:pPr>
        <w:ind w:firstLine="0"/>
        <w:rPr>
          <w:rFonts w:ascii="Times New Roman" w:hAnsi="Times New Roman"/>
          <w:sz w:val="28"/>
          <w:szCs w:val="28"/>
        </w:rPr>
      </w:pPr>
    </w:p>
    <w:p w:rsidR="00E76DC5" w:rsidRDefault="00E76DC5" w:rsidP="00E76DC5">
      <w:pPr>
        <w:ind w:firstLine="0"/>
        <w:rPr>
          <w:rFonts w:ascii="Times New Roman" w:hAnsi="Times New Roman"/>
          <w:sz w:val="28"/>
          <w:szCs w:val="28"/>
        </w:rPr>
      </w:pPr>
    </w:p>
    <w:p w:rsidR="00CA617A" w:rsidRDefault="00CA617A" w:rsidP="00BE32E4">
      <w:pPr>
        <w:rPr>
          <w:rFonts w:ascii="Times New Roman" w:hAnsi="Times New Roman"/>
          <w:sz w:val="28"/>
          <w:szCs w:val="28"/>
        </w:rPr>
      </w:pPr>
    </w:p>
    <w:p w:rsidR="00847EAE" w:rsidRDefault="00847EAE" w:rsidP="00BE32E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617A" w:rsidRPr="00CA617A" w:rsidRDefault="00BE5B31" w:rsidP="00BE5B31">
      <w:pPr>
        <w:jc w:val="right"/>
        <w:rPr>
          <w:rFonts w:ascii="Courier New" w:hAnsi="Courier New" w:cs="Courier New"/>
        </w:rPr>
      </w:pPr>
      <w:r w:rsidRPr="00CA617A">
        <w:rPr>
          <w:rFonts w:ascii="Courier New" w:hAnsi="Courier New" w:cs="Courier New"/>
        </w:rPr>
        <w:lastRenderedPageBreak/>
        <w:t>Приложение</w:t>
      </w:r>
      <w:r w:rsidR="00517423">
        <w:rPr>
          <w:rFonts w:ascii="Courier New" w:hAnsi="Courier New" w:cs="Courier New"/>
        </w:rPr>
        <w:t xml:space="preserve"> </w:t>
      </w:r>
      <w:r w:rsidRPr="00CA617A">
        <w:rPr>
          <w:rFonts w:ascii="Courier New" w:hAnsi="Courier New" w:cs="Courier New"/>
        </w:rPr>
        <w:t>№1</w:t>
      </w:r>
    </w:p>
    <w:p w:rsidR="00CA617A" w:rsidRDefault="00BE5B31" w:rsidP="00CA617A">
      <w:pPr>
        <w:jc w:val="right"/>
        <w:rPr>
          <w:rFonts w:ascii="Courier New" w:hAnsi="Courier New" w:cs="Courier New"/>
        </w:rPr>
      </w:pPr>
      <w:r w:rsidRPr="00CA617A">
        <w:rPr>
          <w:rFonts w:ascii="Courier New" w:hAnsi="Courier New" w:cs="Courier New"/>
        </w:rPr>
        <w:t>к</w:t>
      </w:r>
      <w:r w:rsidR="00517423">
        <w:rPr>
          <w:rFonts w:ascii="Courier New" w:hAnsi="Courier New" w:cs="Courier New"/>
        </w:rPr>
        <w:t xml:space="preserve"> </w:t>
      </w:r>
      <w:r w:rsidRPr="00CA617A">
        <w:rPr>
          <w:rFonts w:ascii="Courier New" w:hAnsi="Courier New" w:cs="Courier New"/>
        </w:rPr>
        <w:t>решению</w:t>
      </w:r>
      <w:r w:rsidR="00517423">
        <w:rPr>
          <w:rFonts w:ascii="Courier New" w:hAnsi="Courier New" w:cs="Courier New"/>
        </w:rPr>
        <w:t xml:space="preserve"> </w:t>
      </w:r>
      <w:r w:rsidRPr="00CA617A">
        <w:rPr>
          <w:rFonts w:ascii="Courier New" w:hAnsi="Courier New" w:cs="Courier New"/>
        </w:rPr>
        <w:t>Думы</w:t>
      </w:r>
      <w:r w:rsidR="00517423">
        <w:rPr>
          <w:rFonts w:ascii="Courier New" w:hAnsi="Courier New" w:cs="Courier New"/>
        </w:rPr>
        <w:t xml:space="preserve"> </w:t>
      </w:r>
      <w:r w:rsidRPr="00CA617A">
        <w:rPr>
          <w:rFonts w:ascii="Courier New" w:hAnsi="Courier New" w:cs="Courier New"/>
        </w:rPr>
        <w:t>Листвянского</w:t>
      </w:r>
      <w:r w:rsidR="00517423">
        <w:rPr>
          <w:rFonts w:ascii="Courier New" w:hAnsi="Courier New" w:cs="Courier New"/>
        </w:rPr>
        <w:t xml:space="preserve"> </w:t>
      </w:r>
      <w:r w:rsidR="00CA617A">
        <w:rPr>
          <w:rFonts w:ascii="Courier New" w:hAnsi="Courier New" w:cs="Courier New"/>
        </w:rPr>
        <w:t>МО</w:t>
      </w:r>
    </w:p>
    <w:p w:rsidR="00BE5B31" w:rsidRPr="00CA617A" w:rsidRDefault="00774756" w:rsidP="00CA617A">
      <w:pPr>
        <w:jc w:val="right"/>
        <w:rPr>
          <w:rFonts w:ascii="Courier New" w:hAnsi="Courier New" w:cs="Courier New"/>
        </w:rPr>
      </w:pPr>
      <w:r w:rsidRPr="00CA617A">
        <w:rPr>
          <w:rFonts w:ascii="Courier New" w:hAnsi="Courier New" w:cs="Courier New"/>
        </w:rPr>
        <w:t>от</w:t>
      </w:r>
      <w:r w:rsidR="00517423">
        <w:rPr>
          <w:rFonts w:ascii="Courier New" w:hAnsi="Courier New" w:cs="Courier New"/>
        </w:rPr>
        <w:t xml:space="preserve"> </w:t>
      </w:r>
      <w:r w:rsidR="00E76DC5">
        <w:rPr>
          <w:rFonts w:ascii="Courier New" w:hAnsi="Courier New" w:cs="Courier New"/>
        </w:rPr>
        <w:t xml:space="preserve">29 ноября </w:t>
      </w:r>
      <w:r w:rsidR="00E82585">
        <w:rPr>
          <w:rFonts w:ascii="Courier New" w:hAnsi="Courier New" w:cs="Courier New"/>
        </w:rPr>
        <w:t>2018</w:t>
      </w:r>
      <w:r w:rsidRPr="00CA617A">
        <w:rPr>
          <w:rFonts w:ascii="Courier New" w:hAnsi="Courier New" w:cs="Courier New"/>
        </w:rPr>
        <w:t>г.</w:t>
      </w:r>
      <w:r w:rsidR="00517423">
        <w:rPr>
          <w:rFonts w:ascii="Courier New" w:hAnsi="Courier New" w:cs="Courier New"/>
        </w:rPr>
        <w:t xml:space="preserve"> </w:t>
      </w:r>
      <w:r w:rsidRPr="00CA617A">
        <w:rPr>
          <w:rFonts w:ascii="Courier New" w:hAnsi="Courier New" w:cs="Courier New"/>
        </w:rPr>
        <w:t>№</w:t>
      </w:r>
      <w:r w:rsidR="00517423">
        <w:rPr>
          <w:rFonts w:ascii="Courier New" w:hAnsi="Courier New" w:cs="Courier New"/>
        </w:rPr>
        <w:t xml:space="preserve"> </w:t>
      </w:r>
      <w:r w:rsidR="00E76DC5">
        <w:rPr>
          <w:rFonts w:ascii="Courier New" w:hAnsi="Courier New" w:cs="Courier New"/>
        </w:rPr>
        <w:t>14</w:t>
      </w:r>
    </w:p>
    <w:p w:rsidR="00BE5B31" w:rsidRDefault="00BE5B31" w:rsidP="00BE5B31">
      <w:pPr>
        <w:jc w:val="right"/>
        <w:rPr>
          <w:rFonts w:ascii="Times New Roman" w:hAnsi="Times New Roman"/>
          <w:sz w:val="28"/>
          <w:szCs w:val="28"/>
        </w:rPr>
      </w:pPr>
    </w:p>
    <w:p w:rsidR="00CA617A" w:rsidRPr="00E76DC5" w:rsidRDefault="00CA617A" w:rsidP="00BE5B31">
      <w:pPr>
        <w:jc w:val="center"/>
        <w:rPr>
          <w:rFonts w:cs="Arial"/>
          <w:b/>
          <w:sz w:val="28"/>
          <w:szCs w:val="28"/>
        </w:rPr>
      </w:pPr>
      <w:r w:rsidRPr="00E76DC5">
        <w:rPr>
          <w:rFonts w:cs="Arial"/>
          <w:b/>
          <w:sz w:val="28"/>
          <w:szCs w:val="28"/>
        </w:rPr>
        <w:t>ПОЛОЖЕНИЕ</w:t>
      </w:r>
      <w:r w:rsidR="00517423" w:rsidRPr="00E76DC5">
        <w:rPr>
          <w:rFonts w:cs="Arial"/>
          <w:b/>
          <w:sz w:val="28"/>
          <w:szCs w:val="28"/>
        </w:rPr>
        <w:t xml:space="preserve"> </w:t>
      </w:r>
      <w:r w:rsidRPr="00E76DC5">
        <w:rPr>
          <w:rFonts w:cs="Arial"/>
          <w:b/>
          <w:sz w:val="28"/>
          <w:szCs w:val="28"/>
        </w:rPr>
        <w:t>О</w:t>
      </w:r>
      <w:r w:rsidR="00517423" w:rsidRPr="00E76DC5">
        <w:rPr>
          <w:rFonts w:cs="Arial"/>
          <w:b/>
          <w:sz w:val="28"/>
          <w:szCs w:val="28"/>
        </w:rPr>
        <w:t xml:space="preserve"> </w:t>
      </w:r>
      <w:r w:rsidRPr="00E76DC5">
        <w:rPr>
          <w:rFonts w:cs="Arial"/>
          <w:b/>
          <w:sz w:val="28"/>
          <w:szCs w:val="28"/>
        </w:rPr>
        <w:t>ПОРЯДКЕ</w:t>
      </w:r>
      <w:r w:rsidR="00517423" w:rsidRPr="00E76DC5">
        <w:rPr>
          <w:rFonts w:cs="Arial"/>
          <w:b/>
          <w:sz w:val="28"/>
          <w:szCs w:val="28"/>
        </w:rPr>
        <w:t xml:space="preserve"> </w:t>
      </w:r>
      <w:r w:rsidRPr="00E76DC5">
        <w:rPr>
          <w:rFonts w:cs="Arial"/>
          <w:b/>
          <w:sz w:val="28"/>
          <w:szCs w:val="28"/>
        </w:rPr>
        <w:t>ПРИВАТИЗАЦИИ</w:t>
      </w:r>
      <w:r w:rsidR="00517423" w:rsidRPr="00E76DC5">
        <w:rPr>
          <w:rFonts w:cs="Arial"/>
          <w:b/>
          <w:sz w:val="28"/>
          <w:szCs w:val="28"/>
        </w:rPr>
        <w:t xml:space="preserve"> </w:t>
      </w:r>
      <w:r w:rsidRPr="00E76DC5">
        <w:rPr>
          <w:rFonts w:cs="Arial"/>
          <w:b/>
          <w:sz w:val="28"/>
          <w:szCs w:val="28"/>
        </w:rPr>
        <w:t>МУНИЦИПАЛЬНОГО</w:t>
      </w:r>
      <w:r w:rsidR="00517423" w:rsidRPr="00E76DC5">
        <w:rPr>
          <w:rFonts w:cs="Arial"/>
          <w:b/>
          <w:sz w:val="28"/>
          <w:szCs w:val="28"/>
        </w:rPr>
        <w:t xml:space="preserve"> </w:t>
      </w:r>
      <w:r w:rsidRPr="00E76DC5">
        <w:rPr>
          <w:rFonts w:cs="Arial"/>
          <w:b/>
          <w:sz w:val="28"/>
          <w:szCs w:val="28"/>
        </w:rPr>
        <w:t>ИМУЩЕСТВА</w:t>
      </w:r>
      <w:r w:rsidR="00517423" w:rsidRPr="00E76DC5">
        <w:rPr>
          <w:rFonts w:cs="Arial"/>
          <w:b/>
          <w:sz w:val="28"/>
          <w:szCs w:val="28"/>
        </w:rPr>
        <w:t xml:space="preserve"> </w:t>
      </w:r>
      <w:r w:rsidR="00E82585" w:rsidRPr="00E76DC5">
        <w:rPr>
          <w:rFonts w:cs="Arial"/>
          <w:b/>
          <w:sz w:val="28"/>
          <w:szCs w:val="28"/>
        </w:rPr>
        <w:t>МУНИЦИПАЛЬНОГО ОБРАЗОВАНИЯ «ГАХАНЫ»</w:t>
      </w:r>
    </w:p>
    <w:p w:rsidR="00CA617A" w:rsidRPr="00CA617A" w:rsidRDefault="00CA617A" w:rsidP="00BE5B31">
      <w:pPr>
        <w:jc w:val="center"/>
        <w:rPr>
          <w:rFonts w:cs="Arial"/>
          <w:b/>
        </w:rPr>
      </w:pPr>
    </w:p>
    <w:p w:rsidR="00BE5B31" w:rsidRPr="00CA617A" w:rsidRDefault="00BE5B31" w:rsidP="00BE5B31">
      <w:pPr>
        <w:jc w:val="center"/>
        <w:rPr>
          <w:rFonts w:cs="Arial"/>
          <w:b/>
        </w:rPr>
      </w:pPr>
      <w:r w:rsidRPr="00CA617A">
        <w:rPr>
          <w:rFonts w:cs="Arial"/>
          <w:b/>
        </w:rPr>
        <w:t>1.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Общие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положения</w:t>
      </w:r>
    </w:p>
    <w:p w:rsidR="00BE5B31" w:rsidRPr="00CA617A" w:rsidRDefault="00BE5B31" w:rsidP="00BE5B31">
      <w:pPr>
        <w:rPr>
          <w:rFonts w:cs="Arial"/>
        </w:rPr>
      </w:pPr>
      <w:r w:rsidRPr="00CA617A">
        <w:rPr>
          <w:rFonts w:cs="Arial"/>
        </w:rPr>
        <w:t>1.1.</w:t>
      </w:r>
      <w:r w:rsidR="00517423">
        <w:rPr>
          <w:rFonts w:cs="Arial"/>
        </w:rPr>
        <w:t xml:space="preserve"> </w:t>
      </w:r>
      <w:proofErr w:type="gramStart"/>
      <w:r w:rsidRPr="00CA617A">
        <w:rPr>
          <w:rFonts w:cs="Arial"/>
        </w:rPr>
        <w:t>Положение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порядке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E82585">
        <w:rPr>
          <w:rFonts w:cs="Arial"/>
        </w:rPr>
        <w:t>Муниципального образования «</w:t>
      </w:r>
      <w:proofErr w:type="spellStart"/>
      <w:r w:rsidR="00E82585">
        <w:rPr>
          <w:rFonts w:cs="Arial"/>
        </w:rPr>
        <w:t>Гаханы</w:t>
      </w:r>
      <w:proofErr w:type="spellEnd"/>
      <w:r w:rsidR="00E82585">
        <w:rPr>
          <w:rFonts w:cs="Arial"/>
        </w:rPr>
        <w:t>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(далее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тексту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–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Положение)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разработано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соответствии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21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декабря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2001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года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3178-ФЗ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«О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государственного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имущества»,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06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октября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2003г.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№131-ФЗ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«Об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принципах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местного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самоуправления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Федерации»,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Уставом</w:t>
      </w:r>
      <w:r w:rsidR="00517423">
        <w:rPr>
          <w:rFonts w:cs="Arial"/>
        </w:rPr>
        <w:t xml:space="preserve"> </w:t>
      </w:r>
      <w:r w:rsidR="00E82585">
        <w:rPr>
          <w:rFonts w:cs="Arial"/>
        </w:rPr>
        <w:t>Муниципального образования «</w:t>
      </w:r>
      <w:proofErr w:type="spellStart"/>
      <w:r w:rsidR="00E82585">
        <w:rPr>
          <w:rFonts w:cs="Arial"/>
        </w:rPr>
        <w:t>Гаханы</w:t>
      </w:r>
      <w:proofErr w:type="spellEnd"/>
      <w:r w:rsidR="00E82585">
        <w:rPr>
          <w:rFonts w:cs="Arial"/>
        </w:rPr>
        <w:t>»</w:t>
      </w:r>
      <w:r w:rsidRPr="00CA617A">
        <w:rPr>
          <w:rFonts w:cs="Arial"/>
        </w:rPr>
        <w:t>.</w:t>
      </w:r>
      <w:proofErr w:type="gramEnd"/>
    </w:p>
    <w:p w:rsidR="00550CE1" w:rsidRPr="00CA617A" w:rsidRDefault="00BE5B31" w:rsidP="00BE5B31">
      <w:pPr>
        <w:rPr>
          <w:rFonts w:cs="Arial"/>
        </w:rPr>
      </w:pPr>
      <w:r w:rsidRPr="00CA617A">
        <w:rPr>
          <w:rFonts w:cs="Arial"/>
        </w:rPr>
        <w:t>1.2.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Положение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устанавливает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задачи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регулирует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отношения</w:t>
      </w:r>
      <w:r w:rsidR="00550CE1" w:rsidRPr="00CA617A">
        <w:rPr>
          <w:rFonts w:cs="Arial"/>
        </w:rPr>
        <w:t>,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отнесенные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ведению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органов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местного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самоуправления</w:t>
      </w:r>
      <w:r w:rsidR="00517423">
        <w:rPr>
          <w:rFonts w:cs="Arial"/>
        </w:rPr>
        <w:t xml:space="preserve"> </w:t>
      </w:r>
      <w:r w:rsidR="00E82585">
        <w:rPr>
          <w:rFonts w:cs="Arial"/>
        </w:rPr>
        <w:t>Муниципального образования «</w:t>
      </w:r>
      <w:proofErr w:type="spellStart"/>
      <w:r w:rsidR="00E82585">
        <w:rPr>
          <w:rFonts w:cs="Arial"/>
        </w:rPr>
        <w:t>Гаханы</w:t>
      </w:r>
      <w:proofErr w:type="spellEnd"/>
      <w:r w:rsidR="00E82585">
        <w:rPr>
          <w:rFonts w:cs="Arial"/>
        </w:rPr>
        <w:t>»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возникающие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при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определяет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порядок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планирования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приватизации,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порядок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принятия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решений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условиях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приватизации,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порядок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проведения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подготовки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="00550CE1" w:rsidRPr="00CA617A">
        <w:rPr>
          <w:rFonts w:cs="Arial"/>
        </w:rPr>
        <w:t>продаже.</w:t>
      </w:r>
    </w:p>
    <w:p w:rsidR="00550CE1" w:rsidRPr="00CA617A" w:rsidRDefault="00550CE1" w:rsidP="00BE5B31">
      <w:pPr>
        <w:rPr>
          <w:rFonts w:cs="Arial"/>
        </w:rPr>
      </w:pPr>
      <w:r w:rsidRPr="00CA617A">
        <w:rPr>
          <w:rFonts w:cs="Arial"/>
        </w:rPr>
        <w:t>1.3.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приватизацией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понимается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возмездное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отчуждение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находящегося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</w:t>
      </w:r>
      <w:r w:rsidR="00517423">
        <w:rPr>
          <w:rFonts w:cs="Arial"/>
        </w:rPr>
        <w:t xml:space="preserve"> </w:t>
      </w:r>
      <w:r w:rsidR="00E82585">
        <w:rPr>
          <w:rFonts w:cs="Arial"/>
        </w:rPr>
        <w:t>Муниципального образования «</w:t>
      </w:r>
      <w:proofErr w:type="spellStart"/>
      <w:r w:rsidR="00E82585">
        <w:rPr>
          <w:rFonts w:cs="Arial"/>
        </w:rPr>
        <w:t>Гаханы</w:t>
      </w:r>
      <w:proofErr w:type="spellEnd"/>
      <w:r w:rsidR="00E82585">
        <w:rPr>
          <w:rFonts w:cs="Arial"/>
        </w:rPr>
        <w:t>»</w:t>
      </w:r>
      <w:r w:rsidRPr="00CA617A">
        <w:rPr>
          <w:rFonts w:cs="Arial"/>
        </w:rPr>
        <w:t>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(и)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физических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лиц.</w:t>
      </w:r>
    </w:p>
    <w:p w:rsidR="00BE5B31" w:rsidRPr="00CA617A" w:rsidRDefault="00550CE1" w:rsidP="00BE5B31">
      <w:pPr>
        <w:rPr>
          <w:rFonts w:cs="Arial"/>
        </w:rPr>
      </w:pPr>
      <w:r w:rsidRPr="00CA617A">
        <w:rPr>
          <w:rFonts w:cs="Arial"/>
        </w:rPr>
        <w:t>1.4.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имуществом,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подлежащим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понимается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виды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объектов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гражданских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прав,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принадлежащие</w:t>
      </w:r>
      <w:r w:rsidR="00517423">
        <w:rPr>
          <w:rFonts w:cs="Arial"/>
        </w:rPr>
        <w:t xml:space="preserve">  </w:t>
      </w:r>
      <w:r w:rsidRPr="00CA617A">
        <w:rPr>
          <w:rFonts w:cs="Arial"/>
        </w:rPr>
        <w:t>муниципальному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праве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собственности.</w:t>
      </w:r>
      <w:r w:rsidR="00517423">
        <w:rPr>
          <w:rFonts w:cs="Arial"/>
        </w:rPr>
        <w:t xml:space="preserve"> </w:t>
      </w:r>
    </w:p>
    <w:p w:rsidR="003604EB" w:rsidRPr="00CA617A" w:rsidRDefault="00550CE1" w:rsidP="00BE5B31">
      <w:pPr>
        <w:rPr>
          <w:rFonts w:cs="Arial"/>
        </w:rPr>
      </w:pPr>
      <w:r w:rsidRPr="00CA617A">
        <w:rPr>
          <w:rFonts w:cs="Arial"/>
        </w:rPr>
        <w:t>1.5.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отчуждается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физических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(или)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исключительно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возмездной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основе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плату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либо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посредством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передачи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муниципальную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акций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акционерных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обществ,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уставный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капитал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вносится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муниципальное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имущество,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либо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акций,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долей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уставном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капитале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хозяйственных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обществ,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созданных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путем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преобразования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муниципальных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унитарных</w:t>
      </w:r>
      <w:r w:rsidR="00517423">
        <w:rPr>
          <w:rFonts w:cs="Arial"/>
        </w:rPr>
        <w:t xml:space="preserve"> </w:t>
      </w:r>
      <w:r w:rsidR="003604EB" w:rsidRPr="00CA617A">
        <w:rPr>
          <w:rFonts w:cs="Arial"/>
        </w:rPr>
        <w:t>предприятий).</w:t>
      </w:r>
    </w:p>
    <w:p w:rsidR="003604EB" w:rsidRPr="00CA617A" w:rsidRDefault="003604EB" w:rsidP="00BE5B31">
      <w:pPr>
        <w:rPr>
          <w:rFonts w:cs="Arial"/>
        </w:rPr>
      </w:pPr>
      <w:r w:rsidRPr="00CA617A">
        <w:rPr>
          <w:rFonts w:cs="Arial"/>
        </w:rPr>
        <w:t>1.6.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основывается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признании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равенства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покупателей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открытости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деятельности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местного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самоуправления.</w:t>
      </w:r>
    </w:p>
    <w:p w:rsidR="003604EB" w:rsidRPr="00CA617A" w:rsidRDefault="003604EB" w:rsidP="00BE5B31">
      <w:pPr>
        <w:rPr>
          <w:rFonts w:cs="Arial"/>
        </w:rPr>
      </w:pPr>
      <w:r w:rsidRPr="00CA617A">
        <w:rPr>
          <w:rFonts w:cs="Arial"/>
        </w:rPr>
        <w:t>1.7.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задачи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E82585">
        <w:rPr>
          <w:rFonts w:cs="Arial"/>
        </w:rPr>
        <w:t>Муниципального образования «</w:t>
      </w:r>
      <w:proofErr w:type="spellStart"/>
      <w:r w:rsidR="00E82585">
        <w:rPr>
          <w:rFonts w:cs="Arial"/>
        </w:rPr>
        <w:t>Гаханы</w:t>
      </w:r>
      <w:proofErr w:type="spellEnd"/>
      <w:r w:rsidR="00E82585">
        <w:rPr>
          <w:rFonts w:cs="Arial"/>
        </w:rPr>
        <w:t>»</w:t>
      </w:r>
      <w:r w:rsidRPr="00CA617A">
        <w:rPr>
          <w:rFonts w:cs="Arial"/>
        </w:rPr>
        <w:t>:</w:t>
      </w:r>
    </w:p>
    <w:p w:rsidR="003604EB" w:rsidRPr="00CA617A" w:rsidRDefault="003604EB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изменение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структуры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территории</w:t>
      </w:r>
      <w:r w:rsidR="00517423">
        <w:rPr>
          <w:rFonts w:cs="Arial"/>
        </w:rPr>
        <w:t xml:space="preserve"> </w:t>
      </w:r>
      <w:r w:rsidR="00E82585">
        <w:rPr>
          <w:rFonts w:cs="Arial"/>
        </w:rPr>
        <w:t>Муниципального образования «</w:t>
      </w:r>
      <w:proofErr w:type="spellStart"/>
      <w:r w:rsidR="00E82585">
        <w:rPr>
          <w:rFonts w:cs="Arial"/>
        </w:rPr>
        <w:t>Гаханы</w:t>
      </w:r>
      <w:proofErr w:type="spellEnd"/>
      <w:r w:rsidR="00E82585">
        <w:rPr>
          <w:rFonts w:cs="Arial"/>
        </w:rPr>
        <w:t>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соответствии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частью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5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статьи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50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06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октября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2003г.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№131-ФЗ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«Об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принципах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местного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самоуправления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Федерации»;</w:t>
      </w:r>
    </w:p>
    <w:p w:rsidR="003604EB" w:rsidRPr="00CA617A" w:rsidRDefault="003604EB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вовлечение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гражданско-правовой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оборот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невостребованного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3604EB" w:rsidRPr="00CA617A" w:rsidRDefault="003604EB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формирование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условий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для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развития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малого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среднего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предпринимательства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территории</w:t>
      </w:r>
      <w:r w:rsidR="00517423">
        <w:rPr>
          <w:rFonts w:cs="Arial"/>
        </w:rPr>
        <w:t xml:space="preserve"> </w:t>
      </w:r>
      <w:r w:rsidR="00E82585">
        <w:rPr>
          <w:rFonts w:cs="Arial"/>
        </w:rPr>
        <w:t>Муниципального образования «</w:t>
      </w:r>
      <w:proofErr w:type="spellStart"/>
      <w:r w:rsidR="00E82585">
        <w:rPr>
          <w:rFonts w:cs="Arial"/>
        </w:rPr>
        <w:t>Гаханы</w:t>
      </w:r>
      <w:proofErr w:type="spellEnd"/>
      <w:r w:rsidR="00E82585">
        <w:rPr>
          <w:rFonts w:cs="Arial"/>
        </w:rPr>
        <w:t>»</w:t>
      </w:r>
      <w:r w:rsidRPr="00CA617A">
        <w:rPr>
          <w:rFonts w:cs="Arial"/>
        </w:rPr>
        <w:t>;</w:t>
      </w:r>
    </w:p>
    <w:p w:rsidR="003604EB" w:rsidRPr="00CA617A" w:rsidRDefault="003604EB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уменьшение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бюджетных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расходов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управление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имуществом;</w:t>
      </w:r>
    </w:p>
    <w:p w:rsidR="003604EB" w:rsidRPr="00CA617A" w:rsidRDefault="003604EB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увеличение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неналоговых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поступлений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бюджет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имущества.</w:t>
      </w:r>
    </w:p>
    <w:p w:rsidR="00DB0095" w:rsidRPr="00CA617A" w:rsidRDefault="003604EB" w:rsidP="00BE5B31">
      <w:pPr>
        <w:rPr>
          <w:rFonts w:cs="Arial"/>
        </w:rPr>
      </w:pPr>
      <w:r w:rsidRPr="00CA617A">
        <w:rPr>
          <w:rFonts w:cs="Arial"/>
        </w:rPr>
        <w:t>1.8.</w:t>
      </w:r>
      <w:r w:rsidR="00517423">
        <w:rPr>
          <w:rFonts w:cs="Arial"/>
        </w:rPr>
        <w:t xml:space="preserve"> </w:t>
      </w:r>
      <w:proofErr w:type="gramStart"/>
      <w:r w:rsidR="00DB0095" w:rsidRPr="00CA617A">
        <w:rPr>
          <w:rFonts w:cs="Arial"/>
        </w:rPr>
        <w:t>Муниципальным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имуществом,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подлежащим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являются</w:t>
      </w:r>
      <w:proofErr w:type="gramEnd"/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движимое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имущество,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недвижимое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имущество,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объекты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незаверенного</w:t>
      </w:r>
      <w:r w:rsidR="00517423">
        <w:rPr>
          <w:rFonts w:cs="Arial"/>
        </w:rPr>
        <w:t xml:space="preserve"> </w:t>
      </w:r>
      <w:r w:rsidR="00DB0095" w:rsidRPr="00CA617A">
        <w:rPr>
          <w:rFonts w:cs="Arial"/>
        </w:rPr>
        <w:t>строительства.</w:t>
      </w:r>
    </w:p>
    <w:p w:rsidR="00DB0095" w:rsidRPr="00CA617A" w:rsidRDefault="00DB0095" w:rsidP="00BE5B31">
      <w:pPr>
        <w:rPr>
          <w:rFonts w:cs="Arial"/>
        </w:rPr>
      </w:pPr>
      <w:r w:rsidRPr="00CA617A">
        <w:rPr>
          <w:rFonts w:cs="Arial"/>
        </w:rPr>
        <w:t>1.9.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Положение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распространяется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отношения,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возникающие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отчуждении:</w:t>
      </w:r>
    </w:p>
    <w:p w:rsidR="00DB0095" w:rsidRPr="00CA617A" w:rsidRDefault="00DB0095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земли,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исключением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земельных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участков,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расположены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объекты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недвижимости,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числе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имущественные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комплексы;</w:t>
      </w:r>
    </w:p>
    <w:p w:rsidR="00DB0095" w:rsidRPr="00CA617A" w:rsidRDefault="00DB0095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природных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ресурсов;</w:t>
      </w:r>
    </w:p>
    <w:p w:rsidR="00DB0095" w:rsidRPr="00CA617A" w:rsidRDefault="00DB0095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жилищного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фонда;</w:t>
      </w:r>
    </w:p>
    <w:p w:rsidR="00DB0095" w:rsidRPr="00CA617A" w:rsidRDefault="00DB0095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находящегося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пределами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Федерации;</w:t>
      </w:r>
    </w:p>
    <w:p w:rsidR="00DB0095" w:rsidRPr="00CA617A" w:rsidRDefault="00DB0095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случаях,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предусмотренных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международными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договорами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Федерации;</w:t>
      </w:r>
    </w:p>
    <w:p w:rsidR="00DC5076" w:rsidRPr="00CA617A" w:rsidRDefault="00DB0095" w:rsidP="00BE5B31">
      <w:pPr>
        <w:rPr>
          <w:rFonts w:cs="Arial"/>
        </w:rPr>
      </w:pPr>
      <w:proofErr w:type="gramStart"/>
      <w:r w:rsidRPr="00CA617A">
        <w:rPr>
          <w:rFonts w:cs="Arial"/>
        </w:rPr>
        <w:lastRenderedPageBreak/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безвозмездно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религиозных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для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использования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соответствующих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целях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культовых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зданий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сооружений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относящимися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ним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земельными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участками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находящегося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религиозного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назначения,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безвозмездно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общероссийских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инвалидов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организаций,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единственными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учредителями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являются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общероссийские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общественные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инвалидов,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земельных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участков,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находятся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расположены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здания</w:t>
      </w:r>
      <w:proofErr w:type="gramEnd"/>
      <w:r w:rsidRPr="00CA617A">
        <w:rPr>
          <w:rFonts w:cs="Arial"/>
        </w:rPr>
        <w:t>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строения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сооружения,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находящиеся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указанных</w:t>
      </w:r>
      <w:r w:rsidR="00517423">
        <w:rPr>
          <w:rFonts w:cs="Arial"/>
        </w:rPr>
        <w:t xml:space="preserve"> </w:t>
      </w:r>
      <w:r w:rsidR="00DC5076" w:rsidRPr="00CA617A">
        <w:rPr>
          <w:rFonts w:cs="Arial"/>
        </w:rPr>
        <w:t>организаций;</w:t>
      </w:r>
    </w:p>
    <w:p w:rsidR="00DC5076" w:rsidRPr="00CA617A" w:rsidRDefault="00DC5076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собственность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некоммерческих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организаций,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созданных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преобразовании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предприятий,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передаваемого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государственным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корпорациям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некоммерческим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организациям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качестве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взноса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образования;</w:t>
      </w:r>
    </w:p>
    <w:p w:rsidR="00DC5076" w:rsidRPr="00CA617A" w:rsidRDefault="00DC5076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предприятиями,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учреждениями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закрепленного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ними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хозяйственном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ведении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оперативном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управлении;</w:t>
      </w:r>
    </w:p>
    <w:p w:rsidR="00DC5076" w:rsidRPr="00CA617A" w:rsidRDefault="00DC5076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основании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судебного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решения;</w:t>
      </w:r>
    </w:p>
    <w:p w:rsidR="00DC5076" w:rsidRPr="00CA617A" w:rsidRDefault="00DC5076" w:rsidP="00BE5B31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предусмотренных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федеральными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законами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случаях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возникновения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права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требовать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выкупа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акционерным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обществом.</w:t>
      </w:r>
    </w:p>
    <w:p w:rsidR="00DC5076" w:rsidRPr="00CA617A" w:rsidRDefault="00517423" w:rsidP="00BE5B31">
      <w:pPr>
        <w:rPr>
          <w:rFonts w:cs="Arial"/>
        </w:rPr>
      </w:pPr>
      <w:r>
        <w:rPr>
          <w:rFonts w:cs="Arial"/>
        </w:rPr>
        <w:t xml:space="preserve"> </w:t>
      </w:r>
      <w:r w:rsidR="00DC5076" w:rsidRPr="00CA617A">
        <w:rPr>
          <w:rFonts w:cs="Arial"/>
        </w:rPr>
        <w:t>Отчуждение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указанного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в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настоящем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пункте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имущества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регулируется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федеральными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законами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и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(или)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иными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нормативными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правовыми</w:t>
      </w:r>
      <w:r>
        <w:rPr>
          <w:rFonts w:cs="Arial"/>
        </w:rPr>
        <w:t xml:space="preserve"> </w:t>
      </w:r>
      <w:r w:rsidR="00DC5076" w:rsidRPr="00CA617A">
        <w:rPr>
          <w:rFonts w:cs="Arial"/>
        </w:rPr>
        <w:t>актами.</w:t>
      </w:r>
    </w:p>
    <w:p w:rsidR="00DC5076" w:rsidRPr="00CA617A" w:rsidRDefault="00DC5076" w:rsidP="00BE5B31">
      <w:pPr>
        <w:rPr>
          <w:rFonts w:cs="Arial"/>
        </w:rPr>
      </w:pPr>
      <w:r w:rsidRPr="00CA617A">
        <w:rPr>
          <w:rFonts w:cs="Arial"/>
        </w:rPr>
        <w:t>1.10.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подлежит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имущество,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отнесенное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федеральными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законами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объектам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гражданских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прав,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оборот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допускается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(объектам,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изъятым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из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оборота),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а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также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имущество,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которое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порядке,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устан</w:t>
      </w:r>
      <w:r w:rsidR="00592CDF" w:rsidRPr="00CA617A">
        <w:rPr>
          <w:rFonts w:cs="Arial"/>
        </w:rPr>
        <w:t>овленном</w:t>
      </w:r>
      <w:r w:rsidR="00517423">
        <w:rPr>
          <w:rFonts w:cs="Arial"/>
        </w:rPr>
        <w:t xml:space="preserve"> </w:t>
      </w:r>
      <w:r w:rsidR="00592CDF" w:rsidRPr="00CA617A">
        <w:rPr>
          <w:rFonts w:cs="Arial"/>
        </w:rPr>
        <w:t>федеральными</w:t>
      </w:r>
      <w:r w:rsidR="00517423">
        <w:rPr>
          <w:rFonts w:cs="Arial"/>
        </w:rPr>
        <w:t xml:space="preserve"> </w:t>
      </w:r>
      <w:r w:rsidR="00592CDF" w:rsidRPr="00CA617A">
        <w:rPr>
          <w:rFonts w:cs="Arial"/>
        </w:rPr>
        <w:t>законами,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может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находиться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только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муниципальной</w:t>
      </w:r>
      <w:r w:rsidR="00517423">
        <w:rPr>
          <w:rFonts w:cs="Arial"/>
        </w:rPr>
        <w:t xml:space="preserve"> </w:t>
      </w:r>
      <w:r w:rsidR="00090A68" w:rsidRPr="00CA617A">
        <w:rPr>
          <w:rFonts w:cs="Arial"/>
        </w:rPr>
        <w:t>собственности.</w:t>
      </w:r>
    </w:p>
    <w:p w:rsidR="00090A68" w:rsidRPr="00CA617A" w:rsidRDefault="00090A68" w:rsidP="00BE5B31">
      <w:pPr>
        <w:rPr>
          <w:rFonts w:cs="Arial"/>
        </w:rPr>
      </w:pPr>
      <w:r w:rsidRPr="00CA617A">
        <w:rPr>
          <w:rFonts w:cs="Arial"/>
        </w:rPr>
        <w:t>1.11.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отношениям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отчуждению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урегулированным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настоящим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Положением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21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декабря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2001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года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3178-ФЗ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«О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государственного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имущества»,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применяются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нормы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гражданского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законодательства.</w:t>
      </w:r>
    </w:p>
    <w:p w:rsidR="00090A68" w:rsidRPr="00CA617A" w:rsidRDefault="00090A68" w:rsidP="00BE5B31">
      <w:pPr>
        <w:rPr>
          <w:rFonts w:cs="Arial"/>
        </w:rPr>
      </w:pPr>
    </w:p>
    <w:p w:rsidR="00090A68" w:rsidRDefault="00090A68" w:rsidP="00090A68">
      <w:pPr>
        <w:jc w:val="center"/>
        <w:rPr>
          <w:rFonts w:cs="Arial"/>
          <w:b/>
        </w:rPr>
      </w:pPr>
      <w:r w:rsidRPr="00CA617A">
        <w:rPr>
          <w:rFonts w:cs="Arial"/>
          <w:b/>
        </w:rPr>
        <w:t>2.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Компетенция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органов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местного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самоуправления</w:t>
      </w:r>
      <w:r w:rsidR="00517423">
        <w:rPr>
          <w:rFonts w:cs="Arial"/>
          <w:b/>
        </w:rPr>
        <w:t xml:space="preserve"> </w:t>
      </w:r>
      <w:r w:rsidR="00E82585">
        <w:rPr>
          <w:rFonts w:cs="Arial"/>
          <w:b/>
        </w:rPr>
        <w:t>Муниципального образования «</w:t>
      </w:r>
      <w:proofErr w:type="spellStart"/>
      <w:r w:rsidR="00E82585">
        <w:rPr>
          <w:rFonts w:cs="Arial"/>
          <w:b/>
        </w:rPr>
        <w:t>Гаханы</w:t>
      </w:r>
      <w:proofErr w:type="spellEnd"/>
      <w:r w:rsidR="00E82585">
        <w:rPr>
          <w:rFonts w:cs="Arial"/>
          <w:b/>
        </w:rPr>
        <w:t>»</w:t>
      </w:r>
    </w:p>
    <w:p w:rsidR="00CA617A" w:rsidRPr="00CA617A" w:rsidRDefault="00CA617A" w:rsidP="00090A68">
      <w:pPr>
        <w:jc w:val="center"/>
        <w:rPr>
          <w:rFonts w:cs="Arial"/>
          <w:b/>
        </w:rPr>
      </w:pPr>
    </w:p>
    <w:p w:rsidR="00090A68" w:rsidRPr="00CA617A" w:rsidRDefault="00090A68" w:rsidP="00090A68">
      <w:pPr>
        <w:rPr>
          <w:rFonts w:cs="Arial"/>
        </w:rPr>
      </w:pPr>
      <w:r w:rsidRPr="00CA617A">
        <w:rPr>
          <w:rFonts w:cs="Arial"/>
        </w:rPr>
        <w:t>2.1.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компетенции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Думы</w:t>
      </w:r>
      <w:r w:rsidR="00517423">
        <w:rPr>
          <w:rFonts w:cs="Arial"/>
        </w:rPr>
        <w:t xml:space="preserve"> </w:t>
      </w:r>
      <w:r w:rsidR="00E82585">
        <w:rPr>
          <w:rFonts w:cs="Arial"/>
        </w:rPr>
        <w:t>Муниципального образования «</w:t>
      </w:r>
      <w:proofErr w:type="spellStart"/>
      <w:r w:rsidR="00E82585">
        <w:rPr>
          <w:rFonts w:cs="Arial"/>
        </w:rPr>
        <w:t>Гаханы</w:t>
      </w:r>
      <w:proofErr w:type="spellEnd"/>
      <w:r w:rsidR="00E82585">
        <w:rPr>
          <w:rFonts w:cs="Arial"/>
        </w:rPr>
        <w:t>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относится:</w:t>
      </w:r>
    </w:p>
    <w:p w:rsidR="00090A68" w:rsidRPr="00CA617A" w:rsidRDefault="00090A68" w:rsidP="00090A68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утверждение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Положения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порядке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E82585">
        <w:rPr>
          <w:rFonts w:cs="Arial"/>
        </w:rPr>
        <w:t>Муниципального образования «</w:t>
      </w:r>
      <w:proofErr w:type="spellStart"/>
      <w:r w:rsidR="00E82585">
        <w:rPr>
          <w:rFonts w:cs="Arial"/>
        </w:rPr>
        <w:t>Гаханы</w:t>
      </w:r>
      <w:proofErr w:type="spellEnd"/>
      <w:r w:rsidR="00E82585">
        <w:rPr>
          <w:rFonts w:cs="Arial"/>
        </w:rPr>
        <w:t>»</w:t>
      </w:r>
      <w:r w:rsidRPr="00CA617A">
        <w:rPr>
          <w:rFonts w:cs="Arial"/>
        </w:rPr>
        <w:t>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внесение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изменений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дополнений;</w:t>
      </w:r>
    </w:p>
    <w:p w:rsidR="00090A68" w:rsidRPr="00CA617A" w:rsidRDefault="00090A68" w:rsidP="00090A68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ежегодное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утверждение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прогнозного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очередной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финансовый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год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перечни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объектов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изменение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дополнение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приватизации;</w:t>
      </w:r>
    </w:p>
    <w:p w:rsidR="00090A68" w:rsidRPr="00CA617A" w:rsidRDefault="00090A68" w:rsidP="00090A68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утверждение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отчета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выполнении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</w:t>
      </w:r>
      <w:r w:rsidR="005B3DC2"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="005B3DC2" w:rsidRPr="00CA617A">
        <w:rPr>
          <w:rFonts w:cs="Arial"/>
        </w:rPr>
        <w:t>прива</w:t>
      </w:r>
      <w:r w:rsidR="005E504F" w:rsidRPr="00CA617A">
        <w:rPr>
          <w:rFonts w:cs="Arial"/>
        </w:rPr>
        <w:t>тизации</w:t>
      </w:r>
      <w:r w:rsidR="00517423">
        <w:rPr>
          <w:rFonts w:cs="Arial"/>
        </w:rPr>
        <w:t xml:space="preserve"> </w:t>
      </w:r>
      <w:r w:rsidR="005E504F"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="005E504F" w:rsidRPr="00CA617A">
        <w:rPr>
          <w:rFonts w:cs="Arial"/>
        </w:rPr>
        <w:t>отчетный</w:t>
      </w:r>
      <w:r w:rsidR="00517423">
        <w:rPr>
          <w:rFonts w:cs="Arial"/>
        </w:rPr>
        <w:t xml:space="preserve"> </w:t>
      </w:r>
      <w:r w:rsidR="005E504F" w:rsidRPr="00CA617A">
        <w:rPr>
          <w:rFonts w:cs="Arial"/>
        </w:rPr>
        <w:t>год.</w:t>
      </w:r>
    </w:p>
    <w:p w:rsidR="00EF1A75" w:rsidRPr="00CA617A" w:rsidRDefault="00EF1A75" w:rsidP="00090A68">
      <w:pPr>
        <w:rPr>
          <w:rFonts w:cs="Arial"/>
        </w:rPr>
      </w:pPr>
      <w:r w:rsidRPr="00CA617A">
        <w:rPr>
          <w:rFonts w:cs="Arial"/>
        </w:rPr>
        <w:t>2.2.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компетенции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Главы</w:t>
      </w:r>
      <w:r w:rsidR="00517423">
        <w:rPr>
          <w:rFonts w:cs="Arial"/>
        </w:rPr>
        <w:t xml:space="preserve"> </w:t>
      </w:r>
      <w:r w:rsidR="00E82585">
        <w:rPr>
          <w:rFonts w:cs="Arial"/>
        </w:rPr>
        <w:t>Муниципального образования «</w:t>
      </w:r>
      <w:proofErr w:type="spellStart"/>
      <w:r w:rsidR="00E82585">
        <w:rPr>
          <w:rFonts w:cs="Arial"/>
        </w:rPr>
        <w:t>Гаханы</w:t>
      </w:r>
      <w:proofErr w:type="spellEnd"/>
      <w:r w:rsidR="00E82585">
        <w:rPr>
          <w:rFonts w:cs="Arial"/>
        </w:rPr>
        <w:t>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относится:</w:t>
      </w:r>
    </w:p>
    <w:p w:rsidR="00EF1A75" w:rsidRPr="00CA617A" w:rsidRDefault="00EF1A75" w:rsidP="00090A68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ежегодное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представление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Думу</w:t>
      </w:r>
      <w:r w:rsidR="00517423">
        <w:rPr>
          <w:rFonts w:cs="Arial"/>
        </w:rPr>
        <w:t xml:space="preserve"> </w:t>
      </w:r>
      <w:r w:rsidR="00E82585">
        <w:rPr>
          <w:rFonts w:cs="Arial"/>
        </w:rPr>
        <w:t>Муниципального образования «</w:t>
      </w:r>
      <w:proofErr w:type="spellStart"/>
      <w:r w:rsidR="00E82585">
        <w:rPr>
          <w:rFonts w:cs="Arial"/>
        </w:rPr>
        <w:t>Гаханы</w:t>
      </w:r>
      <w:proofErr w:type="spellEnd"/>
      <w:r w:rsidR="00E82585">
        <w:rPr>
          <w:rFonts w:cs="Arial"/>
        </w:rPr>
        <w:t>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проекта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проекта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Думы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внесении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изменений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дополнений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план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приватизации;</w:t>
      </w:r>
    </w:p>
    <w:p w:rsidR="00EF1A75" w:rsidRPr="00CA617A" w:rsidRDefault="00EF1A75" w:rsidP="00090A68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представление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ежегодного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отчета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результатах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отчетный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год;</w:t>
      </w:r>
    </w:p>
    <w:p w:rsidR="00EF1A75" w:rsidRPr="00CA617A" w:rsidRDefault="00EF1A75" w:rsidP="00090A68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утверждение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формы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документов,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сопровождающих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процесс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EF1A75" w:rsidRPr="00CA617A" w:rsidRDefault="00EF1A75" w:rsidP="00090A68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подписание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договоров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купли-продажи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</w:t>
      </w:r>
      <w:r w:rsidR="008067F5" w:rsidRPr="00CA617A">
        <w:rPr>
          <w:rFonts w:cs="Arial"/>
        </w:rPr>
        <w:t>ого</w:t>
      </w:r>
      <w:r w:rsidR="00517423">
        <w:rPr>
          <w:rFonts w:cs="Arial"/>
        </w:rPr>
        <w:t xml:space="preserve"> </w:t>
      </w:r>
      <w:r w:rsidR="008067F5"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="008067F5" w:rsidRPr="00CA617A">
        <w:rPr>
          <w:rFonts w:cs="Arial"/>
        </w:rPr>
        <w:t>договора</w:t>
      </w:r>
      <w:r w:rsidR="00517423">
        <w:rPr>
          <w:rFonts w:cs="Arial"/>
        </w:rPr>
        <w:t xml:space="preserve"> </w:t>
      </w:r>
      <w:r w:rsidR="008067F5" w:rsidRPr="00CA617A">
        <w:rPr>
          <w:rFonts w:cs="Arial"/>
        </w:rPr>
        <w:t>задатка.</w:t>
      </w:r>
      <w:r w:rsidR="00517423">
        <w:rPr>
          <w:rFonts w:cs="Arial"/>
        </w:rPr>
        <w:t xml:space="preserve"> </w:t>
      </w:r>
    </w:p>
    <w:p w:rsidR="009A3084" w:rsidRPr="00CA617A" w:rsidRDefault="009A3084" w:rsidP="00090A68">
      <w:pPr>
        <w:rPr>
          <w:rFonts w:cs="Arial"/>
        </w:rPr>
      </w:pPr>
      <w:r w:rsidRPr="00CA617A">
        <w:rPr>
          <w:rFonts w:cs="Arial"/>
        </w:rPr>
        <w:t>2.3.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компетенции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администрации</w:t>
      </w:r>
      <w:r w:rsidR="00517423">
        <w:rPr>
          <w:rFonts w:cs="Arial"/>
        </w:rPr>
        <w:t xml:space="preserve"> </w:t>
      </w:r>
      <w:r w:rsidR="00E82585">
        <w:rPr>
          <w:rFonts w:cs="Arial"/>
        </w:rPr>
        <w:t>Муниципального образования «</w:t>
      </w:r>
      <w:proofErr w:type="spellStart"/>
      <w:r w:rsidR="00E82585">
        <w:rPr>
          <w:rFonts w:cs="Arial"/>
        </w:rPr>
        <w:t>Гаханы</w:t>
      </w:r>
      <w:proofErr w:type="spellEnd"/>
      <w:r w:rsidR="00E82585">
        <w:rPr>
          <w:rFonts w:cs="Arial"/>
        </w:rPr>
        <w:t>»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относится:</w:t>
      </w:r>
    </w:p>
    <w:p w:rsidR="009A3084" w:rsidRPr="00CA617A" w:rsidRDefault="009A3084" w:rsidP="00090A68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формирование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проекта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прогнозного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очередной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финансовый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год;</w:t>
      </w:r>
    </w:p>
    <w:p w:rsidR="009A3084" w:rsidRPr="00CA617A" w:rsidRDefault="009A3084" w:rsidP="00090A68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предпродажной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подготовки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объектов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приватизации;</w:t>
      </w:r>
    </w:p>
    <w:p w:rsidR="0096623B" w:rsidRPr="00CA617A" w:rsidRDefault="009A3084" w:rsidP="0096623B">
      <w:pPr>
        <w:rPr>
          <w:rFonts w:cs="Arial"/>
        </w:rPr>
      </w:pPr>
      <w:r w:rsidRPr="00CA617A">
        <w:rPr>
          <w:rFonts w:cs="Arial"/>
        </w:rPr>
        <w:lastRenderedPageBreak/>
        <w:t>-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определение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состава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подлежащего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имущественного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комплекса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="0096623B" w:rsidRPr="00CA617A">
        <w:rPr>
          <w:rFonts w:cs="Arial"/>
        </w:rPr>
        <w:t>предприятия;</w:t>
      </w:r>
    </w:p>
    <w:p w:rsidR="0096623B" w:rsidRPr="00CA617A" w:rsidRDefault="0096623B" w:rsidP="0096623B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определение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основании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отчета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оценке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составленного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соответствии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законодательством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Российской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оценочной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деятельности,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начальную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(минимальную)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цену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приватизируемого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5E504F" w:rsidRPr="00CA617A" w:rsidRDefault="005E504F" w:rsidP="0096623B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принятие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условиях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96623B" w:rsidRPr="00CA617A" w:rsidRDefault="0096623B" w:rsidP="0096623B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определение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размер,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сроки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условия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внесения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задатка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аукциона;</w:t>
      </w:r>
    </w:p>
    <w:p w:rsidR="0096623B" w:rsidRPr="00CA617A" w:rsidRDefault="0096623B" w:rsidP="0096623B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определение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место,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даты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начала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окончания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приема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заявок;</w:t>
      </w:r>
    </w:p>
    <w:p w:rsidR="0096623B" w:rsidRPr="00CA617A" w:rsidRDefault="0096623B" w:rsidP="0096623B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организация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подготовки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публикации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информационного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сообщения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официальном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печатном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издании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размещение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официальном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сайте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сети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Интернет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проведен</w:t>
      </w:r>
      <w:proofErr w:type="gramStart"/>
      <w:r w:rsidRPr="00CA617A">
        <w:rPr>
          <w:rFonts w:cs="Arial"/>
        </w:rPr>
        <w:t>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ау</w:t>
      </w:r>
      <w:proofErr w:type="gramEnd"/>
      <w:r w:rsidRPr="00CA617A">
        <w:rPr>
          <w:rFonts w:cs="Arial"/>
        </w:rPr>
        <w:t>кциона,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конкурса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т.д.;</w:t>
      </w:r>
    </w:p>
    <w:p w:rsidR="0096623B" w:rsidRPr="00CA617A" w:rsidRDefault="0096623B" w:rsidP="0096623B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заявок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участие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аукционе,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конкурсе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т.д.</w:t>
      </w:r>
    </w:p>
    <w:p w:rsidR="00AF0B4D" w:rsidRPr="00CA617A" w:rsidRDefault="00AF0B4D" w:rsidP="0096623B">
      <w:pPr>
        <w:rPr>
          <w:rFonts w:cs="Arial"/>
        </w:rPr>
      </w:pPr>
    </w:p>
    <w:p w:rsidR="00D84251" w:rsidRPr="00D84251" w:rsidRDefault="00AF0B4D" w:rsidP="00D84251">
      <w:pPr>
        <w:pStyle w:val="af0"/>
        <w:rPr>
          <w:rFonts w:ascii="Arial" w:hAnsi="Arial" w:cs="Arial"/>
          <w:b/>
        </w:rPr>
      </w:pPr>
      <w:r w:rsidRPr="00CA617A">
        <w:rPr>
          <w:rFonts w:cs="Arial"/>
        </w:rPr>
        <w:t>.</w:t>
      </w:r>
      <w:r w:rsidR="00D84251" w:rsidRPr="00D84251">
        <w:rPr>
          <w:bCs/>
        </w:rPr>
        <w:t xml:space="preserve"> </w:t>
      </w:r>
      <w:r w:rsidR="00D84251">
        <w:rPr>
          <w:rStyle w:val="af"/>
          <w:rFonts w:ascii="Arial" w:hAnsi="Arial" w:cs="Arial"/>
          <w:bCs/>
        </w:rPr>
        <w:t>3.</w:t>
      </w:r>
      <w:r w:rsidR="00D84251" w:rsidRPr="00D84251">
        <w:rPr>
          <w:rFonts w:ascii="Arial" w:hAnsi="Arial" w:cs="Arial"/>
        </w:rPr>
        <w:t xml:space="preserve"> </w:t>
      </w:r>
      <w:r w:rsidR="00D84251" w:rsidRPr="00D84251">
        <w:rPr>
          <w:rFonts w:ascii="Arial" w:hAnsi="Arial" w:cs="Arial"/>
          <w:b/>
        </w:rPr>
        <w:t>Определение цены подлежащего п</w:t>
      </w:r>
      <w:r w:rsidR="00D84251">
        <w:rPr>
          <w:rFonts w:ascii="Arial" w:hAnsi="Arial" w:cs="Arial"/>
          <w:b/>
        </w:rPr>
        <w:t>риватизации</w:t>
      </w:r>
      <w:r w:rsidR="00D84251" w:rsidRPr="00D84251">
        <w:rPr>
          <w:rFonts w:ascii="Arial" w:hAnsi="Arial" w:cs="Arial"/>
          <w:b/>
        </w:rPr>
        <w:t xml:space="preserve"> муниципального имущества</w:t>
      </w:r>
    </w:p>
    <w:p w:rsidR="00D84251" w:rsidRPr="00D84251" w:rsidRDefault="00D84251" w:rsidP="00D84251">
      <w:pPr>
        <w:rPr>
          <w:rFonts w:cs="Arial"/>
        </w:rPr>
      </w:pPr>
      <w:proofErr w:type="gramStart"/>
      <w:r w:rsidRPr="00D84251">
        <w:rPr>
          <w:rFonts w:cs="Arial"/>
        </w:rPr>
        <w:t>Начальная цена подлежащего п</w:t>
      </w:r>
      <w:r>
        <w:rPr>
          <w:rFonts w:cs="Arial"/>
        </w:rPr>
        <w:t>риватизации</w:t>
      </w:r>
      <w:r w:rsidRPr="00D84251">
        <w:rPr>
          <w:rFonts w:cs="Arial"/>
        </w:rPr>
        <w:t xml:space="preserve"> муниципального имущества устанавливается в случаях, предусмотренных настоящим Федеральным законом, в соответствии с </w:t>
      </w:r>
      <w:hyperlink r:id="rId7" w:history="1">
        <w:r w:rsidRPr="00D84251">
          <w:rPr>
            <w:rStyle w:val="ae"/>
            <w:rFonts w:cs="Arial"/>
          </w:rPr>
          <w:t>законодательством</w:t>
        </w:r>
      </w:hyperlink>
      <w:r w:rsidRPr="00D84251">
        <w:rPr>
          <w:rFonts w:cs="Arial"/>
        </w:rPr>
        <w:t xml:space="preserve">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</w:t>
      </w:r>
      <w:r>
        <w:rPr>
          <w:rFonts w:cs="Arial"/>
        </w:rPr>
        <w:t xml:space="preserve">ного сообщения о продаже </w:t>
      </w:r>
      <w:r w:rsidRPr="00D84251">
        <w:rPr>
          <w:rFonts w:cs="Arial"/>
        </w:rPr>
        <w:t xml:space="preserve"> муниципального имущества п</w:t>
      </w:r>
      <w:r w:rsidR="00E76DC5">
        <w:rPr>
          <w:rFonts w:cs="Arial"/>
        </w:rPr>
        <w:t>рош</w:t>
      </w:r>
      <w:r w:rsidR="00847EAE">
        <w:rPr>
          <w:rFonts w:cs="Arial"/>
        </w:rPr>
        <w:t>ло не более чем шесть месяцев</w:t>
      </w:r>
      <w:r w:rsidRPr="00D84251">
        <w:rPr>
          <w:rFonts w:cs="Arial"/>
        </w:rPr>
        <w:t>.</w:t>
      </w:r>
      <w:proofErr w:type="gramEnd"/>
    </w:p>
    <w:p w:rsidR="00AF0B4D" w:rsidRPr="00CA617A" w:rsidRDefault="00AF0B4D" w:rsidP="00AF0B4D">
      <w:pPr>
        <w:rPr>
          <w:rFonts w:cs="Arial"/>
        </w:rPr>
      </w:pPr>
    </w:p>
    <w:p w:rsidR="00592CDF" w:rsidRPr="00CA617A" w:rsidRDefault="00592CDF" w:rsidP="00592CDF">
      <w:pPr>
        <w:rPr>
          <w:rFonts w:cs="Arial"/>
        </w:rPr>
      </w:pPr>
    </w:p>
    <w:p w:rsidR="00592CDF" w:rsidRDefault="00592CDF" w:rsidP="00592CDF">
      <w:pPr>
        <w:jc w:val="center"/>
        <w:rPr>
          <w:rFonts w:cs="Arial"/>
          <w:b/>
        </w:rPr>
      </w:pPr>
      <w:r w:rsidRPr="00CA617A">
        <w:rPr>
          <w:rFonts w:cs="Arial"/>
          <w:b/>
        </w:rPr>
        <w:t>4.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Способы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приватизации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муниципального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имущества</w:t>
      </w:r>
    </w:p>
    <w:p w:rsidR="00CA617A" w:rsidRPr="00CA617A" w:rsidRDefault="00CA617A" w:rsidP="00592CDF">
      <w:pPr>
        <w:jc w:val="center"/>
        <w:rPr>
          <w:rFonts w:cs="Arial"/>
          <w:b/>
        </w:rPr>
      </w:pPr>
    </w:p>
    <w:p w:rsidR="005B3DC2" w:rsidRPr="00CA617A" w:rsidRDefault="005B3DC2" w:rsidP="005B3DC2">
      <w:pPr>
        <w:rPr>
          <w:rFonts w:cs="Arial"/>
        </w:rPr>
      </w:pPr>
      <w:r w:rsidRPr="00CA617A">
        <w:rPr>
          <w:rFonts w:cs="Arial"/>
        </w:rPr>
        <w:t>4.1.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Используются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следующие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способы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имущества:</w:t>
      </w:r>
    </w:p>
    <w:p w:rsidR="005B3DC2" w:rsidRPr="00CA617A" w:rsidRDefault="005B3DC2" w:rsidP="005B3DC2">
      <w:pPr>
        <w:rPr>
          <w:rFonts w:cs="Arial"/>
        </w:rPr>
      </w:pPr>
      <w:bookmarkStart w:id="1" w:name="dst366"/>
      <w:bookmarkEnd w:id="1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преобразование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акционерное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общество;</w:t>
      </w:r>
    </w:p>
    <w:p w:rsidR="005B3DC2" w:rsidRPr="00CA617A" w:rsidRDefault="005B3DC2" w:rsidP="005B3DC2">
      <w:pPr>
        <w:rPr>
          <w:rFonts w:cs="Arial"/>
        </w:rPr>
      </w:pPr>
      <w:bookmarkStart w:id="2" w:name="dst168"/>
      <w:bookmarkEnd w:id="2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преобразование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ограниченной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ответственностью;</w:t>
      </w:r>
    </w:p>
    <w:p w:rsidR="005B3DC2" w:rsidRPr="00CA617A" w:rsidRDefault="005B3DC2" w:rsidP="005B3DC2">
      <w:pPr>
        <w:rPr>
          <w:rFonts w:cs="Arial"/>
        </w:rPr>
      </w:pPr>
      <w:bookmarkStart w:id="3" w:name="dst100096"/>
      <w:bookmarkEnd w:id="3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аукционе;</w:t>
      </w:r>
    </w:p>
    <w:p w:rsidR="005B3DC2" w:rsidRPr="00CA617A" w:rsidRDefault="005B3DC2" w:rsidP="005B3DC2">
      <w:pPr>
        <w:rPr>
          <w:rFonts w:cs="Arial"/>
        </w:rPr>
      </w:pPr>
      <w:bookmarkStart w:id="4" w:name="dst367"/>
      <w:bookmarkEnd w:id="4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акционерных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специализированном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аукционе;</w:t>
      </w:r>
    </w:p>
    <w:p w:rsidR="005B3DC2" w:rsidRPr="00CA617A" w:rsidRDefault="005B3DC2" w:rsidP="005B3DC2">
      <w:pPr>
        <w:rPr>
          <w:rFonts w:cs="Arial"/>
        </w:rPr>
      </w:pPr>
      <w:bookmarkStart w:id="5" w:name="dst100098"/>
      <w:bookmarkEnd w:id="5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конкурсе;</w:t>
      </w:r>
    </w:p>
    <w:p w:rsidR="005B3DC2" w:rsidRPr="00CA617A" w:rsidRDefault="005B3DC2" w:rsidP="005B3DC2">
      <w:pPr>
        <w:rPr>
          <w:rFonts w:cs="Arial"/>
        </w:rPr>
      </w:pPr>
      <w:bookmarkStart w:id="6" w:name="dst368"/>
      <w:bookmarkStart w:id="7" w:name="dst100101"/>
      <w:bookmarkEnd w:id="6"/>
      <w:bookmarkEnd w:id="7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посредством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публичного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предложения;</w:t>
      </w:r>
    </w:p>
    <w:p w:rsidR="005B3DC2" w:rsidRPr="00CA617A" w:rsidRDefault="005B3DC2" w:rsidP="005B3DC2">
      <w:pPr>
        <w:rPr>
          <w:rFonts w:cs="Arial"/>
        </w:rPr>
      </w:pPr>
      <w:bookmarkStart w:id="8" w:name="dst100102"/>
      <w:bookmarkEnd w:id="8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без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объявления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цены;</w:t>
      </w:r>
    </w:p>
    <w:p w:rsidR="005B3DC2" w:rsidRPr="00CA617A" w:rsidRDefault="005B3DC2" w:rsidP="005B3DC2">
      <w:pPr>
        <w:rPr>
          <w:rFonts w:cs="Arial"/>
        </w:rPr>
      </w:pPr>
      <w:bookmarkStart w:id="9" w:name="dst370"/>
      <w:bookmarkEnd w:id="9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внесение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качестве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вклада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уставные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капиталы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акционерных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обществ;</w:t>
      </w:r>
      <w:bookmarkStart w:id="10" w:name="dst371"/>
      <w:bookmarkEnd w:id="10"/>
    </w:p>
    <w:p w:rsidR="005B3DC2" w:rsidRPr="00CA617A" w:rsidRDefault="005B3DC2" w:rsidP="005B3DC2">
      <w:pPr>
        <w:rPr>
          <w:rFonts w:cs="Arial"/>
        </w:rPr>
      </w:pP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акционерных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результатам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доверительного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управления.</w:t>
      </w:r>
    </w:p>
    <w:p w:rsidR="005B3DC2" w:rsidRPr="00CA617A" w:rsidRDefault="005B3DC2" w:rsidP="005B3DC2">
      <w:pPr>
        <w:rPr>
          <w:rFonts w:cs="Arial"/>
        </w:rPr>
      </w:pPr>
      <w:bookmarkStart w:id="11" w:name="dst169"/>
      <w:bookmarkEnd w:id="11"/>
      <w:r w:rsidRPr="00CA617A">
        <w:rPr>
          <w:rFonts w:cs="Arial"/>
        </w:rPr>
        <w:t>4.2.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комплексов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осуществляется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путем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преобразования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хозяйственные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общества.</w:t>
      </w:r>
    </w:p>
    <w:p w:rsidR="005B3DC2" w:rsidRPr="00CA617A" w:rsidRDefault="005B3DC2" w:rsidP="005B3DC2">
      <w:pPr>
        <w:rPr>
          <w:rFonts w:cs="Arial"/>
        </w:rPr>
      </w:pPr>
    </w:p>
    <w:p w:rsidR="005B3DC2" w:rsidRDefault="005B3DC2" w:rsidP="005B3DC2">
      <w:pPr>
        <w:jc w:val="center"/>
        <w:rPr>
          <w:rFonts w:cs="Arial"/>
          <w:b/>
        </w:rPr>
      </w:pPr>
      <w:r w:rsidRPr="00CA617A">
        <w:rPr>
          <w:rFonts w:cs="Arial"/>
          <w:b/>
        </w:rPr>
        <w:t>5.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Решение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об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условиях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приватизации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муниципального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</w:rPr>
        <w:t>имущества</w:t>
      </w:r>
    </w:p>
    <w:p w:rsidR="00CA617A" w:rsidRPr="00CA617A" w:rsidRDefault="00CA617A" w:rsidP="005B3DC2">
      <w:pPr>
        <w:jc w:val="center"/>
        <w:rPr>
          <w:rFonts w:cs="Arial"/>
          <w:b/>
        </w:rPr>
      </w:pPr>
    </w:p>
    <w:p w:rsidR="00495A05" w:rsidRPr="00CA617A" w:rsidRDefault="005B3DC2" w:rsidP="00495A05">
      <w:pPr>
        <w:rPr>
          <w:rFonts w:cs="Arial"/>
        </w:rPr>
      </w:pPr>
      <w:r w:rsidRPr="00CA617A">
        <w:rPr>
          <w:rFonts w:cs="Arial"/>
        </w:rPr>
        <w:t>5.1.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Решение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условиях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принимается</w:t>
      </w:r>
      <w:r w:rsidR="00517423">
        <w:rPr>
          <w:rFonts w:cs="Arial"/>
        </w:rPr>
        <w:t xml:space="preserve"> </w:t>
      </w:r>
      <w:r w:rsidR="005E504F" w:rsidRPr="00CA617A">
        <w:rPr>
          <w:rFonts w:cs="Arial"/>
        </w:rPr>
        <w:t>администрацией</w:t>
      </w:r>
      <w:r w:rsidR="00517423">
        <w:rPr>
          <w:rFonts w:cs="Arial"/>
        </w:rPr>
        <w:t xml:space="preserve"> </w:t>
      </w:r>
      <w:r w:rsidR="00E82585">
        <w:rPr>
          <w:rFonts w:cs="Arial"/>
        </w:rPr>
        <w:t>Муниципального образования «</w:t>
      </w:r>
      <w:proofErr w:type="spellStart"/>
      <w:r w:rsidR="00E82585">
        <w:rPr>
          <w:rFonts w:cs="Arial"/>
        </w:rPr>
        <w:t>Гаханы</w:t>
      </w:r>
      <w:proofErr w:type="spellEnd"/>
      <w:r w:rsidR="00E82585">
        <w:rPr>
          <w:rFonts w:cs="Arial"/>
        </w:rPr>
        <w:t>»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соответствии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прогнозным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планом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имущества.</w:t>
      </w:r>
    </w:p>
    <w:p w:rsidR="00495A05" w:rsidRPr="00CA617A" w:rsidRDefault="00495A05" w:rsidP="00495A05">
      <w:pPr>
        <w:rPr>
          <w:rFonts w:cs="Arial"/>
        </w:rPr>
      </w:pPr>
      <w:bookmarkStart w:id="12" w:name="dst100123"/>
      <w:bookmarkEnd w:id="12"/>
      <w:r w:rsidRPr="00CA617A">
        <w:rPr>
          <w:rFonts w:cs="Arial"/>
        </w:rPr>
        <w:t>5.2.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условиях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должны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содержаться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следующие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сведения:</w:t>
      </w:r>
    </w:p>
    <w:p w:rsidR="00495A05" w:rsidRPr="00CA617A" w:rsidRDefault="00495A05" w:rsidP="00495A05">
      <w:pPr>
        <w:rPr>
          <w:rFonts w:cs="Arial"/>
        </w:rPr>
      </w:pPr>
      <w:bookmarkStart w:id="13" w:name="dst100124"/>
      <w:bookmarkEnd w:id="13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наименование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позволяющие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индивидуализировать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данные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(характеристика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имущества);</w:t>
      </w:r>
    </w:p>
    <w:p w:rsidR="00495A05" w:rsidRPr="00CA617A" w:rsidRDefault="00495A05" w:rsidP="00495A05">
      <w:pPr>
        <w:rPr>
          <w:rFonts w:cs="Arial"/>
        </w:rPr>
      </w:pPr>
      <w:bookmarkStart w:id="14" w:name="dst100125"/>
      <w:bookmarkEnd w:id="14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способ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495A05" w:rsidRPr="00CA617A" w:rsidRDefault="00495A05" w:rsidP="00495A05">
      <w:pPr>
        <w:rPr>
          <w:rFonts w:cs="Arial"/>
        </w:rPr>
      </w:pPr>
      <w:bookmarkStart w:id="15" w:name="dst39"/>
      <w:bookmarkEnd w:id="15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начальная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(минимальная)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имущества;</w:t>
      </w:r>
    </w:p>
    <w:p w:rsidR="00495A05" w:rsidRPr="00CA617A" w:rsidRDefault="00495A05" w:rsidP="00495A05">
      <w:pPr>
        <w:rPr>
          <w:rFonts w:cs="Arial"/>
        </w:rPr>
      </w:pPr>
      <w:bookmarkStart w:id="16" w:name="dst100127"/>
      <w:bookmarkEnd w:id="16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срок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рассрочки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платежа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случае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предоставления);</w:t>
      </w:r>
    </w:p>
    <w:p w:rsidR="00495A05" w:rsidRPr="00CA617A" w:rsidRDefault="00495A05" w:rsidP="00495A05">
      <w:pPr>
        <w:rPr>
          <w:rFonts w:cs="Arial"/>
        </w:rPr>
      </w:pPr>
      <w:bookmarkStart w:id="17" w:name="dst100128"/>
      <w:bookmarkEnd w:id="17"/>
      <w:r w:rsidRPr="00CA617A">
        <w:rPr>
          <w:rFonts w:cs="Arial"/>
        </w:rPr>
        <w:t>-иные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необходимые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для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сведения.</w:t>
      </w:r>
    </w:p>
    <w:p w:rsidR="00495A05" w:rsidRPr="00CA617A" w:rsidRDefault="00495A05" w:rsidP="00495A05">
      <w:pPr>
        <w:rPr>
          <w:rFonts w:cs="Arial"/>
        </w:rPr>
      </w:pPr>
      <w:bookmarkStart w:id="18" w:name="dst100129"/>
      <w:bookmarkEnd w:id="18"/>
      <w:r w:rsidRPr="00CA617A">
        <w:rPr>
          <w:rFonts w:cs="Arial"/>
        </w:rPr>
        <w:t>5.3.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случае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комплекса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условиях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утверждается:</w:t>
      </w:r>
    </w:p>
    <w:p w:rsidR="00495A05" w:rsidRPr="00CA617A" w:rsidRDefault="00495A05" w:rsidP="00495A05">
      <w:pPr>
        <w:rPr>
          <w:rFonts w:cs="Arial"/>
        </w:rPr>
      </w:pPr>
      <w:bookmarkStart w:id="19" w:name="dst100130"/>
      <w:bookmarkEnd w:id="19"/>
      <w:r w:rsidRPr="00CA617A">
        <w:rPr>
          <w:rFonts w:cs="Arial"/>
        </w:rPr>
        <w:lastRenderedPageBreak/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состав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подлежащего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комплекса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предприятия;</w:t>
      </w:r>
    </w:p>
    <w:p w:rsidR="00495A05" w:rsidRPr="00CA617A" w:rsidRDefault="00495A05" w:rsidP="00495A05">
      <w:pPr>
        <w:rPr>
          <w:rFonts w:cs="Arial"/>
        </w:rPr>
      </w:pPr>
      <w:bookmarkStart w:id="20" w:name="dst100131"/>
      <w:bookmarkEnd w:id="20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перечень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объектов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числе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исключительных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прав),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подлежащих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приватизации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составе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имущественного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комплекса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предприятия;</w:t>
      </w:r>
    </w:p>
    <w:p w:rsidR="00495A05" w:rsidRPr="00CA617A" w:rsidRDefault="00495A05" w:rsidP="00495A05">
      <w:pPr>
        <w:rPr>
          <w:rFonts w:cs="Arial"/>
        </w:rPr>
      </w:pPr>
      <w:bookmarkStart w:id="21" w:name="dst374"/>
      <w:bookmarkEnd w:id="21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размер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уставного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капитала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акционерного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ограниченной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ответственностью,</w:t>
      </w:r>
      <w:r w:rsidR="00517423">
        <w:rPr>
          <w:rFonts w:cs="Arial"/>
        </w:rPr>
        <w:t xml:space="preserve"> </w:t>
      </w:r>
      <w:proofErr w:type="gramStart"/>
      <w:r w:rsidRPr="00CA617A">
        <w:rPr>
          <w:rFonts w:cs="Arial"/>
        </w:rPr>
        <w:t>создаваемых</w:t>
      </w:r>
      <w:proofErr w:type="gramEnd"/>
      <w:r w:rsidR="00517423">
        <w:rPr>
          <w:rFonts w:cs="Arial"/>
        </w:rPr>
        <w:t xml:space="preserve"> </w:t>
      </w:r>
      <w:r w:rsidRPr="00CA617A">
        <w:rPr>
          <w:rFonts w:cs="Arial"/>
        </w:rPr>
        <w:t>посредством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преобразования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предприятия;</w:t>
      </w:r>
    </w:p>
    <w:p w:rsidR="00495A05" w:rsidRPr="00CA617A" w:rsidRDefault="00495A05" w:rsidP="00495A05">
      <w:pPr>
        <w:rPr>
          <w:rFonts w:cs="Arial"/>
        </w:rPr>
      </w:pPr>
      <w:bookmarkStart w:id="22" w:name="dst375"/>
      <w:bookmarkEnd w:id="22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количество,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категории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номинальная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стоимость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акционерного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номинальная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стоимость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участника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ограниченной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ответственностью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образования.</w:t>
      </w:r>
      <w:bookmarkStart w:id="23" w:name="dst175"/>
      <w:bookmarkEnd w:id="23"/>
    </w:p>
    <w:p w:rsidR="00495A05" w:rsidRPr="00CA617A" w:rsidRDefault="00517423" w:rsidP="00495A05">
      <w:pPr>
        <w:rPr>
          <w:rFonts w:cs="Arial"/>
        </w:rPr>
      </w:pPr>
      <w:r>
        <w:rPr>
          <w:rFonts w:cs="Arial"/>
        </w:rPr>
        <w:t xml:space="preserve"> </w:t>
      </w:r>
      <w:r w:rsidR="00495A05" w:rsidRPr="00CA617A">
        <w:rPr>
          <w:rFonts w:cs="Arial"/>
        </w:rPr>
        <w:t>Со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дня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утверждения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прогнозного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плана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приватизации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имущества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и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дня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государственной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регистрации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созданного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хозяйственного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общества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унитарное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предприятие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без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согласия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собственника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его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имущества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не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вправе:</w:t>
      </w:r>
    </w:p>
    <w:p w:rsidR="00495A05" w:rsidRPr="00CA617A" w:rsidRDefault="00495A05" w:rsidP="00495A05">
      <w:pPr>
        <w:rPr>
          <w:rFonts w:cs="Arial"/>
        </w:rPr>
      </w:pPr>
      <w:bookmarkStart w:id="24" w:name="dst100133"/>
      <w:bookmarkEnd w:id="24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сокращать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численность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работников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указанного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предприятия;</w:t>
      </w:r>
    </w:p>
    <w:p w:rsidR="00495A05" w:rsidRPr="00CA617A" w:rsidRDefault="00495A05" w:rsidP="00495A05">
      <w:pPr>
        <w:rPr>
          <w:rFonts w:cs="Arial"/>
        </w:rPr>
      </w:pPr>
      <w:bookmarkStart w:id="25" w:name="dst100134"/>
      <w:bookmarkEnd w:id="25"/>
      <w:proofErr w:type="gramStart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совершать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сделки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(несколько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взаимосвязанных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сделок),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превышает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5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процентов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балансовой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стоимости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активов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указанного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дату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утверждения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последнего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балансового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отчета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более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пятьдесят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тысяч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</w:t>
      </w:r>
      <w:r w:rsidR="00517423">
        <w:rPr>
          <w:rFonts w:cs="Arial"/>
        </w:rPr>
        <w:t xml:space="preserve"> </w:t>
      </w:r>
      <w:r w:rsidR="00E76DC5">
        <w:rPr>
          <w:rFonts w:cs="Arial"/>
        </w:rPr>
        <w:t>превышающую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установленный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минимальный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размер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оплаты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труда,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сделки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(несколько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взаимосвязанных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сделок),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связанные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возможностью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отчуждения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прямо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косвенно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имущества,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стоимость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превышает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5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процентов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балансовой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стоимости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активов</w:t>
      </w:r>
      <w:proofErr w:type="gramEnd"/>
      <w:r w:rsidR="00517423">
        <w:rPr>
          <w:rFonts w:cs="Arial"/>
        </w:rPr>
        <w:t xml:space="preserve"> </w:t>
      </w:r>
      <w:r w:rsidRPr="00CA617A">
        <w:rPr>
          <w:rFonts w:cs="Arial"/>
        </w:rPr>
        <w:t>указанного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унитарного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предприятия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дату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утверждения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последнего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балансового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отчета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более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пятьдесят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тысяч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раз</w:t>
      </w:r>
      <w:r w:rsidR="00517423">
        <w:rPr>
          <w:rFonts w:cs="Arial"/>
        </w:rPr>
        <w:t xml:space="preserve"> </w:t>
      </w:r>
      <w:r w:rsidR="00E76DC5">
        <w:rPr>
          <w:rFonts w:cs="Arial"/>
        </w:rPr>
        <w:t>превышающую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установленный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федеральным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законом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минимальный</w:t>
      </w:r>
      <w:r w:rsidR="00517423">
        <w:rPr>
          <w:rFonts w:cs="Arial"/>
        </w:rPr>
        <w:t xml:space="preserve"> </w:t>
      </w:r>
      <w:proofErr w:type="gramStart"/>
      <w:r w:rsidRPr="00CA617A">
        <w:rPr>
          <w:rFonts w:cs="Arial"/>
        </w:rPr>
        <w:t>размер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оплаты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труда</w:t>
      </w:r>
      <w:proofErr w:type="gramEnd"/>
      <w:r w:rsidRPr="00CA617A">
        <w:rPr>
          <w:rFonts w:cs="Arial"/>
        </w:rPr>
        <w:t>;</w:t>
      </w:r>
    </w:p>
    <w:p w:rsidR="00495A05" w:rsidRPr="00CA617A" w:rsidRDefault="00495A05" w:rsidP="00495A05">
      <w:pPr>
        <w:rPr>
          <w:rFonts w:cs="Arial"/>
        </w:rPr>
      </w:pPr>
      <w:bookmarkStart w:id="26" w:name="dst100135"/>
      <w:bookmarkEnd w:id="26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получать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кредиты;</w:t>
      </w:r>
    </w:p>
    <w:p w:rsidR="00495A05" w:rsidRPr="00CA617A" w:rsidRDefault="00495A05" w:rsidP="00495A05">
      <w:pPr>
        <w:rPr>
          <w:rFonts w:cs="Arial"/>
        </w:rPr>
      </w:pPr>
      <w:bookmarkStart w:id="27" w:name="dst100136"/>
      <w:bookmarkEnd w:id="27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осуществлять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выпуск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ценных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бумаг;</w:t>
      </w:r>
    </w:p>
    <w:p w:rsidR="00495A05" w:rsidRPr="00CA617A" w:rsidRDefault="00495A05" w:rsidP="00495A05">
      <w:pPr>
        <w:rPr>
          <w:rFonts w:cs="Arial"/>
        </w:rPr>
      </w:pPr>
      <w:bookmarkStart w:id="28" w:name="dst100137"/>
      <w:bookmarkEnd w:id="28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выступать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учредителем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хозяйственных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товариществ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приобретать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отчуждать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(доли)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уставном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(складочном)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капитале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хозяйственных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товариществ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обществ.</w:t>
      </w:r>
    </w:p>
    <w:p w:rsidR="00781799" w:rsidRDefault="00781799" w:rsidP="00781799">
      <w:bookmarkStart w:id="29" w:name="dst100138"/>
      <w:bookmarkEnd w:id="29"/>
      <w:r>
        <w:rPr>
          <w:rFonts w:cs="Arial"/>
        </w:rPr>
        <w:t>5.4.</w:t>
      </w:r>
      <w:r w:rsidRPr="00781799">
        <w:t xml:space="preserve"> </w:t>
      </w:r>
      <w:r>
        <w:t>Органы местного самоуправления самостоятельно определяют порядок принятия решений об условиях приватизации соответственно муниципального имущества.</w:t>
      </w:r>
    </w:p>
    <w:p w:rsidR="00D84251" w:rsidRDefault="00D84251" w:rsidP="00D84251">
      <w:pPr>
        <w:jc w:val="center"/>
        <w:rPr>
          <w:rFonts w:cs="Arial"/>
          <w:b/>
        </w:rPr>
      </w:pPr>
      <w:r>
        <w:rPr>
          <w:rFonts w:cs="Arial"/>
          <w:b/>
        </w:rPr>
        <w:t>6</w:t>
      </w:r>
      <w:r w:rsidRPr="00CA617A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Pr="00CA617A">
        <w:rPr>
          <w:rFonts w:cs="Arial"/>
          <w:b/>
        </w:rPr>
        <w:t>Информационное</w:t>
      </w:r>
      <w:r>
        <w:rPr>
          <w:rFonts w:cs="Arial"/>
          <w:b/>
        </w:rPr>
        <w:t xml:space="preserve"> </w:t>
      </w:r>
      <w:r w:rsidRPr="00CA617A">
        <w:rPr>
          <w:rFonts w:cs="Arial"/>
          <w:b/>
        </w:rPr>
        <w:t>обеспечение</w:t>
      </w:r>
      <w:r>
        <w:rPr>
          <w:rFonts w:cs="Arial"/>
          <w:b/>
        </w:rPr>
        <w:t xml:space="preserve"> </w:t>
      </w:r>
      <w:r w:rsidRPr="00CA617A">
        <w:rPr>
          <w:rFonts w:cs="Arial"/>
          <w:b/>
        </w:rPr>
        <w:t>приватизации</w:t>
      </w:r>
      <w:r>
        <w:rPr>
          <w:rFonts w:cs="Arial"/>
          <w:b/>
        </w:rPr>
        <w:t xml:space="preserve"> </w:t>
      </w:r>
      <w:r w:rsidRPr="00CA617A">
        <w:rPr>
          <w:rFonts w:cs="Arial"/>
          <w:b/>
        </w:rPr>
        <w:t>муниципального</w:t>
      </w:r>
      <w:r>
        <w:rPr>
          <w:rFonts w:cs="Arial"/>
          <w:b/>
        </w:rPr>
        <w:t xml:space="preserve"> </w:t>
      </w:r>
      <w:r w:rsidRPr="00CA617A">
        <w:rPr>
          <w:rFonts w:cs="Arial"/>
          <w:b/>
        </w:rPr>
        <w:t>имущества</w:t>
      </w:r>
    </w:p>
    <w:p w:rsidR="00D84251" w:rsidRPr="00CA617A" w:rsidRDefault="00D84251" w:rsidP="00D84251">
      <w:pPr>
        <w:jc w:val="center"/>
        <w:rPr>
          <w:rFonts w:cs="Arial"/>
          <w:b/>
        </w:rPr>
      </w:pPr>
    </w:p>
    <w:p w:rsidR="00D84251" w:rsidRDefault="00D84251" w:rsidP="00D84251">
      <w:r>
        <w:t xml:space="preserve">3.1. </w:t>
      </w:r>
      <w:proofErr w:type="gramStart"/>
      <w:r>
        <w:t xml:space="preserve">Под информационным обеспечением приватизации 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</w:t>
      </w:r>
      <w:hyperlink r:id="rId8" w:history="1">
        <w:r>
          <w:rPr>
            <w:rStyle w:val="ae"/>
            <w:rFonts w:cs="Times New Roman CYR"/>
          </w:rPr>
          <w:t>официальном сайте</w:t>
        </w:r>
      </w:hyperlink>
      <w:r>
        <w:t xml:space="preserve"> в сети "Интернет" прогнозного плана (программы) приватизации муниципального имущества, решений об условиях приватизации соответственно муниципального имущества, информационных сообщений о продаже  муниципального имущества и об итогах его продажи, ежегодных отчетов о результатах</w:t>
      </w:r>
      <w:proofErr w:type="gramEnd"/>
      <w:r>
        <w:t xml:space="preserve"> приватизации муниципального имущества.</w:t>
      </w:r>
    </w:p>
    <w:p w:rsidR="00D84251" w:rsidRPr="00D0581A" w:rsidRDefault="00D84251" w:rsidP="00D84251">
      <w:r>
        <w:t xml:space="preserve">Официальным сайтом в сети "Интернет" для размещения информации о приватизации муниципального имущества, указанным в настоящем пункте, является </w:t>
      </w:r>
      <w:hyperlink r:id="rId9" w:history="1">
        <w:r>
          <w:rPr>
            <w:rStyle w:val="ae"/>
            <w:rFonts w:cs="Times New Roman CYR"/>
          </w:rPr>
          <w:t>официальный сайт</w:t>
        </w:r>
      </w:hyperlink>
      <w:r>
        <w:t xml:space="preserve"> 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муниципального имущества, указанная в настоящем пункте, дополнительно размещается на сайте в сети "Интернет".</w:t>
      </w:r>
    </w:p>
    <w:p w:rsidR="00D84251" w:rsidRDefault="00D84251" w:rsidP="00D84251">
      <w:r>
        <w:t>3.2. Информационное сообщени</w:t>
      </w:r>
      <w:r w:rsidR="00C427AA">
        <w:t xml:space="preserve">е о продаже </w:t>
      </w:r>
      <w:r>
        <w:t xml:space="preserve"> муниципального имущества, об итогах его продажи размещается также на сайте продавца  муниципального имущества в сети "Интернет".</w:t>
      </w:r>
    </w:p>
    <w:p w:rsidR="00D84251" w:rsidRDefault="00D84251" w:rsidP="00D84251">
      <w:r>
        <w:t xml:space="preserve">Информационное сообщение о продаже муниципального имущества подлежит размещению на официальном сайте в сети "Интернет" не менее чем за тридцать </w:t>
      </w:r>
      <w:r w:rsidR="00C427AA">
        <w:t xml:space="preserve">календарных </w:t>
      </w:r>
      <w:r>
        <w:t>дней до дня осуществления продажи указанного имущества, если иное не предусмотрено настоящим Федеральным законом.</w:t>
      </w:r>
    </w:p>
    <w:p w:rsidR="00D84251" w:rsidRDefault="00D84251" w:rsidP="00D84251">
      <w:r>
        <w:lastRenderedPageBreak/>
        <w:t xml:space="preserve">Решение об условиях приватизации муниципального имущества размещается в открытом доступе на официальном сайте в сети "Интернет" в течение десяти </w:t>
      </w:r>
      <w:r w:rsidR="00C427AA">
        <w:t xml:space="preserve">календарных </w:t>
      </w:r>
      <w:r>
        <w:t>дней со дня принятия этого решения.</w:t>
      </w:r>
    </w:p>
    <w:p w:rsidR="00D84251" w:rsidRDefault="00D84251" w:rsidP="00D84251">
      <w:r>
        <w:t>3.3. Информационное сообщение о продаже муниципального имущества должно содержать, за исключением случаев, предусмотренных настоящим Федеральным законом, следующие сведения:</w:t>
      </w:r>
    </w:p>
    <w:p w:rsidR="00D84251" w:rsidRDefault="00D84251" w:rsidP="00D84251">
      <w:proofErr w:type="gramStart"/>
      <w:r>
        <w:t>1) наименование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D84251" w:rsidRDefault="00D84251" w:rsidP="00D84251">
      <w:r>
        <w:t>2) наименование такого имущества и иные позволяющие его индивидуализировать сведения (характеристика имущества);</w:t>
      </w:r>
    </w:p>
    <w:p w:rsidR="00D84251" w:rsidRDefault="00D84251" w:rsidP="00D84251">
      <w:r>
        <w:t>3) способ приватизации такого имущества;</w:t>
      </w:r>
    </w:p>
    <w:p w:rsidR="00D84251" w:rsidRDefault="00D84251" w:rsidP="00D84251">
      <w:r>
        <w:t>4) начальная цена продажи такого имущества;</w:t>
      </w:r>
    </w:p>
    <w:p w:rsidR="00D84251" w:rsidRDefault="00D84251" w:rsidP="00D84251">
      <w:r>
        <w:t>5) форма подачи предложений о цене такого имущества;</w:t>
      </w:r>
    </w:p>
    <w:p w:rsidR="00D84251" w:rsidRDefault="00D84251" w:rsidP="00D84251">
      <w:r>
        <w:t>6) условия и сроки платежа, необходимые реквизиты счетов;</w:t>
      </w:r>
    </w:p>
    <w:p w:rsidR="00D84251" w:rsidRDefault="00D84251" w:rsidP="00D84251">
      <w:r>
        <w:t>7) размер задатка, срок и порядок его внесения, необходимые реквизиты счетов;</w:t>
      </w:r>
    </w:p>
    <w:p w:rsidR="00D84251" w:rsidRDefault="00D84251" w:rsidP="00D84251">
      <w:r>
        <w:t>8) порядок, место, даты начала и окончания подачи заявок, предложений;</w:t>
      </w:r>
    </w:p>
    <w:p w:rsidR="00D84251" w:rsidRDefault="00D84251" w:rsidP="00D84251">
      <w:r>
        <w:t>9) исчерпывающий перечень представляемых участниками торгов документов и требования к их оформлению;</w:t>
      </w:r>
    </w:p>
    <w:p w:rsidR="00D84251" w:rsidRDefault="00D84251" w:rsidP="00D84251">
      <w:r>
        <w:t>10) срок заключения договора купли-продажи такого имущества;</w:t>
      </w:r>
    </w:p>
    <w:p w:rsidR="00D84251" w:rsidRDefault="00D84251" w:rsidP="00D84251">
      <w:r>
        <w:t>11) порядок ознакомления покупателей с иной информацией, условиями договора купли-продажи такого имущества;</w:t>
      </w:r>
    </w:p>
    <w:p w:rsidR="00D84251" w:rsidRDefault="00D84251" w:rsidP="00D84251">
      <w:r>
        <w:t>12) ограничения участия отдельных категорий физических лиц и юридических лиц в приватизации такого имущества;</w:t>
      </w:r>
    </w:p>
    <w:p w:rsidR="00D84251" w:rsidRDefault="00D84251" w:rsidP="00D84251">
      <w:r>
        <w:t>13) порядок определения победителей (при проведен</w:t>
      </w:r>
      <w:proofErr w:type="gramStart"/>
      <w:r>
        <w:t>ии ау</w:t>
      </w:r>
      <w:proofErr w:type="gramEnd"/>
      <w:r>
        <w:t>кциона, специализированного аукциона, конкурса) либо лиц, имеющих право приобретения  муниципального имущества (при проведении его продажи посредством публичного предложения и без объявления цены);</w:t>
      </w:r>
    </w:p>
    <w:p w:rsidR="00D84251" w:rsidRDefault="00D84251" w:rsidP="00D84251">
      <w:r>
        <w:t>14) место и срок подведения итогов продажи муниципального имущества;</w:t>
      </w:r>
    </w:p>
    <w:p w:rsidR="00D84251" w:rsidRDefault="00D84251" w:rsidP="00D84251">
      <w: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D84251" w:rsidRDefault="00D84251" w:rsidP="00D84251">
      <w:r>
        <w:t xml:space="preserve">16) размер и порядок выплаты вознаграждения юридическому лицу, которое в соответствии с </w:t>
      </w:r>
      <w:hyperlink w:anchor="sub_113" w:history="1">
        <w:r>
          <w:rPr>
            <w:rStyle w:val="ae"/>
            <w:rFonts w:cs="Times New Roman CYR"/>
          </w:rPr>
          <w:t>пунктом 1 статьи 6</w:t>
        </w:r>
      </w:hyperlink>
      <w:r>
        <w:t xml:space="preserve"> настоящего Федерального закона осуществляет функции продавца муниципального имущества и (или) которому решением муниципального образования «</w:t>
      </w:r>
      <w:proofErr w:type="spellStart"/>
      <w:r>
        <w:t>Гаханы</w:t>
      </w:r>
      <w:proofErr w:type="spellEnd"/>
      <w:r>
        <w:t>» поручено организовать от имени муниципального образования  продажу приватизируемого муниципального имущества.</w:t>
      </w:r>
    </w:p>
    <w:p w:rsidR="00D84251" w:rsidRDefault="00D84251" w:rsidP="00D84251">
      <w:r>
        <w:t>3.4.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D84251" w:rsidRDefault="00D84251" w:rsidP="00D84251">
      <w: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D84251" w:rsidRDefault="00D84251" w:rsidP="00D84251">
      <w: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D84251" w:rsidRDefault="00D84251" w:rsidP="00D84251">
      <w: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D84251" w:rsidRDefault="00D84251" w:rsidP="00D84251">
      <w: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D84251" w:rsidRDefault="00D84251" w:rsidP="00D84251">
      <w: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D84251" w:rsidRDefault="00D84251" w:rsidP="00D84251">
      <w:r>
        <w:t xml:space="preserve"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</w:t>
      </w:r>
      <w:r>
        <w:lastRenderedPageBreak/>
        <w:t xml:space="preserve">хозяйственного общества в соответствии со </w:t>
      </w:r>
      <w:hyperlink w:anchor="sub_1010" w:history="1">
        <w:r>
          <w:rPr>
            <w:rStyle w:val="ae"/>
            <w:rFonts w:cs="Times New Roman CYR"/>
          </w:rPr>
          <w:t>статьей 10.1</w:t>
        </w:r>
      </w:hyperlink>
      <w:r>
        <w:t xml:space="preserve"> настоящего Федерального закона;</w:t>
      </w:r>
    </w:p>
    <w:p w:rsidR="00D84251" w:rsidRDefault="00D84251" w:rsidP="00D84251">
      <w: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D84251" w:rsidRDefault="00D84251" w:rsidP="00D84251">
      <w:r>
        <w:t>8) численность работников хозяйственного общества;</w:t>
      </w:r>
    </w:p>
    <w:p w:rsidR="00D84251" w:rsidRDefault="00D84251" w:rsidP="00D84251">
      <w: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D84251" w:rsidRDefault="00D84251" w:rsidP="00D84251">
      <w: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D84251" w:rsidRDefault="00D84251" w:rsidP="00D84251">
      <w:r>
        <w:t xml:space="preserve">3.5. </w:t>
      </w:r>
      <w:hyperlink r:id="rId10" w:history="1">
        <w:r>
          <w:rPr>
            <w:rStyle w:val="ae"/>
            <w:rFonts w:cs="Times New Roman CYR"/>
          </w:rPr>
          <w:t>Утратил силу</w:t>
        </w:r>
      </w:hyperlink>
      <w:r>
        <w:t xml:space="preserve"> по истечении девяноста дней после дня </w:t>
      </w:r>
      <w:hyperlink r:id="rId11" w:history="1">
        <w:r>
          <w:rPr>
            <w:rStyle w:val="ae"/>
            <w:rFonts w:cs="Times New Roman CYR"/>
          </w:rPr>
          <w:t>официального опубликования</w:t>
        </w:r>
      </w:hyperlink>
      <w:r>
        <w:t xml:space="preserve"> Федерального закона от 29 июня 2015 г. N 180-ФЗ</w:t>
      </w:r>
    </w:p>
    <w:p w:rsidR="00D84251" w:rsidRDefault="00D84251" w:rsidP="00D84251">
      <w:r>
        <w:t>3.6. По решению уполномоченного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D84251" w:rsidRDefault="00D84251" w:rsidP="00D84251">
      <w:r>
        <w:t xml:space="preserve">3.7. В отношении объектов, включенных в </w:t>
      </w:r>
      <w:hyperlink r:id="rId12" w:history="1">
        <w:r>
          <w:rPr>
            <w:rStyle w:val="ae"/>
            <w:rFonts w:cs="Times New Roman CYR"/>
          </w:rPr>
          <w:t>прогнозный план</w:t>
        </w:r>
      </w:hyperlink>
      <w:r>
        <w:t xml:space="preserve"> (программу) приватизации муниципального имущества,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D84251" w:rsidRDefault="00D84251" w:rsidP="00D84251">
      <w:r>
        <w:t xml:space="preserve">3.8. С момента включения в прогнозный план (программу) приватизации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 </w:t>
      </w:r>
      <w:hyperlink r:id="rId13" w:history="1">
        <w:r>
          <w:rPr>
            <w:rStyle w:val="ae"/>
            <w:rFonts w:cs="Times New Roman CYR"/>
          </w:rPr>
          <w:t>порядке</w:t>
        </w:r>
      </w:hyperlink>
      <w:r>
        <w:t xml:space="preserve"> и в форме, которые утверждаются уполномоченным органом исполнительной власти.</w:t>
      </w:r>
    </w:p>
    <w:p w:rsidR="00D84251" w:rsidRDefault="00D84251" w:rsidP="00D84251">
      <w:r>
        <w:t>3.9.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D84251" w:rsidRDefault="00D84251" w:rsidP="00D84251">
      <w: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D84251" w:rsidRDefault="00D84251" w:rsidP="00D84251">
      <w:r>
        <w:t>3.10. Информация о результатах сделок приватизации муниципального имущества подлежит размещению на официальном сайте в сети "Интернет" в течение десяти дней со дня совершения указанных сделок.</w:t>
      </w:r>
    </w:p>
    <w:p w:rsidR="00D84251" w:rsidRDefault="00D84251" w:rsidP="00D84251">
      <w:r>
        <w:t xml:space="preserve">3.11. К информации о результатах сделок приватизации муниципального имущества, подлежащей размещению в порядке, установленном </w:t>
      </w:r>
      <w:hyperlink w:anchor="sub_1510" w:history="1">
        <w:r>
          <w:rPr>
            <w:rStyle w:val="ae"/>
            <w:rFonts w:cs="Times New Roman CYR"/>
          </w:rPr>
          <w:t>пунктом 10</w:t>
        </w:r>
      </w:hyperlink>
      <w:r>
        <w:t xml:space="preserve"> настоящей статьи, относятся следующие сведения:</w:t>
      </w:r>
    </w:p>
    <w:p w:rsidR="00D84251" w:rsidRDefault="00D84251" w:rsidP="00D84251">
      <w:r>
        <w:t>1) наименование продавца такого имущества;</w:t>
      </w:r>
    </w:p>
    <w:p w:rsidR="00D84251" w:rsidRDefault="00D84251" w:rsidP="00D84251">
      <w:r>
        <w:t>2) наименование такого имущества и иные позволяющие его индивидуализировать сведения (характеристика имущества);</w:t>
      </w:r>
    </w:p>
    <w:p w:rsidR="00D84251" w:rsidRDefault="00D84251" w:rsidP="00D84251">
      <w:r>
        <w:t>3) дата, время и место проведения торгов;</w:t>
      </w:r>
    </w:p>
    <w:p w:rsidR="00D84251" w:rsidRDefault="00D84251" w:rsidP="00D84251">
      <w:r>
        <w:t>4) цена сделки приватизации;</w:t>
      </w:r>
    </w:p>
    <w:p w:rsidR="00D84251" w:rsidRDefault="00D84251" w:rsidP="00D84251">
      <w:proofErr w:type="gramStart"/>
      <w: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>
        <w:t xml:space="preserve"> о цене);</w:t>
      </w:r>
    </w:p>
    <w:p w:rsidR="00495A05" w:rsidRPr="00CA617A" w:rsidRDefault="00D84251" w:rsidP="00D84251">
      <w:pPr>
        <w:rPr>
          <w:rFonts w:cs="Arial"/>
        </w:rPr>
      </w:pPr>
      <w:r>
        <w:t>6) имя физического лица или наименование юридического лица</w:t>
      </w:r>
    </w:p>
    <w:p w:rsidR="00495A05" w:rsidRDefault="00D84251" w:rsidP="00495A05">
      <w:pPr>
        <w:jc w:val="center"/>
        <w:rPr>
          <w:rFonts w:cs="Arial"/>
          <w:b/>
        </w:rPr>
      </w:pPr>
      <w:r>
        <w:rPr>
          <w:rFonts w:cs="Arial"/>
          <w:b/>
        </w:rPr>
        <w:t>7</w:t>
      </w:r>
      <w:r w:rsidR="00495A05" w:rsidRPr="00CA617A">
        <w:rPr>
          <w:rFonts w:cs="Arial"/>
          <w:b/>
        </w:rPr>
        <w:t>.</w:t>
      </w:r>
      <w:r w:rsidR="00517423">
        <w:rPr>
          <w:rFonts w:cs="Arial"/>
          <w:b/>
        </w:rPr>
        <w:t xml:space="preserve"> </w:t>
      </w:r>
      <w:r w:rsidR="00495A05" w:rsidRPr="00CA617A">
        <w:rPr>
          <w:rFonts w:cs="Arial"/>
          <w:b/>
        </w:rPr>
        <w:t>Документы,</w:t>
      </w:r>
      <w:r w:rsidR="00517423">
        <w:rPr>
          <w:rFonts w:cs="Arial"/>
          <w:b/>
        </w:rPr>
        <w:t xml:space="preserve"> </w:t>
      </w:r>
      <w:r w:rsidR="00495A05" w:rsidRPr="00CA617A">
        <w:rPr>
          <w:rFonts w:cs="Arial"/>
          <w:b/>
        </w:rPr>
        <w:t>предоставляемые</w:t>
      </w:r>
      <w:r w:rsidR="00517423">
        <w:rPr>
          <w:rFonts w:cs="Arial"/>
          <w:b/>
        </w:rPr>
        <w:t xml:space="preserve"> </w:t>
      </w:r>
      <w:r w:rsidR="00495A05" w:rsidRPr="00CA617A">
        <w:rPr>
          <w:rFonts w:cs="Arial"/>
          <w:b/>
        </w:rPr>
        <w:t>покупателями</w:t>
      </w:r>
      <w:r w:rsidR="00517423">
        <w:rPr>
          <w:rFonts w:cs="Arial"/>
          <w:b/>
        </w:rPr>
        <w:t xml:space="preserve"> </w:t>
      </w:r>
      <w:r w:rsidR="00495A05" w:rsidRPr="00CA617A">
        <w:rPr>
          <w:rFonts w:cs="Arial"/>
          <w:b/>
        </w:rPr>
        <w:t>муниципального</w:t>
      </w:r>
      <w:r w:rsidR="00517423">
        <w:rPr>
          <w:rFonts w:cs="Arial"/>
          <w:b/>
        </w:rPr>
        <w:t xml:space="preserve"> </w:t>
      </w:r>
      <w:r w:rsidR="00495A05" w:rsidRPr="00CA617A">
        <w:rPr>
          <w:rFonts w:cs="Arial"/>
          <w:b/>
        </w:rPr>
        <w:t>имущества</w:t>
      </w:r>
    </w:p>
    <w:p w:rsidR="00CA617A" w:rsidRPr="00CA617A" w:rsidRDefault="00CA617A" w:rsidP="00495A05">
      <w:pPr>
        <w:jc w:val="center"/>
        <w:rPr>
          <w:rFonts w:cs="Arial"/>
          <w:b/>
        </w:rPr>
      </w:pPr>
    </w:p>
    <w:p w:rsidR="00495A05" w:rsidRPr="00CA617A" w:rsidRDefault="00495A05" w:rsidP="00495A05">
      <w:pPr>
        <w:rPr>
          <w:rFonts w:cs="Arial"/>
        </w:rPr>
      </w:pPr>
      <w:r w:rsidRPr="00CA617A">
        <w:rPr>
          <w:rFonts w:cs="Arial"/>
        </w:rPr>
        <w:t>6.1.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Одновременно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заявкой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представляют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следующие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документы:</w:t>
      </w:r>
    </w:p>
    <w:p w:rsidR="00495A05" w:rsidRPr="00CA617A" w:rsidRDefault="00495A05" w:rsidP="00495A05">
      <w:pPr>
        <w:rPr>
          <w:rFonts w:cs="Arial"/>
        </w:rPr>
      </w:pPr>
      <w:bookmarkStart w:id="30" w:name="dst189"/>
      <w:bookmarkEnd w:id="30"/>
      <w:r w:rsidRPr="00CA617A">
        <w:rPr>
          <w:rFonts w:cs="Arial"/>
        </w:rPr>
        <w:t>6.1.1.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лица:</w:t>
      </w:r>
    </w:p>
    <w:p w:rsidR="00495A05" w:rsidRPr="00CA617A" w:rsidRDefault="00495A05" w:rsidP="00495A05">
      <w:pPr>
        <w:rPr>
          <w:rFonts w:cs="Arial"/>
        </w:rPr>
      </w:pPr>
      <w:bookmarkStart w:id="31" w:name="dst190"/>
      <w:bookmarkEnd w:id="31"/>
      <w:r w:rsidRPr="00CA617A">
        <w:rPr>
          <w:rFonts w:cs="Arial"/>
        </w:rPr>
        <w:lastRenderedPageBreak/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заверенные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копии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учредительных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документов;</w:t>
      </w:r>
    </w:p>
    <w:p w:rsidR="00495A05" w:rsidRPr="00CA617A" w:rsidRDefault="00495A05" w:rsidP="00495A05">
      <w:pPr>
        <w:rPr>
          <w:rFonts w:cs="Arial"/>
        </w:rPr>
      </w:pPr>
      <w:bookmarkStart w:id="32" w:name="dst100655"/>
      <w:bookmarkEnd w:id="32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содержащий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сведения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доле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образования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уставном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капитале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(реестр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владельцев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акций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либо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выписка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заверенное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печатью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(при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наличии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печати)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подписанное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руководителем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письмо);</w:t>
      </w:r>
    </w:p>
    <w:p w:rsidR="00495A05" w:rsidRPr="00CA617A" w:rsidRDefault="00495A05" w:rsidP="00495A05">
      <w:pPr>
        <w:rPr>
          <w:rFonts w:cs="Arial"/>
        </w:rPr>
      </w:pPr>
      <w:bookmarkStart w:id="33" w:name="dst192"/>
      <w:bookmarkEnd w:id="33"/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подтверждает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полномочия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руководителя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осуществление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действий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имени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(копия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решения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назначении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этого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избрании)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соответствии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руководитель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обладает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правом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действовать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имени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без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доверенности;</w:t>
      </w:r>
    </w:p>
    <w:p w:rsidR="00495A05" w:rsidRPr="00CA617A" w:rsidRDefault="00495A05" w:rsidP="00495A05">
      <w:pPr>
        <w:rPr>
          <w:rFonts w:cs="Arial"/>
        </w:rPr>
      </w:pPr>
      <w:bookmarkStart w:id="34" w:name="dst193"/>
      <w:bookmarkEnd w:id="34"/>
      <w:r w:rsidRPr="00CA617A">
        <w:rPr>
          <w:rFonts w:cs="Arial"/>
        </w:rPr>
        <w:t>6.1.2.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физические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предъявляют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удостоверяющий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личность,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представляют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копии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всех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листов.</w:t>
      </w:r>
    </w:p>
    <w:p w:rsidR="00495A05" w:rsidRPr="00CA617A" w:rsidRDefault="00517423" w:rsidP="00495A05">
      <w:pPr>
        <w:rPr>
          <w:rFonts w:cs="Arial"/>
        </w:rPr>
      </w:pPr>
      <w:bookmarkStart w:id="35" w:name="dst194"/>
      <w:bookmarkEnd w:id="35"/>
      <w:r>
        <w:rPr>
          <w:rFonts w:cs="Arial"/>
        </w:rPr>
        <w:t xml:space="preserve"> </w:t>
      </w:r>
      <w:r w:rsidR="00495A05" w:rsidRPr="00CA617A">
        <w:rPr>
          <w:rFonts w:cs="Arial"/>
        </w:rPr>
        <w:t>В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случае</w:t>
      </w:r>
      <w:proofErr w:type="gramStart"/>
      <w:r w:rsidR="00495A05" w:rsidRPr="00CA617A">
        <w:rPr>
          <w:rFonts w:cs="Arial"/>
        </w:rPr>
        <w:t>,</w:t>
      </w:r>
      <w:proofErr w:type="gramEnd"/>
      <w:r>
        <w:rPr>
          <w:rFonts w:cs="Arial"/>
        </w:rPr>
        <w:t xml:space="preserve"> </w:t>
      </w:r>
      <w:r w:rsidR="00495A05" w:rsidRPr="00CA617A">
        <w:rPr>
          <w:rFonts w:cs="Arial"/>
        </w:rPr>
        <w:t>если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от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имени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претендента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действует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его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представитель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доверенности,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к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заявке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должна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быть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приложена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доверенность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на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осуществление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действий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от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имени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претендента,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оформленная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в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установленном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порядке,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или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нотариально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заверенная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копия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такой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доверенности.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В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случае</w:t>
      </w:r>
      <w:proofErr w:type="gramStart"/>
      <w:r w:rsidR="00495A05" w:rsidRPr="00CA617A">
        <w:rPr>
          <w:rFonts w:cs="Arial"/>
        </w:rPr>
        <w:t>,</w:t>
      </w:r>
      <w:proofErr w:type="gramEnd"/>
      <w:r>
        <w:rPr>
          <w:rFonts w:cs="Arial"/>
        </w:rPr>
        <w:t xml:space="preserve"> </w:t>
      </w:r>
      <w:r w:rsidR="00495A05" w:rsidRPr="00CA617A">
        <w:rPr>
          <w:rFonts w:cs="Arial"/>
        </w:rPr>
        <w:t>если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доверенность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на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осуществление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действий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от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имени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претендента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подписана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лицом,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уполномоченным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руководителем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юридического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лица,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заявка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должна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содержать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также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документ,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подтверждающий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полномочия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этого</w:t>
      </w:r>
      <w:r>
        <w:rPr>
          <w:rFonts w:cs="Arial"/>
        </w:rPr>
        <w:t xml:space="preserve"> </w:t>
      </w:r>
      <w:r w:rsidR="00495A05" w:rsidRPr="00CA617A">
        <w:rPr>
          <w:rFonts w:cs="Arial"/>
        </w:rPr>
        <w:t>лица.</w:t>
      </w:r>
    </w:p>
    <w:p w:rsidR="00495A05" w:rsidRPr="00CA617A" w:rsidRDefault="00495A05" w:rsidP="00495A05">
      <w:pPr>
        <w:rPr>
          <w:rFonts w:cs="Arial"/>
        </w:rPr>
      </w:pPr>
      <w:bookmarkStart w:id="36" w:name="dst100656"/>
      <w:bookmarkEnd w:id="36"/>
      <w:r w:rsidRPr="00CA617A">
        <w:rPr>
          <w:rFonts w:cs="Arial"/>
        </w:rPr>
        <w:t>6.2.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Все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листы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документов,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представляемых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одновременно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заявкой,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либо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отдельные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тома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данных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должны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быть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прошиты,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пронумерованы,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скреплены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печатью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(при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наличии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печати)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(для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юридического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лица)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подписаны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его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представителем.</w:t>
      </w:r>
      <w:bookmarkStart w:id="37" w:name="dst196"/>
      <w:bookmarkEnd w:id="37"/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данным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документам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(в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числе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каждому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тому)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также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прилагается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опись.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Заявка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такая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опись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составляются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двух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экземплярах,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один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из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которых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остается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продавца,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другой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-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претендента.</w:t>
      </w:r>
      <w:bookmarkStart w:id="38" w:name="dst197"/>
      <w:bookmarkEnd w:id="38"/>
      <w:r w:rsidR="00517423">
        <w:rPr>
          <w:rFonts w:cs="Arial"/>
        </w:rPr>
        <w:t xml:space="preserve"> </w:t>
      </w:r>
      <w:r w:rsidRPr="00CA617A">
        <w:rPr>
          <w:rFonts w:cs="Arial"/>
        </w:rPr>
        <w:t>Соблюдение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указанных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требований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означает,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что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заявка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документы,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представляемые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одновременно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заявкой,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поданы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имени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претендента.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этом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ненадлежащее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исполнение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претендентом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требования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том,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что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все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листы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документов,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представляемых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одновременно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заявкой,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или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отдельные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тома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документов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должны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быть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пронумерованы,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не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является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основанием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для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отказа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претенденту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участии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Pr="00CA617A">
        <w:rPr>
          <w:rFonts w:cs="Arial"/>
        </w:rPr>
        <w:t>продаже.</w:t>
      </w:r>
    </w:p>
    <w:p w:rsidR="00495A05" w:rsidRPr="00CA617A" w:rsidRDefault="00F4554B" w:rsidP="00495A05">
      <w:pPr>
        <w:rPr>
          <w:rFonts w:cs="Arial"/>
        </w:rPr>
      </w:pPr>
      <w:bookmarkStart w:id="39" w:name="dst198"/>
      <w:bookmarkStart w:id="40" w:name="dst199"/>
      <w:bookmarkEnd w:id="39"/>
      <w:bookmarkEnd w:id="40"/>
      <w:r w:rsidRPr="00CA617A">
        <w:rPr>
          <w:rFonts w:cs="Arial"/>
        </w:rPr>
        <w:t>6.3.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случае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проведения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продажи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муниципального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имущества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электронной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форме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заявка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и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иные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представленные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одновременно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с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ней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документы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подаются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в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форме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электронных</w:t>
      </w:r>
      <w:r w:rsidR="00517423">
        <w:rPr>
          <w:rFonts w:cs="Arial"/>
        </w:rPr>
        <w:t xml:space="preserve"> </w:t>
      </w:r>
      <w:r w:rsidR="00495A05" w:rsidRPr="00CA617A">
        <w:rPr>
          <w:rFonts w:cs="Arial"/>
        </w:rPr>
        <w:t>документов.</w:t>
      </w:r>
    </w:p>
    <w:p w:rsidR="00F4554B" w:rsidRPr="00CA617A" w:rsidRDefault="00F4554B" w:rsidP="00495A05">
      <w:pPr>
        <w:rPr>
          <w:rFonts w:cs="Arial"/>
        </w:rPr>
      </w:pPr>
    </w:p>
    <w:p w:rsidR="00F4554B" w:rsidRDefault="00F4554B" w:rsidP="00F4554B">
      <w:pPr>
        <w:jc w:val="center"/>
        <w:rPr>
          <w:rFonts w:cs="Arial"/>
          <w:b/>
          <w:bCs/>
        </w:rPr>
      </w:pPr>
      <w:r w:rsidRPr="00CA617A">
        <w:rPr>
          <w:rFonts w:cs="Arial"/>
          <w:b/>
        </w:rPr>
        <w:t>7.</w:t>
      </w:r>
      <w:r w:rsidR="00517423">
        <w:rPr>
          <w:rFonts w:cs="Arial"/>
          <w:b/>
        </w:rPr>
        <w:t xml:space="preserve"> </w:t>
      </w:r>
      <w:r w:rsidRPr="00CA617A">
        <w:rPr>
          <w:rFonts w:cs="Arial"/>
          <w:b/>
          <w:bCs/>
        </w:rPr>
        <w:t>Гарантии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трудовых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прав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работников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акционерных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обществ,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обществ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с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ограниченной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ответственностью,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созданных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в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процессе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приватизации</w:t>
      </w:r>
    </w:p>
    <w:p w:rsidR="00CA617A" w:rsidRPr="00CA617A" w:rsidRDefault="00CA617A" w:rsidP="00F4554B">
      <w:pPr>
        <w:jc w:val="center"/>
        <w:rPr>
          <w:rFonts w:cs="Arial"/>
          <w:b/>
          <w:bCs/>
        </w:rPr>
      </w:pPr>
    </w:p>
    <w:p w:rsidR="00F4554B" w:rsidRPr="00CA617A" w:rsidRDefault="00F4554B" w:rsidP="00F4554B">
      <w:pPr>
        <w:rPr>
          <w:rFonts w:cs="Arial"/>
          <w:bCs/>
        </w:rPr>
      </w:pPr>
      <w:r w:rsidRPr="00CA617A">
        <w:rPr>
          <w:rFonts w:cs="Arial"/>
          <w:bCs/>
        </w:rPr>
        <w:t>7.1.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Акционерные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общества,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общества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ограниченной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ответственностью,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созданные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процессе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приватизации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имущественных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комплексов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унитарных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предприятий,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соблюдают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условия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отвечают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обязательствам,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которые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содержатся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коллективных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договорах,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действовавших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приватизации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имущественных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комплексов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унитарных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предприятий.</w:t>
      </w:r>
    </w:p>
    <w:p w:rsidR="00F4554B" w:rsidRPr="00CA617A" w:rsidRDefault="00F4554B" w:rsidP="00F4554B">
      <w:pPr>
        <w:rPr>
          <w:rFonts w:cs="Arial"/>
          <w:bCs/>
        </w:rPr>
      </w:pPr>
      <w:bookmarkStart w:id="41" w:name="dst406"/>
      <w:bookmarkEnd w:id="41"/>
      <w:r w:rsidRPr="00CA617A">
        <w:rPr>
          <w:rFonts w:cs="Arial"/>
          <w:bCs/>
        </w:rPr>
        <w:t>7.2.</w:t>
      </w:r>
      <w:r w:rsidR="00517423">
        <w:rPr>
          <w:rFonts w:cs="Arial"/>
          <w:bCs/>
        </w:rPr>
        <w:t xml:space="preserve"> </w:t>
      </w:r>
      <w:proofErr w:type="gramStart"/>
      <w:r w:rsidRPr="00CA617A">
        <w:rPr>
          <w:rFonts w:cs="Arial"/>
          <w:bCs/>
        </w:rPr>
        <w:t>По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истечении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трех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месяцев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дня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государственной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регистрации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акционерного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общества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или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общества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ограниченной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ответственностью,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созданных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процессе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приватизации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имущественного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комплекса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унитарного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предприятия,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работники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(представители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работников),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совет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директоров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(наблюдательный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совет),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исполнительный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орган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акционерного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общества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или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общества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ограниченной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ответственностью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могут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предложить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заключить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новый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коллективный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договор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или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продлить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на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срок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трех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лет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действие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прежнего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договора.</w:t>
      </w:r>
      <w:proofErr w:type="gramEnd"/>
    </w:p>
    <w:p w:rsidR="00F4554B" w:rsidRPr="00CA617A" w:rsidRDefault="00F4554B" w:rsidP="00F4554B">
      <w:pPr>
        <w:rPr>
          <w:rFonts w:cs="Arial"/>
          <w:bCs/>
        </w:rPr>
      </w:pPr>
      <w:bookmarkStart w:id="42" w:name="dst203"/>
      <w:bookmarkEnd w:id="42"/>
      <w:r w:rsidRPr="00CA617A">
        <w:rPr>
          <w:rFonts w:cs="Arial"/>
          <w:bCs/>
        </w:rPr>
        <w:t>7.3.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После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приватизации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имущественных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комплексов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унитарных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предприятий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трудовые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отношения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работников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этих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унитарных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предприятий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продолжаются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могут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быть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изменены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или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прекращены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не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иначе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как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соответствии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трудовым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законодательством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Российской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Федерации.</w:t>
      </w:r>
    </w:p>
    <w:p w:rsidR="00F4554B" w:rsidRPr="00CA617A" w:rsidRDefault="00F4554B" w:rsidP="00F4554B">
      <w:pPr>
        <w:rPr>
          <w:rFonts w:cs="Arial"/>
          <w:bCs/>
        </w:rPr>
      </w:pPr>
      <w:bookmarkStart w:id="43" w:name="dst204"/>
      <w:bookmarkEnd w:id="43"/>
      <w:r w:rsidRPr="00CA617A">
        <w:rPr>
          <w:rFonts w:cs="Arial"/>
          <w:bCs/>
        </w:rPr>
        <w:t>7.4.</w:t>
      </w:r>
      <w:r w:rsidR="00517423">
        <w:rPr>
          <w:rFonts w:cs="Arial"/>
          <w:bCs/>
        </w:rPr>
        <w:t xml:space="preserve"> </w:t>
      </w:r>
      <w:r w:rsidR="00AF0B4D"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="00AF0B4D" w:rsidRPr="00CA617A">
        <w:rPr>
          <w:rFonts w:cs="Arial"/>
          <w:bCs/>
        </w:rPr>
        <w:t>случае</w:t>
      </w:r>
      <w:proofErr w:type="gramStart"/>
      <w:r w:rsidR="00AF0B4D" w:rsidRPr="00CA617A">
        <w:rPr>
          <w:rFonts w:cs="Arial"/>
          <w:bCs/>
        </w:rPr>
        <w:t>,</w:t>
      </w:r>
      <w:proofErr w:type="gramEnd"/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если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руководитель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унитарного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предприятия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осуществлял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свою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деятельность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на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основе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гражданско-правового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договора,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отношения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ним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регулируются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соответствии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гражданским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законодательством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указанным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договором.</w:t>
      </w:r>
    </w:p>
    <w:p w:rsidR="00F4554B" w:rsidRPr="00CA617A" w:rsidRDefault="00F4554B" w:rsidP="00F4554B">
      <w:pPr>
        <w:rPr>
          <w:rFonts w:cs="Arial"/>
          <w:bCs/>
        </w:rPr>
      </w:pPr>
    </w:p>
    <w:p w:rsidR="00F4554B" w:rsidRDefault="00F4554B" w:rsidP="00F4554B">
      <w:pPr>
        <w:jc w:val="center"/>
        <w:rPr>
          <w:rFonts w:cs="Arial"/>
          <w:b/>
          <w:bCs/>
        </w:rPr>
      </w:pPr>
      <w:r w:rsidRPr="00CA617A">
        <w:rPr>
          <w:rFonts w:cs="Arial"/>
          <w:b/>
          <w:bCs/>
        </w:rPr>
        <w:lastRenderedPageBreak/>
        <w:t>8.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Осуществление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приватизации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муниципального</w:t>
      </w:r>
      <w:r w:rsidR="00517423">
        <w:rPr>
          <w:rFonts w:cs="Arial"/>
          <w:b/>
          <w:bCs/>
        </w:rPr>
        <w:t xml:space="preserve"> </w:t>
      </w:r>
      <w:r w:rsidRPr="00CA617A">
        <w:rPr>
          <w:rFonts w:cs="Arial"/>
          <w:b/>
          <w:bCs/>
        </w:rPr>
        <w:t>имущества</w:t>
      </w:r>
    </w:p>
    <w:p w:rsidR="00CA617A" w:rsidRPr="00CA617A" w:rsidRDefault="00CA617A" w:rsidP="00F4554B">
      <w:pPr>
        <w:jc w:val="center"/>
        <w:rPr>
          <w:rFonts w:cs="Arial"/>
          <w:b/>
          <w:bCs/>
        </w:rPr>
      </w:pPr>
    </w:p>
    <w:p w:rsidR="00F4554B" w:rsidRPr="00CA617A" w:rsidRDefault="00F4554B" w:rsidP="00F4554B">
      <w:pPr>
        <w:rPr>
          <w:rFonts w:cs="Arial"/>
          <w:bCs/>
        </w:rPr>
      </w:pPr>
      <w:r w:rsidRPr="00CA617A">
        <w:rPr>
          <w:rFonts w:cs="Arial"/>
          <w:bCs/>
        </w:rPr>
        <w:t>8.1.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Продажа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муниципального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имущества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способами,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указанными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п.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4.1.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Положения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осуществляется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в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соответствии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с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главой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4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Федерального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закона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от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21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декабря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2001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года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№178-ФЗ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«О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приватизации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государственного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муниципального</w:t>
      </w:r>
      <w:r w:rsidR="00517423">
        <w:rPr>
          <w:rFonts w:cs="Arial"/>
          <w:bCs/>
        </w:rPr>
        <w:t xml:space="preserve"> </w:t>
      </w:r>
      <w:r w:rsidRPr="00CA617A">
        <w:rPr>
          <w:rFonts w:cs="Arial"/>
          <w:bCs/>
        </w:rPr>
        <w:t>имущества»</w:t>
      </w:r>
      <w:r w:rsidR="00AF0B4D" w:rsidRPr="00CA617A">
        <w:rPr>
          <w:rFonts w:cs="Arial"/>
          <w:bCs/>
        </w:rPr>
        <w:t>.</w:t>
      </w:r>
    </w:p>
    <w:p w:rsidR="00F4554B" w:rsidRPr="00CA617A" w:rsidRDefault="00F4554B" w:rsidP="00F4554B">
      <w:pPr>
        <w:rPr>
          <w:rFonts w:cs="Arial"/>
        </w:rPr>
      </w:pPr>
    </w:p>
    <w:p w:rsidR="00495A05" w:rsidRPr="00495A05" w:rsidRDefault="00495A05" w:rsidP="00495A05">
      <w:pPr>
        <w:rPr>
          <w:rFonts w:ascii="Times New Roman" w:hAnsi="Times New Roman"/>
          <w:sz w:val="28"/>
          <w:szCs w:val="28"/>
        </w:rPr>
      </w:pPr>
    </w:p>
    <w:p w:rsidR="005B3DC2" w:rsidRPr="005B3DC2" w:rsidRDefault="005B3DC2" w:rsidP="005B3DC2">
      <w:pPr>
        <w:rPr>
          <w:rFonts w:ascii="Times New Roman" w:hAnsi="Times New Roman"/>
          <w:sz w:val="28"/>
          <w:szCs w:val="28"/>
        </w:rPr>
      </w:pPr>
    </w:p>
    <w:p w:rsidR="00592CDF" w:rsidRPr="00592CDF" w:rsidRDefault="00592CDF" w:rsidP="00592CDF">
      <w:pPr>
        <w:rPr>
          <w:rFonts w:ascii="Times New Roman" w:hAnsi="Times New Roman"/>
          <w:sz w:val="28"/>
          <w:szCs w:val="28"/>
        </w:rPr>
      </w:pPr>
      <w:bookmarkStart w:id="44" w:name="dst372"/>
      <w:bookmarkEnd w:id="44"/>
    </w:p>
    <w:p w:rsidR="00592CDF" w:rsidRPr="00592CDF" w:rsidRDefault="00592CDF" w:rsidP="00592CDF">
      <w:pPr>
        <w:rPr>
          <w:rFonts w:ascii="Times New Roman" w:hAnsi="Times New Roman"/>
          <w:sz w:val="28"/>
          <w:szCs w:val="28"/>
        </w:rPr>
      </w:pPr>
    </w:p>
    <w:p w:rsidR="009A3084" w:rsidRPr="00592CDF" w:rsidRDefault="009A3084" w:rsidP="00090A68">
      <w:pPr>
        <w:rPr>
          <w:rFonts w:ascii="Times New Roman" w:hAnsi="Times New Roman"/>
          <w:sz w:val="28"/>
          <w:szCs w:val="28"/>
        </w:rPr>
      </w:pPr>
    </w:p>
    <w:p w:rsidR="00550CE1" w:rsidRPr="00592CDF" w:rsidRDefault="00517423" w:rsidP="00BE5B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550CE1" w:rsidRPr="00592CDF" w:rsidSect="00BE32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15"/>
    <w:rsid w:val="00004337"/>
    <w:rsid w:val="00007B19"/>
    <w:rsid w:val="00024709"/>
    <w:rsid w:val="0003294A"/>
    <w:rsid w:val="0004041E"/>
    <w:rsid w:val="00042744"/>
    <w:rsid w:val="0004343D"/>
    <w:rsid w:val="000665FE"/>
    <w:rsid w:val="00086A1D"/>
    <w:rsid w:val="00090A68"/>
    <w:rsid w:val="000A598E"/>
    <w:rsid w:val="000B092C"/>
    <w:rsid w:val="000B43DF"/>
    <w:rsid w:val="000E0546"/>
    <w:rsid w:val="000F0632"/>
    <w:rsid w:val="0010059C"/>
    <w:rsid w:val="001128F2"/>
    <w:rsid w:val="00124DEA"/>
    <w:rsid w:val="00130707"/>
    <w:rsid w:val="00162920"/>
    <w:rsid w:val="00166C09"/>
    <w:rsid w:val="001A49ED"/>
    <w:rsid w:val="001A7634"/>
    <w:rsid w:val="001C1BEC"/>
    <w:rsid w:val="001D21A6"/>
    <w:rsid w:val="001D5B99"/>
    <w:rsid w:val="001E4545"/>
    <w:rsid w:val="001E6BF5"/>
    <w:rsid w:val="001F151A"/>
    <w:rsid w:val="00231DED"/>
    <w:rsid w:val="00237DD2"/>
    <w:rsid w:val="002465A0"/>
    <w:rsid w:val="00264239"/>
    <w:rsid w:val="002760FA"/>
    <w:rsid w:val="002861FF"/>
    <w:rsid w:val="002A102F"/>
    <w:rsid w:val="002A346D"/>
    <w:rsid w:val="002B213D"/>
    <w:rsid w:val="002D0C48"/>
    <w:rsid w:val="002E2E46"/>
    <w:rsid w:val="002F328A"/>
    <w:rsid w:val="002F4262"/>
    <w:rsid w:val="003069EA"/>
    <w:rsid w:val="00357904"/>
    <w:rsid w:val="003604EB"/>
    <w:rsid w:val="00360C07"/>
    <w:rsid w:val="0037476B"/>
    <w:rsid w:val="0038695B"/>
    <w:rsid w:val="00390F49"/>
    <w:rsid w:val="003A35AF"/>
    <w:rsid w:val="00406D61"/>
    <w:rsid w:val="00411C37"/>
    <w:rsid w:val="004332FD"/>
    <w:rsid w:val="00445C42"/>
    <w:rsid w:val="00445CA1"/>
    <w:rsid w:val="00451226"/>
    <w:rsid w:val="00454814"/>
    <w:rsid w:val="00467F96"/>
    <w:rsid w:val="00472569"/>
    <w:rsid w:val="0048029E"/>
    <w:rsid w:val="004834E1"/>
    <w:rsid w:val="004873E3"/>
    <w:rsid w:val="00495A05"/>
    <w:rsid w:val="004A4240"/>
    <w:rsid w:val="004B728C"/>
    <w:rsid w:val="004C3763"/>
    <w:rsid w:val="004D7914"/>
    <w:rsid w:val="00517423"/>
    <w:rsid w:val="00517970"/>
    <w:rsid w:val="00517BB9"/>
    <w:rsid w:val="00522FED"/>
    <w:rsid w:val="0053073C"/>
    <w:rsid w:val="00534B57"/>
    <w:rsid w:val="005422E8"/>
    <w:rsid w:val="005446F0"/>
    <w:rsid w:val="00550CE1"/>
    <w:rsid w:val="00572E9B"/>
    <w:rsid w:val="00592CDF"/>
    <w:rsid w:val="005957CF"/>
    <w:rsid w:val="005A1B15"/>
    <w:rsid w:val="005B3DC2"/>
    <w:rsid w:val="005C561D"/>
    <w:rsid w:val="005E1E22"/>
    <w:rsid w:val="005E504F"/>
    <w:rsid w:val="005F64D3"/>
    <w:rsid w:val="00600402"/>
    <w:rsid w:val="0060686B"/>
    <w:rsid w:val="00654086"/>
    <w:rsid w:val="00661932"/>
    <w:rsid w:val="006742A0"/>
    <w:rsid w:val="006A37AA"/>
    <w:rsid w:val="006B0F8C"/>
    <w:rsid w:val="006C2E22"/>
    <w:rsid w:val="006D6DC4"/>
    <w:rsid w:val="006E218D"/>
    <w:rsid w:val="006E7368"/>
    <w:rsid w:val="00707393"/>
    <w:rsid w:val="00712FAF"/>
    <w:rsid w:val="00727686"/>
    <w:rsid w:val="007326B8"/>
    <w:rsid w:val="00733688"/>
    <w:rsid w:val="00763231"/>
    <w:rsid w:val="0076723E"/>
    <w:rsid w:val="00774756"/>
    <w:rsid w:val="00775DE5"/>
    <w:rsid w:val="00781603"/>
    <w:rsid w:val="00781799"/>
    <w:rsid w:val="00783351"/>
    <w:rsid w:val="00784415"/>
    <w:rsid w:val="00790039"/>
    <w:rsid w:val="007B3B3E"/>
    <w:rsid w:val="007C5F45"/>
    <w:rsid w:val="007D14D4"/>
    <w:rsid w:val="007F7D63"/>
    <w:rsid w:val="0080077E"/>
    <w:rsid w:val="008067F5"/>
    <w:rsid w:val="00807DB3"/>
    <w:rsid w:val="00833E9E"/>
    <w:rsid w:val="00847EAE"/>
    <w:rsid w:val="00854884"/>
    <w:rsid w:val="0085518A"/>
    <w:rsid w:val="008766F8"/>
    <w:rsid w:val="00882312"/>
    <w:rsid w:val="00885E29"/>
    <w:rsid w:val="00893741"/>
    <w:rsid w:val="008A6802"/>
    <w:rsid w:val="008D7E24"/>
    <w:rsid w:val="008E15E1"/>
    <w:rsid w:val="008E6BB2"/>
    <w:rsid w:val="008F29DA"/>
    <w:rsid w:val="008F45D5"/>
    <w:rsid w:val="008F6006"/>
    <w:rsid w:val="009006FA"/>
    <w:rsid w:val="00903FFC"/>
    <w:rsid w:val="00922A35"/>
    <w:rsid w:val="0093597D"/>
    <w:rsid w:val="00937254"/>
    <w:rsid w:val="00942607"/>
    <w:rsid w:val="00944F13"/>
    <w:rsid w:val="009469DA"/>
    <w:rsid w:val="009634CE"/>
    <w:rsid w:val="0096623B"/>
    <w:rsid w:val="009824EF"/>
    <w:rsid w:val="0098547A"/>
    <w:rsid w:val="00991C79"/>
    <w:rsid w:val="00996B93"/>
    <w:rsid w:val="009973E1"/>
    <w:rsid w:val="009A3084"/>
    <w:rsid w:val="009A372E"/>
    <w:rsid w:val="009A66E7"/>
    <w:rsid w:val="009B4C05"/>
    <w:rsid w:val="009C121B"/>
    <w:rsid w:val="009C7FDF"/>
    <w:rsid w:val="009E2378"/>
    <w:rsid w:val="009E6C9C"/>
    <w:rsid w:val="009F2A80"/>
    <w:rsid w:val="00A0147D"/>
    <w:rsid w:val="00A253A6"/>
    <w:rsid w:val="00A27274"/>
    <w:rsid w:val="00A45BCB"/>
    <w:rsid w:val="00A45E21"/>
    <w:rsid w:val="00A4672D"/>
    <w:rsid w:val="00A611E7"/>
    <w:rsid w:val="00A67AF8"/>
    <w:rsid w:val="00A76F66"/>
    <w:rsid w:val="00A87854"/>
    <w:rsid w:val="00A92B80"/>
    <w:rsid w:val="00AA6399"/>
    <w:rsid w:val="00AB17FD"/>
    <w:rsid w:val="00AB4AEA"/>
    <w:rsid w:val="00AF0B4D"/>
    <w:rsid w:val="00B136FB"/>
    <w:rsid w:val="00B1451A"/>
    <w:rsid w:val="00B31D06"/>
    <w:rsid w:val="00B54E05"/>
    <w:rsid w:val="00B6440E"/>
    <w:rsid w:val="00B660CE"/>
    <w:rsid w:val="00B71706"/>
    <w:rsid w:val="00B71E7C"/>
    <w:rsid w:val="00B81EC9"/>
    <w:rsid w:val="00B93065"/>
    <w:rsid w:val="00BA5708"/>
    <w:rsid w:val="00BB254E"/>
    <w:rsid w:val="00BB2B38"/>
    <w:rsid w:val="00BB5430"/>
    <w:rsid w:val="00BC5EFB"/>
    <w:rsid w:val="00BC7E7A"/>
    <w:rsid w:val="00BE2BDD"/>
    <w:rsid w:val="00BE32E4"/>
    <w:rsid w:val="00BE5B31"/>
    <w:rsid w:val="00BF5482"/>
    <w:rsid w:val="00C14C13"/>
    <w:rsid w:val="00C17728"/>
    <w:rsid w:val="00C25559"/>
    <w:rsid w:val="00C427AA"/>
    <w:rsid w:val="00C65360"/>
    <w:rsid w:val="00C700DC"/>
    <w:rsid w:val="00C73731"/>
    <w:rsid w:val="00C82C0E"/>
    <w:rsid w:val="00C908DB"/>
    <w:rsid w:val="00C91C1C"/>
    <w:rsid w:val="00C93901"/>
    <w:rsid w:val="00C95435"/>
    <w:rsid w:val="00CA617A"/>
    <w:rsid w:val="00CB3028"/>
    <w:rsid w:val="00CF19B3"/>
    <w:rsid w:val="00CF7BA0"/>
    <w:rsid w:val="00D075DC"/>
    <w:rsid w:val="00D112C8"/>
    <w:rsid w:val="00D136D9"/>
    <w:rsid w:val="00D46A1B"/>
    <w:rsid w:val="00D74BF3"/>
    <w:rsid w:val="00D76EB2"/>
    <w:rsid w:val="00D7794F"/>
    <w:rsid w:val="00D84251"/>
    <w:rsid w:val="00D9250F"/>
    <w:rsid w:val="00D95FA7"/>
    <w:rsid w:val="00DB0095"/>
    <w:rsid w:val="00DB3923"/>
    <w:rsid w:val="00DB406C"/>
    <w:rsid w:val="00DB714A"/>
    <w:rsid w:val="00DC3A87"/>
    <w:rsid w:val="00DC5076"/>
    <w:rsid w:val="00DC7831"/>
    <w:rsid w:val="00DD5073"/>
    <w:rsid w:val="00DE61E1"/>
    <w:rsid w:val="00DF72D1"/>
    <w:rsid w:val="00DF7EDC"/>
    <w:rsid w:val="00E02802"/>
    <w:rsid w:val="00E22E10"/>
    <w:rsid w:val="00E40390"/>
    <w:rsid w:val="00E552E5"/>
    <w:rsid w:val="00E752AF"/>
    <w:rsid w:val="00E76DC5"/>
    <w:rsid w:val="00E82585"/>
    <w:rsid w:val="00E93856"/>
    <w:rsid w:val="00EA57E4"/>
    <w:rsid w:val="00EC3B7A"/>
    <w:rsid w:val="00EE6626"/>
    <w:rsid w:val="00EF1A75"/>
    <w:rsid w:val="00EF2C13"/>
    <w:rsid w:val="00EF5E2F"/>
    <w:rsid w:val="00F4554B"/>
    <w:rsid w:val="00F5119D"/>
    <w:rsid w:val="00F67242"/>
    <w:rsid w:val="00F72DF3"/>
    <w:rsid w:val="00F97F67"/>
    <w:rsid w:val="00F97FB7"/>
    <w:rsid w:val="00FA1B23"/>
    <w:rsid w:val="00FB35E5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rsid w:val="005C561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D5B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5B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5B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5B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C56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1D5B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customStyle="1" w:styleId="ae">
    <w:name w:val="Гипертекстовая ссылка"/>
    <w:basedOn w:val="a0"/>
    <w:uiPriority w:val="99"/>
    <w:rsid w:val="00781799"/>
    <w:rPr>
      <w:rFonts w:cs="Times New Roman"/>
      <w:b w:val="0"/>
      <w:color w:val="106BBE"/>
    </w:rPr>
  </w:style>
  <w:style w:type="character" w:customStyle="1" w:styleId="af">
    <w:name w:val="Цветовое выделение"/>
    <w:uiPriority w:val="99"/>
    <w:rsid w:val="00D84251"/>
    <w:rPr>
      <w:b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D84251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rsid w:val="005C561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D5B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5B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5B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5B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C56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1D5B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customStyle="1" w:styleId="ae">
    <w:name w:val="Гипертекстовая ссылка"/>
    <w:basedOn w:val="a0"/>
    <w:uiPriority w:val="99"/>
    <w:rsid w:val="00781799"/>
    <w:rPr>
      <w:rFonts w:cs="Times New Roman"/>
      <w:b w:val="0"/>
      <w:color w:val="106BBE"/>
    </w:rPr>
  </w:style>
  <w:style w:type="character" w:customStyle="1" w:styleId="af">
    <w:name w:val="Цветовое выделение"/>
    <w:uiPriority w:val="99"/>
    <w:rsid w:val="00D84251"/>
    <w:rPr>
      <w:b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D84251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2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7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2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2782" TargetMode="External"/><Relationship Id="rId13" Type="http://schemas.openxmlformats.org/officeDocument/2006/relationships/hyperlink" Target="http://ivo.garant.ru/document?id=71482806&amp;sub=100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2012509&amp;sub=1" TargetMode="External"/><Relationship Id="rId12" Type="http://schemas.openxmlformats.org/officeDocument/2006/relationships/hyperlink" Target="http://ivo.garant.ru/document?id=5068559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71008351&amp;sub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1008350&amp;sub=11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890941&amp;sub=2782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2558-AD39-45E1-B24A-FAF9EDB6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9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25907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ruser</cp:lastModifiedBy>
  <cp:revision>2</cp:revision>
  <cp:lastPrinted>2018-11-29T08:57:00Z</cp:lastPrinted>
  <dcterms:created xsi:type="dcterms:W3CDTF">2018-11-29T09:02:00Z</dcterms:created>
  <dcterms:modified xsi:type="dcterms:W3CDTF">2018-11-29T09:02:00Z</dcterms:modified>
</cp:coreProperties>
</file>