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1" w:rsidRDefault="009F6F51" w:rsidP="00F92501">
      <w:r>
        <w:rPr>
          <w:noProof/>
          <w:lang w:eastAsia="ru-RU"/>
        </w:rPr>
        <w:pict>
          <v:group id="Группа 1" o:spid="_x0000_s1026" style="position:absolute;margin-left:45.75pt;margin-top:11.25pt;width:535.5pt;height:91.9pt;flip:y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7JyAMAAF0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" o:allowincell="f">
            <v:rect id="Rectangle 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<v:textbox>
                <w:txbxContent>
                  <w:p w:rsidR="00F92501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 w:rsidRPr="00D972D9"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</w:t>
                    </w:r>
                    <w:bookmarkStart w:id="0" w:name="_GoBack"/>
                    <w:bookmarkEnd w:id="0"/>
                    <w:r w:rsidRPr="00D972D9"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ГАХАНСКИЙ  ВЕС</w:t>
                    </w: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F92501" w:rsidRDefault="00F92501" w:rsidP="00F92501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»</w:t>
                    </w:r>
                  </w:p>
                  <w:p w:rsidR="00F92501" w:rsidRPr="000B2B10" w:rsidRDefault="00F92501" w:rsidP="00F92501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 xml:space="preserve"> района Иркутской области</w:t>
                    </w:r>
                  </w:p>
                  <w:p w:rsidR="00F92501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F92501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F92501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F92501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F92501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F92501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F92501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F92501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F92501" w:rsidRPr="00D972D9" w:rsidRDefault="00F92501" w:rsidP="00F92501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 w:rsidRPr="00D972D9"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F92501" w:rsidRPr="00D972D9" w:rsidRDefault="00F92501" w:rsidP="00F92501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 w:rsidRPr="00D972D9">
                      <w:rPr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 w:rsidRPr="00D972D9">
                      <w:rPr>
                        <w:color w:val="F4F4F4"/>
                      </w:rPr>
                      <w:t>Гаханы</w:t>
                    </w:r>
                    <w:proofErr w:type="spellEnd"/>
                    <w:r w:rsidRPr="00D972D9">
                      <w:rPr>
                        <w:color w:val="F4F4F4"/>
                      </w:rPr>
                      <w:t>»</w:t>
                    </w:r>
                  </w:p>
                  <w:p w:rsidR="00F92501" w:rsidRPr="00D972D9" w:rsidRDefault="00F92501" w:rsidP="00F92501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proofErr w:type="spellStart"/>
                    <w:r w:rsidRPr="00D972D9">
                      <w:rPr>
                        <w:color w:val="F4F4F4"/>
                      </w:rPr>
                      <w:t>Баяндаевского</w:t>
                    </w:r>
                    <w:proofErr w:type="spellEnd"/>
                    <w:r w:rsidRPr="00D972D9">
                      <w:rPr>
                        <w:color w:val="F4F4F4"/>
                      </w:rPr>
                      <w:t xml:space="preserve">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<v:textbox>
                <w:txbxContent>
                  <w:p w:rsidR="00F92501" w:rsidRDefault="00F92501" w:rsidP="00F92501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№2</w:t>
                    </w:r>
                  </w:p>
                  <w:p w:rsidR="00F92501" w:rsidRDefault="00F92501" w:rsidP="00F92501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01 февраля</w:t>
                    </w:r>
                  </w:p>
                  <w:p w:rsidR="00F92501" w:rsidRPr="00D972D9" w:rsidRDefault="00F92501" w:rsidP="00F92501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</w:t>
                    </w:r>
                    <w:r w:rsidRPr="00D972D9">
                      <w:rPr>
                        <w:rFonts w:ascii="Arial" w:hAnsi="Arial" w:cs="Arial"/>
                        <w:i/>
                        <w:color w:val="F4F4F4"/>
                      </w:rPr>
                      <w:t>01</w:t>
                    </w: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9 года </w: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468pt;height:531.75pt" o:ole="">
                          <v:imagedata r:id="rId6" o:title=""/>
                        </v:shape>
                        <o:OLEObject Type="Embed" ProgID="Word.Document.12" ShapeID="_x0000_i1026" DrawAspect="Content" ObjectID="_1611407456" r:id="rId7"/>
                      </w:objec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028" type="#_x0000_t75" style="width:468pt;height:487.5pt" o:ole="">
                          <v:imagedata r:id="rId8" o:title=""/>
                        </v:shape>
                        <o:OLEObject Type="Embed" ProgID="Word.Document.12" ShapeID="_x0000_i1028" DrawAspect="Content" ObjectID="_1611407457" r:id="rId9"/>
                      </w:objec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030" type="#_x0000_t75" style="width:468pt;height:464.25pt" o:ole="">
                          <v:imagedata r:id="rId10" o:title=""/>
                        </v:shape>
                        <o:OLEObject Type="Embed" ProgID="Word.Document.12" ShapeID="_x0000_i1030" DrawAspect="Content" ObjectID="_1611407458" r:id="rId11"/>
                      </w:object>
                    </w:r>
                    <w:r w:rsidRPr="00D972D9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032" type="#_x0000_t75" style="width:468pt;height:454.5pt" o:ole="">
                          <v:imagedata r:id="rId12" o:title=""/>
                        </v:shape>
                        <o:OLEObject Type="Embed" ProgID="Word.Document.12" ShapeID="_x0000_i1032" DrawAspect="Content" ObjectID="_1611407459" r:id="rId13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<w10:wrap anchorx="page" anchory="page"/>
          </v:group>
        </w:pict>
      </w:r>
    </w:p>
    <w:p w:rsidR="00F92501" w:rsidRDefault="00F92501" w:rsidP="00F92501"/>
    <w:p w:rsidR="00F92501" w:rsidRDefault="00F92501" w:rsidP="00F92501"/>
    <w:p w:rsidR="00F92501" w:rsidRPr="00F92501" w:rsidRDefault="00F92501" w:rsidP="00F925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01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F92501" w:rsidRPr="00F92501" w:rsidRDefault="00F92501" w:rsidP="00F925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01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F92501" w:rsidRPr="00F92501" w:rsidRDefault="00F92501" w:rsidP="00F925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01">
        <w:rPr>
          <w:rFonts w:ascii="Times New Roman" w:hAnsi="Times New Roman" w:cs="Times New Roman"/>
          <w:b/>
          <w:sz w:val="18"/>
          <w:szCs w:val="18"/>
        </w:rPr>
        <w:t>БАЯНДАЕВСКИЙ РАЙОН</w:t>
      </w:r>
    </w:p>
    <w:p w:rsidR="00F92501" w:rsidRPr="00F92501" w:rsidRDefault="00F92501" w:rsidP="00F925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01">
        <w:rPr>
          <w:rFonts w:ascii="Times New Roman" w:hAnsi="Times New Roman" w:cs="Times New Roman"/>
          <w:b/>
          <w:sz w:val="18"/>
          <w:szCs w:val="18"/>
        </w:rPr>
        <w:t>МУНИЦИПАЛЬНОЕ ОБРАЗОВАНИЕ «ГАХАНЫ»</w:t>
      </w:r>
    </w:p>
    <w:p w:rsidR="00F92501" w:rsidRPr="00F92501" w:rsidRDefault="00F92501" w:rsidP="00F925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01">
        <w:rPr>
          <w:rFonts w:ascii="Times New Roman" w:hAnsi="Times New Roman" w:cs="Times New Roman"/>
          <w:b/>
          <w:sz w:val="18"/>
          <w:szCs w:val="18"/>
        </w:rPr>
        <w:t>ГЛАВА АДМИНИСТРАЦИИ</w:t>
      </w:r>
    </w:p>
    <w:p w:rsidR="00F92501" w:rsidRPr="00F92501" w:rsidRDefault="00F92501" w:rsidP="00F925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2501" w:rsidRPr="00F92501" w:rsidRDefault="00F92501" w:rsidP="00F925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2501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F92501" w:rsidRPr="00F92501" w:rsidRDefault="00F92501" w:rsidP="00F9250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92501">
        <w:rPr>
          <w:rFonts w:ascii="Times New Roman" w:hAnsi="Times New Roman" w:cs="Times New Roman"/>
          <w:sz w:val="18"/>
          <w:szCs w:val="18"/>
        </w:rPr>
        <w:t xml:space="preserve">от «30» января  2019 г.                              № 16                                                       д. </w:t>
      </w:r>
      <w:proofErr w:type="spellStart"/>
      <w:r w:rsidRPr="00F92501">
        <w:rPr>
          <w:rFonts w:ascii="Times New Roman" w:hAnsi="Times New Roman" w:cs="Times New Roman"/>
          <w:sz w:val="18"/>
          <w:szCs w:val="18"/>
        </w:rPr>
        <w:t>Бадагуй</w:t>
      </w:r>
      <w:proofErr w:type="spellEnd"/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2501">
        <w:rPr>
          <w:rFonts w:ascii="Times New Roman" w:hAnsi="Times New Roman" w:cs="Times New Roman"/>
          <w:b/>
          <w:sz w:val="18"/>
          <w:szCs w:val="18"/>
        </w:rPr>
        <w:t xml:space="preserve"> «О присвоении почтового адреса </w:t>
      </w:r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2501">
        <w:rPr>
          <w:rFonts w:ascii="Times New Roman" w:hAnsi="Times New Roman" w:cs="Times New Roman"/>
          <w:b/>
          <w:sz w:val="18"/>
          <w:szCs w:val="18"/>
        </w:rPr>
        <w:t>земельному участку»</w:t>
      </w:r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92501">
        <w:rPr>
          <w:rFonts w:ascii="Times New Roman" w:hAnsi="Times New Roman" w:cs="Times New Roman"/>
          <w:sz w:val="18"/>
          <w:szCs w:val="18"/>
        </w:rPr>
        <w:tab/>
        <w:t>Руководствуясь п.19 ч.1 ст.6 Устава МО «</w:t>
      </w:r>
      <w:proofErr w:type="spellStart"/>
      <w:r w:rsidRPr="00F92501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F92501">
        <w:rPr>
          <w:rFonts w:ascii="Times New Roman" w:hAnsi="Times New Roman" w:cs="Times New Roman"/>
          <w:sz w:val="18"/>
          <w:szCs w:val="18"/>
        </w:rPr>
        <w:t xml:space="preserve">» и с целью приведения в соответствии адресов объектов недвижимости. </w:t>
      </w:r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2501" w:rsidRPr="00F92501" w:rsidRDefault="00F92501" w:rsidP="00F925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F92501">
        <w:rPr>
          <w:rFonts w:ascii="Times New Roman" w:hAnsi="Times New Roman"/>
          <w:sz w:val="18"/>
          <w:szCs w:val="18"/>
        </w:rPr>
        <w:t xml:space="preserve">Присвоить земельному участку из земель населенных пунктов для размещения детской игровой площадки, расположенной   по адресу: 669128,  Иркутская область, </w:t>
      </w:r>
      <w:proofErr w:type="spellStart"/>
      <w:r w:rsidRPr="00F92501">
        <w:rPr>
          <w:rFonts w:ascii="Times New Roman" w:hAnsi="Times New Roman"/>
          <w:sz w:val="18"/>
          <w:szCs w:val="18"/>
        </w:rPr>
        <w:t>Баяндаевский</w:t>
      </w:r>
      <w:proofErr w:type="spellEnd"/>
      <w:r w:rsidRPr="00F92501">
        <w:rPr>
          <w:rFonts w:ascii="Times New Roman" w:hAnsi="Times New Roman"/>
          <w:sz w:val="18"/>
          <w:szCs w:val="18"/>
        </w:rPr>
        <w:t xml:space="preserve"> район, д. </w:t>
      </w:r>
      <w:proofErr w:type="spellStart"/>
      <w:r w:rsidRPr="00F92501">
        <w:rPr>
          <w:rFonts w:ascii="Times New Roman" w:hAnsi="Times New Roman"/>
          <w:sz w:val="18"/>
          <w:szCs w:val="18"/>
        </w:rPr>
        <w:t>Идыгей</w:t>
      </w:r>
      <w:proofErr w:type="spellEnd"/>
      <w:r w:rsidRPr="00F92501">
        <w:rPr>
          <w:rFonts w:ascii="Times New Roman" w:hAnsi="Times New Roman"/>
          <w:sz w:val="18"/>
          <w:szCs w:val="18"/>
        </w:rPr>
        <w:t>, ул. Бутунаева,8.</w:t>
      </w:r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92501" w:rsidRPr="00F92501" w:rsidRDefault="00F92501" w:rsidP="00F9250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92501">
        <w:rPr>
          <w:rFonts w:ascii="Times New Roman" w:hAnsi="Times New Roman" w:cs="Times New Roman"/>
          <w:sz w:val="18"/>
          <w:szCs w:val="18"/>
        </w:rPr>
        <w:t xml:space="preserve"> Глава администрации МО «</w:t>
      </w:r>
      <w:proofErr w:type="spellStart"/>
      <w:r w:rsidRPr="00F92501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F92501">
        <w:rPr>
          <w:rFonts w:ascii="Times New Roman" w:hAnsi="Times New Roman" w:cs="Times New Roman"/>
          <w:sz w:val="18"/>
          <w:szCs w:val="18"/>
        </w:rPr>
        <w:t xml:space="preserve">»                                                               </w:t>
      </w:r>
      <w:proofErr w:type="spellStart"/>
      <w:r w:rsidRPr="00F92501">
        <w:rPr>
          <w:rFonts w:ascii="Times New Roman" w:hAnsi="Times New Roman" w:cs="Times New Roman"/>
          <w:sz w:val="18"/>
          <w:szCs w:val="18"/>
        </w:rPr>
        <w:t>Булгатова</w:t>
      </w:r>
      <w:proofErr w:type="spellEnd"/>
      <w:r w:rsidRPr="00F92501">
        <w:rPr>
          <w:rFonts w:ascii="Times New Roman" w:hAnsi="Times New Roman" w:cs="Times New Roman"/>
          <w:sz w:val="18"/>
          <w:szCs w:val="18"/>
        </w:rPr>
        <w:t xml:space="preserve"> Н.П. </w:t>
      </w:r>
    </w:p>
    <w:p w:rsidR="00F43521" w:rsidRPr="00F92501" w:rsidRDefault="00F43521" w:rsidP="00F92501">
      <w:pPr>
        <w:rPr>
          <w:rFonts w:ascii="Times New Roman" w:hAnsi="Times New Roman" w:cs="Times New Roman"/>
          <w:sz w:val="18"/>
          <w:szCs w:val="18"/>
        </w:rPr>
      </w:pPr>
    </w:p>
    <w:p w:rsidR="00F43521" w:rsidRDefault="00F43521" w:rsidP="00F43521">
      <w:pPr>
        <w:pStyle w:val="a7"/>
        <w:spacing w:after="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ПАМЯТКА О СОБЛЮДЕНИИ НАСЕЛЕНИЕМ</w:t>
      </w:r>
    </w:p>
    <w:p w:rsidR="00F43521" w:rsidRDefault="00F43521" w:rsidP="00F43521">
      <w:pPr>
        <w:pStyle w:val="a7"/>
        <w:spacing w:after="0" w:afterAutospacing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ПРАВИЛ ПОЖАРНОЙ БЕЗОПАСНОСТИ В БЫТУ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 наступлением холодов начинается активное использование населением электротехнических и теплогенерирующих устройств.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Меры пожарной безопасности при эксплуатации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электрооборудования.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эксплуатации электрических приборов запрещается: использовать приемники электрической энергии </w:t>
      </w:r>
      <w:proofErr w:type="gramStart"/>
      <w:r>
        <w:rPr>
          <w:color w:val="000000"/>
          <w:sz w:val="18"/>
          <w:szCs w:val="18"/>
        </w:rPr>
        <w:t>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 окрашивать краской или заклеивать открытую электропроводку обоями;</w:t>
      </w:r>
      <w:proofErr w:type="gramEnd"/>
      <w:r>
        <w:rPr>
          <w:color w:val="000000"/>
          <w:sz w:val="18"/>
          <w:szCs w:val="18"/>
        </w:rPr>
        <w:t xml:space="preserve"> пользоваться поврежденными выключателями, розетками, патронами; закрывать электрические лампочки абажурами из горючих материалов</w:t>
      </w:r>
      <w:proofErr w:type="gramStart"/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и</w:t>
      </w:r>
      <w:proofErr w:type="gramEnd"/>
      <w:r>
        <w:rPr>
          <w:color w:val="000000"/>
          <w:sz w:val="18"/>
          <w:szCs w:val="18"/>
        </w:rPr>
        <w:t>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Включенные электронагревательные приборы должны быть установлены на негорючие теплоизоляционные подставки.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Перед уходом из дома на длительное время, нужно проверить и убедиться, что все электронагревательные и осветительные приборы отключены</w:t>
      </w:r>
      <w:proofErr w:type="gramStart"/>
      <w:r>
        <w:rPr>
          <w:color w:val="000000"/>
          <w:sz w:val="18"/>
          <w:szCs w:val="18"/>
        </w:rPr>
        <w:t>.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в</w:t>
      </w:r>
      <w:proofErr w:type="gramEnd"/>
      <w:r>
        <w:rPr>
          <w:color w:val="000000"/>
          <w:sz w:val="18"/>
          <w:szCs w:val="18"/>
        </w:rPr>
        <w:t>ремя, нужно проверить и убедиться, что все электронагревательные и осветительные приборы отключены.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</w:p>
    <w:p w:rsidR="00F43521" w:rsidRPr="00F43521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D1B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Печное отопление.</w:t>
      </w:r>
    </w:p>
    <w:p w:rsidR="00F43521" w:rsidRPr="00AD317E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43521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Печи, находящиеся в доме, должны быть в исправном состоянии и безопасны в пожарном отношении. Нужно помнить, что пожар может возникнуть в результате воздействия огня и искр через трещины и </w:t>
      </w:r>
      <w:proofErr w:type="spellStart"/>
      <w:r w:rsidRPr="00AD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неплотности</w:t>
      </w:r>
      <w:proofErr w:type="spellEnd"/>
      <w:r w:rsidRPr="00AD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F43521" w:rsidRPr="00AD317E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Пожары от детской шалости с огнем.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 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приборы.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допускайте хранения спичек, зажигалок, керосина, бензина и т.д. в доступных для детей местах.</w:t>
      </w:r>
    </w:p>
    <w:p w:rsidR="00F43521" w:rsidRDefault="00F43521" w:rsidP="00F43521">
      <w:pPr>
        <w:pStyle w:val="a7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Не оставляйте детей без присмотра.</w:t>
      </w:r>
    </w:p>
    <w:p w:rsidR="00F43521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43521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D1B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Помните:</w:t>
      </w:r>
    </w:p>
    <w:p w:rsidR="00F43521" w:rsidRPr="00F43521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43521" w:rsidRPr="00AD317E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дым при пожаре значительно опаснее пламени и большинство людей погибает не от огня, а от удушья;</w:t>
      </w:r>
    </w:p>
    <w:p w:rsidR="00F43521" w:rsidRPr="00AD317E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 эвакуации через зону задымления необходимо дышать через мокрый носовой платок или мокрую ткань.</w:t>
      </w:r>
    </w:p>
    <w:p w:rsidR="00F43521" w:rsidRPr="00AD317E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F43521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1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43521" w:rsidRPr="00AD317E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3521" w:rsidRPr="00AD317E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1B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При возникновении пожара немедленно сообщите об этом в пожарную охрану по телефону "01" и "1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12</w:t>
      </w:r>
      <w:r w:rsidRPr="00FD1B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</w:t>
      </w:r>
    </w:p>
    <w:p w:rsidR="00F43521" w:rsidRDefault="00F43521" w:rsidP="00F43521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F43521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43521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43521" w:rsidRDefault="00F43521" w:rsidP="00F43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92501" w:rsidRPr="00F92501" w:rsidRDefault="00F92501" w:rsidP="00F92501">
      <w:pPr>
        <w:rPr>
          <w:rFonts w:ascii="Times New Roman" w:hAnsi="Times New Roman" w:cs="Times New Roman"/>
          <w:sz w:val="18"/>
          <w:szCs w:val="18"/>
        </w:rPr>
      </w:pPr>
    </w:p>
    <w:p w:rsidR="00F92501" w:rsidRPr="00F92501" w:rsidRDefault="00F92501" w:rsidP="00F92501">
      <w:pPr>
        <w:rPr>
          <w:rFonts w:ascii="Times New Roman" w:hAnsi="Times New Roman" w:cs="Times New Roman"/>
          <w:sz w:val="18"/>
          <w:szCs w:val="18"/>
        </w:rPr>
      </w:pPr>
    </w:p>
    <w:p w:rsidR="00F92501" w:rsidRPr="00F92501" w:rsidRDefault="00F92501" w:rsidP="00F92501">
      <w:pPr>
        <w:rPr>
          <w:rFonts w:ascii="Times New Roman" w:hAnsi="Times New Roman" w:cs="Times New Roman"/>
          <w:sz w:val="18"/>
          <w:szCs w:val="18"/>
        </w:rPr>
      </w:pPr>
    </w:p>
    <w:p w:rsidR="00F92501" w:rsidRPr="00F92501" w:rsidRDefault="00F92501" w:rsidP="00F92501">
      <w:pPr>
        <w:rPr>
          <w:rFonts w:ascii="Times New Roman" w:hAnsi="Times New Roman" w:cs="Times New Roman"/>
          <w:sz w:val="18"/>
          <w:szCs w:val="18"/>
        </w:rPr>
      </w:pPr>
    </w:p>
    <w:p w:rsidR="00F92501" w:rsidRPr="00F92501" w:rsidRDefault="00F92501" w:rsidP="00F92501">
      <w:pPr>
        <w:rPr>
          <w:rFonts w:ascii="Times New Roman" w:hAnsi="Times New Roman" w:cs="Times New Roman"/>
          <w:sz w:val="18"/>
          <w:szCs w:val="18"/>
        </w:rPr>
      </w:pPr>
    </w:p>
    <w:p w:rsidR="00F92501" w:rsidRPr="00F92501" w:rsidRDefault="00F92501" w:rsidP="00F92501">
      <w:pPr>
        <w:rPr>
          <w:rFonts w:ascii="Times New Roman" w:hAnsi="Times New Roman" w:cs="Times New Roman"/>
          <w:sz w:val="18"/>
          <w:szCs w:val="18"/>
        </w:rPr>
      </w:pPr>
    </w:p>
    <w:p w:rsidR="00FC7B09" w:rsidRPr="00F92501" w:rsidRDefault="00FC7B09">
      <w:pPr>
        <w:rPr>
          <w:rFonts w:ascii="Times New Roman" w:hAnsi="Times New Roman" w:cs="Times New Roman"/>
          <w:sz w:val="18"/>
          <w:szCs w:val="18"/>
        </w:rPr>
      </w:pPr>
    </w:p>
    <w:p w:rsidR="00F92501" w:rsidRDefault="00F9250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92501" w:rsidTr="00CF2E34">
        <w:trPr>
          <w:trHeight w:val="705"/>
        </w:trPr>
        <w:tc>
          <w:tcPr>
            <w:tcW w:w="4785" w:type="dxa"/>
          </w:tcPr>
          <w:p w:rsidR="00F92501" w:rsidRPr="00034A38" w:rsidRDefault="00F92501" w:rsidP="00CF2E34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</w:t>
            </w:r>
            <w:proofErr w:type="spellStart"/>
            <w:r w:rsidRPr="00034A38">
              <w:rPr>
                <w:sz w:val="16"/>
                <w:szCs w:val="16"/>
              </w:rPr>
              <w:t>Гаханы</w:t>
            </w:r>
            <w:proofErr w:type="spellEnd"/>
            <w:r w:rsidRPr="00034A38">
              <w:rPr>
                <w:sz w:val="16"/>
                <w:szCs w:val="16"/>
              </w:rPr>
              <w:t>»</w:t>
            </w:r>
          </w:p>
          <w:p w:rsidR="00F92501" w:rsidRDefault="00F92501" w:rsidP="00CF2E34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</w:t>
            </w:r>
            <w:proofErr w:type="spellStart"/>
            <w:r>
              <w:rPr>
                <w:sz w:val="16"/>
                <w:szCs w:val="16"/>
              </w:rPr>
              <w:t>Гаханы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92501" w:rsidRPr="004B4D38" w:rsidRDefault="00F92501" w:rsidP="00CF2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</w:tcPr>
          <w:p w:rsidR="00F92501" w:rsidRDefault="00F92501" w:rsidP="00CF2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Печатное издание </w:t>
            </w:r>
            <w:proofErr w:type="gramStart"/>
            <w:r>
              <w:rPr>
                <w:sz w:val="16"/>
                <w:szCs w:val="16"/>
              </w:rPr>
              <w:t>набрана</w:t>
            </w:r>
            <w:proofErr w:type="gramEnd"/>
            <w:r>
              <w:rPr>
                <w:sz w:val="16"/>
                <w:szCs w:val="16"/>
              </w:rPr>
              <w:t xml:space="preserve"> и  сверстана редакционным советом.</w:t>
            </w:r>
          </w:p>
          <w:p w:rsidR="00F92501" w:rsidRDefault="00F92501" w:rsidP="00CF2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</w:t>
            </w:r>
            <w:proofErr w:type="spellStart"/>
            <w:r>
              <w:rPr>
                <w:sz w:val="16"/>
                <w:szCs w:val="16"/>
              </w:rPr>
              <w:t>Баяндаевский</w:t>
            </w:r>
            <w:proofErr w:type="spellEnd"/>
            <w:r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Бадагуй</w:t>
            </w:r>
            <w:proofErr w:type="spellEnd"/>
            <w:r>
              <w:rPr>
                <w:sz w:val="16"/>
                <w:szCs w:val="16"/>
              </w:rPr>
              <w:t xml:space="preserve">, ул. Трактовая,3 </w:t>
            </w:r>
          </w:p>
          <w:p w:rsidR="00F92501" w:rsidRPr="00034A38" w:rsidRDefault="00F92501" w:rsidP="00CF2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  <w:p w:rsidR="00F92501" w:rsidRDefault="00F92501" w:rsidP="00CF2E34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92501" w:rsidRPr="00F92501" w:rsidRDefault="00F92501">
      <w:pPr>
        <w:rPr>
          <w:rFonts w:ascii="Times New Roman" w:hAnsi="Times New Roman" w:cs="Times New Roman"/>
          <w:sz w:val="18"/>
          <w:szCs w:val="18"/>
        </w:rPr>
      </w:pPr>
    </w:p>
    <w:sectPr w:rsidR="00F92501" w:rsidRPr="00F92501" w:rsidSect="00FC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8220A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01"/>
    <w:rsid w:val="009F6F51"/>
    <w:rsid w:val="00D84219"/>
    <w:rsid w:val="00F43521"/>
    <w:rsid w:val="00F92501"/>
    <w:rsid w:val="00FC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2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2501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F9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4.docx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Office_Word3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D29AA-6F61-42A8-9C0B-2E54BA92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2019-02-11T07:24:00Z</cp:lastPrinted>
  <dcterms:created xsi:type="dcterms:W3CDTF">2019-02-11T07:00:00Z</dcterms:created>
  <dcterms:modified xsi:type="dcterms:W3CDTF">2019-02-11T07:24:00Z</dcterms:modified>
</cp:coreProperties>
</file>