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58" w:rsidRDefault="00015758" w:rsidP="0001575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D4B346C" wp14:editId="6926D252">
                <wp:simplePos x="0" y="0"/>
                <wp:positionH relativeFrom="page">
                  <wp:posOffset>581025</wp:posOffset>
                </wp:positionH>
                <wp:positionV relativeFrom="page">
                  <wp:posOffset>142875</wp:posOffset>
                </wp:positionV>
                <wp:extent cx="6800850" cy="1167130"/>
                <wp:effectExtent l="0" t="0" r="1905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00850" cy="1167130"/>
                          <a:chOff x="330" y="308"/>
                          <a:chExt cx="11586" cy="83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  <w:r w:rsidRPr="00D972D9"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 xml:space="preserve">    </w:t>
                              </w:r>
                              <w:proofErr w:type="gramStart"/>
                              <w:r w:rsidRPr="00D972D9"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>ГАХАНСКИЙ  ВЕС</w:t>
                              </w:r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>ТНИК</w:t>
                              </w:r>
                              <w:proofErr w:type="gramEnd"/>
                            </w:p>
                            <w:p w:rsidR="00015758" w:rsidRDefault="00015758" w:rsidP="00015758">
                              <w:pPr>
                                <w:pStyle w:val="a3"/>
                                <w:jc w:val="center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>Печатное издание муниципального образования «</w:t>
                              </w:r>
                              <w:proofErr w:type="spellStart"/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>Гаханы</w:t>
                              </w:r>
                              <w:proofErr w:type="spellEnd"/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>»</w:t>
                              </w:r>
                            </w:p>
                            <w:p w:rsidR="00015758" w:rsidRPr="000B2B10" w:rsidRDefault="00015758" w:rsidP="00015758">
                              <w:pPr>
                                <w:pStyle w:val="a3"/>
                                <w:jc w:val="center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</w:pPr>
                              <w:proofErr w:type="spellStart"/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>Баяндаевского</w:t>
                              </w:r>
                              <w:proofErr w:type="spellEnd"/>
                              <w:r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</w:rPr>
                                <w:t xml:space="preserve"> района Иркутской области</w:t>
                              </w: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</w:p>
                            <w:p w:rsidR="00015758" w:rsidRPr="00D972D9" w:rsidRDefault="00015758" w:rsidP="00015758">
                              <w:pPr>
                                <w:pStyle w:val="a3"/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  <w:r w:rsidRPr="00D972D9">
                                <w:rPr>
                                  <w:rFonts w:ascii="Franklin Gothic Demi" w:hAnsi="Franklin Gothic Demi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>ТНИК</w:t>
                              </w:r>
                            </w:p>
                            <w:p w:rsidR="00015758" w:rsidRPr="00D972D9" w:rsidRDefault="00015758" w:rsidP="00015758">
                              <w:pPr>
                                <w:pStyle w:val="a3"/>
                                <w:jc w:val="center"/>
                                <w:rPr>
                                  <w:color w:val="F4F4F4"/>
                                </w:rPr>
                              </w:pPr>
                              <w:r w:rsidRPr="00D972D9">
                                <w:rPr>
                                  <w:color w:val="F4F4F4"/>
                                </w:rPr>
                                <w:t>Печатное издание муниципального образования «</w:t>
                              </w:r>
                              <w:proofErr w:type="spellStart"/>
                              <w:r w:rsidRPr="00D972D9">
                                <w:rPr>
                                  <w:color w:val="F4F4F4"/>
                                </w:rPr>
                                <w:t>Гаханы</w:t>
                              </w:r>
                              <w:proofErr w:type="spellEnd"/>
                              <w:r w:rsidRPr="00D972D9">
                                <w:rPr>
                                  <w:color w:val="F4F4F4"/>
                                </w:rPr>
                                <w:t>»</w:t>
                              </w:r>
                            </w:p>
                            <w:p w:rsidR="00015758" w:rsidRPr="00D972D9" w:rsidRDefault="00015758" w:rsidP="00015758">
                              <w:pPr>
                                <w:pStyle w:val="a3"/>
                                <w:jc w:val="center"/>
                                <w:rPr>
                                  <w:color w:val="F4F4F4"/>
                                </w:rPr>
                              </w:pPr>
                              <w:proofErr w:type="spellStart"/>
                              <w:r w:rsidRPr="00D972D9">
                                <w:rPr>
                                  <w:color w:val="F4F4F4"/>
                                </w:rPr>
                                <w:t>Баяндаевского</w:t>
                              </w:r>
                              <w:proofErr w:type="spellEnd"/>
                              <w:r w:rsidRPr="00D972D9">
                                <w:rPr>
                                  <w:color w:val="F4F4F4"/>
                                </w:rPr>
                                <w:t xml:space="preserve"> района Иркутской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Arial" w:hAnsi="Arial" w:cs="Arial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  <w:sz w:val="72"/>
                                  <w:szCs w:val="72"/>
                                </w:rPr>
                                <w:t>№13</w:t>
                              </w:r>
                            </w:p>
                            <w:p w:rsidR="00015758" w:rsidRDefault="00015758" w:rsidP="00015758">
                              <w:pPr>
                                <w:pStyle w:val="a3"/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>апреля</w:t>
                              </w:r>
                            </w:p>
                            <w:p w:rsidR="00015758" w:rsidRPr="00D972D9" w:rsidRDefault="00015758" w:rsidP="00015758">
                              <w:pPr>
                                <w:pStyle w:val="a3"/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 xml:space="preserve"> 2</w:t>
                              </w:r>
                              <w:r w:rsidRPr="00D972D9"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>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F4F4F4"/>
                                </w:rPr>
                                <w:t xml:space="preserve">9 года </w:t>
                              </w:r>
                              <w:r w:rsidRPr="00D972D9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1061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8.2pt;height:531.7pt" o:ole="">
                                    <v:imagedata r:id="rId8" o:title=""/>
                                  </v:shape>
                                  <o:OLEObject Type="Embed" ProgID="Word.Document.12" ShapeID="_x0000_i1025" DrawAspect="Content" ObjectID="_1619272915" r:id="rId9"/>
                                </w:object>
                              </w:r>
                              <w:r w:rsidRPr="00D972D9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9770">
                                  <v:shape id="_x0000_i1026" type="#_x0000_t75" style="width:468.2pt;height:487.5pt" o:ole="">
                                    <v:imagedata r:id="rId10" o:title=""/>
                                  </v:shape>
                                  <o:OLEObject Type="Embed" ProgID="Word.Document.12" ShapeID="_x0000_i1026" DrawAspect="Content" ObjectID="_1619272916" r:id="rId11"/>
                                </w:object>
                              </w:r>
                              <w:r w:rsidRPr="00D972D9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9297">
                                  <v:shape id="_x0000_i1027" type="#_x0000_t75" style="width:468.2pt;height:464.4pt" o:ole="">
                                    <v:imagedata r:id="rId12" o:title=""/>
                                  </v:shape>
                                  <o:OLEObject Type="Embed" ProgID="Word.Document.12" ShapeID="_x0000_i1027" DrawAspect="Content" ObjectID="_1619272917" r:id="rId13"/>
                                </w:object>
                              </w:r>
                              <w:r w:rsidRPr="00D972D9">
                                <w:rPr>
                                  <w:rFonts w:ascii="Arial" w:eastAsia="Calibri" w:hAnsi="Arial" w:cs="Arial"/>
                                  <w:i/>
                                  <w:color w:val="F4F4F4"/>
                                </w:rPr>
                                <w:object w:dxaOrig="9355" w:dyaOrig="9097">
                                  <v:shape id="_x0000_i1028" type="#_x0000_t75" style="width:468.2pt;height:454.4pt" o:ole="">
                                    <v:imagedata r:id="rId14" o:title=""/>
                                  </v:shape>
                                  <o:OLEObject Type="Embed" ProgID="Word.Document.12" ShapeID="_x0000_i1028" DrawAspect="Content" ObjectID="_1619272918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B346C" id="Группа 1" o:spid="_x0000_s1026" style="position:absolute;margin-left:45.75pt;margin-top:11.25pt;width:535.5pt;height:91.9pt;flip:y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7JyAMAAF0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" o:allowincell="f">
                <v:rect id="Rectangle 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    <v:textbox>
                    <w:txbxContent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  <w:r w:rsidRPr="00D972D9"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 xml:space="preserve">    </w:t>
                        </w:r>
                        <w:proofErr w:type="gramStart"/>
                        <w:r w:rsidRPr="00D972D9"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>ГАХАНСКИЙ  ВЕС</w:t>
                        </w:r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>ТНИК</w:t>
                        </w:r>
                        <w:proofErr w:type="gramEnd"/>
                      </w:p>
                      <w:p w:rsidR="00015758" w:rsidRDefault="00015758" w:rsidP="00015758">
                        <w:pPr>
                          <w:pStyle w:val="a3"/>
                          <w:jc w:val="center"/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</w:pPr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Печатное издание муниципального образования «</w:t>
                        </w:r>
                        <w:proofErr w:type="spellStart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Гаханы</w:t>
                        </w:r>
                        <w:proofErr w:type="spellEnd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»</w:t>
                        </w:r>
                      </w:p>
                      <w:p w:rsidR="00015758" w:rsidRPr="000B2B10" w:rsidRDefault="00015758" w:rsidP="00015758">
                        <w:pPr>
                          <w:pStyle w:val="a3"/>
                          <w:jc w:val="center"/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</w:pPr>
                        <w:proofErr w:type="spellStart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>Баяндаевского</w:t>
                        </w:r>
                        <w:proofErr w:type="spellEnd"/>
                        <w:r>
                          <w:rPr>
                            <w:rFonts w:ascii="Franklin Gothic Demi" w:hAnsi="Franklin Gothic Demi"/>
                            <w:i/>
                            <w:color w:val="F4F4F4"/>
                          </w:rPr>
                          <w:t xml:space="preserve"> района Иркутской области</w:t>
                        </w: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</w:p>
                      <w:p w:rsidR="00015758" w:rsidRPr="00D972D9" w:rsidRDefault="00015758" w:rsidP="00015758">
                        <w:pPr>
                          <w:pStyle w:val="a3"/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</w:pPr>
                        <w:r w:rsidRPr="00D972D9">
                          <w:rPr>
                            <w:rFonts w:ascii="Franklin Gothic Demi" w:hAnsi="Franklin Gothic Demi"/>
                            <w:i/>
                            <w:color w:val="F4F4F4"/>
                            <w:sz w:val="72"/>
                            <w:szCs w:val="72"/>
                          </w:rPr>
                          <w:t>ТНИК</w:t>
                        </w:r>
                      </w:p>
                      <w:p w:rsidR="00015758" w:rsidRPr="00D972D9" w:rsidRDefault="00015758" w:rsidP="00015758">
                        <w:pPr>
                          <w:pStyle w:val="a3"/>
                          <w:jc w:val="center"/>
                          <w:rPr>
                            <w:color w:val="F4F4F4"/>
                          </w:rPr>
                        </w:pPr>
                        <w:r w:rsidRPr="00D972D9">
                          <w:rPr>
                            <w:color w:val="F4F4F4"/>
                          </w:rPr>
                          <w:t>Печатное издание муниципального образования «</w:t>
                        </w:r>
                        <w:proofErr w:type="spellStart"/>
                        <w:r w:rsidRPr="00D972D9">
                          <w:rPr>
                            <w:color w:val="F4F4F4"/>
                          </w:rPr>
                          <w:t>Гаханы</w:t>
                        </w:r>
                        <w:proofErr w:type="spellEnd"/>
                        <w:r w:rsidRPr="00D972D9">
                          <w:rPr>
                            <w:color w:val="F4F4F4"/>
                          </w:rPr>
                          <w:t>»</w:t>
                        </w:r>
                      </w:p>
                      <w:p w:rsidR="00015758" w:rsidRPr="00D972D9" w:rsidRDefault="00015758" w:rsidP="00015758">
                        <w:pPr>
                          <w:pStyle w:val="a3"/>
                          <w:jc w:val="center"/>
                          <w:rPr>
                            <w:color w:val="F4F4F4"/>
                          </w:rPr>
                        </w:pPr>
                        <w:proofErr w:type="spellStart"/>
                        <w:r w:rsidRPr="00D972D9">
                          <w:rPr>
                            <w:color w:val="F4F4F4"/>
                          </w:rPr>
                          <w:t>Баяндаевского</w:t>
                        </w:r>
                        <w:proofErr w:type="spellEnd"/>
                        <w:r w:rsidRPr="00D972D9">
                          <w:rPr>
                            <w:color w:val="F4F4F4"/>
                          </w:rPr>
                          <w:t xml:space="preserve"> района Иркутской области</w:t>
                        </w:r>
                      </w:p>
                    </w:txbxContent>
                  </v:textbox>
                </v:rect>
                <v:rect id="Rectangle 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  <v:textbox>
                    <w:txbxContent>
                      <w:p w:rsidR="00015758" w:rsidRDefault="00015758" w:rsidP="00015758">
                        <w:pPr>
                          <w:pStyle w:val="a3"/>
                          <w:rPr>
                            <w:rFonts w:ascii="Arial" w:hAnsi="Arial" w:cs="Arial"/>
                            <w:i/>
                            <w:color w:val="F4F4F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4F4F4"/>
                            <w:sz w:val="72"/>
                            <w:szCs w:val="72"/>
                          </w:rPr>
                          <w:t>№13</w:t>
                        </w:r>
                      </w:p>
                      <w:p w:rsidR="00015758" w:rsidRDefault="00015758" w:rsidP="00015758">
                        <w:pPr>
                          <w:pStyle w:val="a3"/>
                          <w:rPr>
                            <w:rFonts w:ascii="Arial" w:hAnsi="Arial" w:cs="Arial"/>
                            <w:i/>
                            <w:color w:val="F4F4F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>апреля</w:t>
                        </w:r>
                      </w:p>
                      <w:p w:rsidR="00015758" w:rsidRPr="00D972D9" w:rsidRDefault="00015758" w:rsidP="00015758">
                        <w:pPr>
                          <w:pStyle w:val="a3"/>
                          <w:rPr>
                            <w:rFonts w:ascii="Arial" w:hAnsi="Arial" w:cs="Arial"/>
                            <w:i/>
                            <w:color w:val="F4F4F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 xml:space="preserve"> 2</w:t>
                        </w:r>
                        <w:r w:rsidRPr="00D972D9">
                          <w:rPr>
                            <w:rFonts w:ascii="Arial" w:hAnsi="Arial" w:cs="Arial"/>
                            <w:i/>
                            <w:color w:val="F4F4F4"/>
                          </w:rPr>
                          <w:t>01</w:t>
                        </w:r>
                        <w:r>
                          <w:rPr>
                            <w:rFonts w:ascii="Arial" w:hAnsi="Arial" w:cs="Arial"/>
                            <w:i/>
                            <w:color w:val="F4F4F4"/>
                          </w:rPr>
                          <w:t xml:space="preserve">9 года </w:t>
                        </w:r>
                        <w:r w:rsidRPr="00D972D9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10613">
                            <v:shape id="_x0000_i1025" type="#_x0000_t75" style="width:468.2pt;height:531.7pt" o:ole="">
                              <v:imagedata r:id="rId8" o:title=""/>
                            </v:shape>
                            <o:OLEObject Type="Embed" ProgID="Word.Document.12" ShapeID="_x0000_i1025" DrawAspect="Content" ObjectID="_1619272915" r:id="rId16"/>
                          </w:object>
                        </w:r>
                        <w:r w:rsidRPr="00D972D9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9770">
                            <v:shape id="_x0000_i1026" type="#_x0000_t75" style="width:468.2pt;height:487.5pt" o:ole="">
                              <v:imagedata r:id="rId10" o:title=""/>
                            </v:shape>
                            <o:OLEObject Type="Embed" ProgID="Word.Document.12" ShapeID="_x0000_i1026" DrawAspect="Content" ObjectID="_1619272916" r:id="rId17"/>
                          </w:object>
                        </w:r>
                        <w:r w:rsidRPr="00D972D9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9297">
                            <v:shape id="_x0000_i1027" type="#_x0000_t75" style="width:468.2pt;height:464.4pt" o:ole="">
                              <v:imagedata r:id="rId12" o:title=""/>
                            </v:shape>
                            <o:OLEObject Type="Embed" ProgID="Word.Document.12" ShapeID="_x0000_i1027" DrawAspect="Content" ObjectID="_1619272917" r:id="rId18"/>
                          </w:object>
                        </w:r>
                        <w:r w:rsidRPr="00D972D9">
                          <w:rPr>
                            <w:rFonts w:ascii="Arial" w:eastAsia="Calibri" w:hAnsi="Arial" w:cs="Arial"/>
                            <w:i/>
                            <w:color w:val="F4F4F4"/>
                          </w:rPr>
                          <w:object w:dxaOrig="9355" w:dyaOrig="9097">
                            <v:shape id="_x0000_i1028" type="#_x0000_t75" style="width:468.2pt;height:454.4pt" o:ole="">
                              <v:imagedata r:id="rId14" o:title=""/>
                            </v:shape>
                            <o:OLEObject Type="Embed" ProgID="Word.Document.12" ShapeID="_x0000_i1028" DrawAspect="Content" ObjectID="_1619272918" r:id="rId19"/>
                          </w:object>
                        </w:r>
                      </w:p>
                    </w:txbxContent>
                  </v:textbox>
                </v:rect>
                <v:rect id="Rectangle 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 anchory="page"/>
              </v:group>
            </w:pict>
          </mc:Fallback>
        </mc:AlternateContent>
      </w:r>
    </w:p>
    <w:p w:rsidR="00015758" w:rsidRDefault="00015758" w:rsidP="00015758"/>
    <w:p w:rsidR="00015758" w:rsidRPr="00015758" w:rsidRDefault="00015758" w:rsidP="00015758">
      <w:pPr>
        <w:pStyle w:val="40"/>
        <w:spacing w:before="0" w:after="0" w:line="240" w:lineRule="auto"/>
        <w:jc w:val="center"/>
        <w:rPr>
          <w:rStyle w:val="4"/>
          <w:rFonts w:cs="Times New Roman"/>
          <w:bCs/>
          <w:color w:val="000000"/>
          <w:sz w:val="36"/>
          <w:szCs w:val="36"/>
          <w:u w:val="single"/>
        </w:rPr>
      </w:pPr>
      <w:r w:rsidRPr="00015758">
        <w:rPr>
          <w:sz w:val="36"/>
          <w:szCs w:val="36"/>
          <w:u w:val="single"/>
        </w:rPr>
        <w:tab/>
      </w:r>
      <w:r w:rsidRPr="00015758">
        <w:rPr>
          <w:rStyle w:val="4"/>
          <w:rFonts w:cs="Times New Roman"/>
          <w:bCs/>
          <w:color w:val="000000"/>
          <w:sz w:val="36"/>
          <w:szCs w:val="36"/>
          <w:u w:val="single"/>
        </w:rPr>
        <w:t>Как подать документы на кадастровый учет и регистрацию прав?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>Каким способом можно подать документы для проведения кадастрового учета и (или) государственной регистрации прав? Таких способов существует несколько: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1. Подать документы можно лично обратившись в офисы многофункционального центра «Мои документы» (МФЦ). 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>Указанный способ, хотя и является наиболее привычным для большинства заявителей, имеет свои минусы. В частности, требует затрат времени (необходимо дважды лично обратиться в офис МФЦ, при представлении документов и получении результата), кроме того, государственная пошлина при таком способе подачи документов больше, чем при обращении в электронном виде.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2. Представление документов почтовым отправлением. 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>Действительно, документы на государственную регистрацию прав можно отправить и почтой. Плюсы такого способа – не нужно лично приходить в офисы МФЦ, кроме того, можно отправить документы в любой регион России, по месту нахождения объекта недвижимости. Минусы такого способа – сроки пересылки документов затягивают процесс, а кроме того, для почтовой отправки потребуется обратиться к нотариусу: засвидетельствовать подлинность подписи на заявлении, а также нотариально удостоверить сделку.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3. Подача документов в электронном виде через портал 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</w:rPr>
        <w:t>Росреестра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 (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  <w:lang w:val="en-US"/>
        </w:rPr>
        <w:t>rosreestr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>.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). 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Такой способ представления документов имеет много плюсов: можно подавать документы в любое время дня и ночи, из дома или со своего рабочего места. Таким образом, не нужно тратить свое время на поездку в МФЦ, не требуется соизмерять свои планы с графиком приема документов, стоять в очереди. Кроме того, размер государственной пошлины для физических лиц при подаче документов в электронном виде снижен на 30%. Неудобством при таком способе подачи документов можно признать то, что заявителю нужно получить электронную цифровую подпись. При этом на сегодня такую подпись получить достаточно легко (этим занимаются специальные организации – Удостоверяющие центры), подписать такой подписью можно неограниченное количество пакетов документов, т.е. она не одноразовая. Управление 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</w:rPr>
        <w:t>Росреестра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 рекомендует Удостоверяющий центр Филиала кадастровой палаты по Иркутской области, установивший «социальные» цены на получение электронной подписи.  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>Электронный способ представления документов с каждым годом становится все более популярным, на сегодня в Иркутской области таим способом подается около 12% документов.</w:t>
      </w:r>
    </w:p>
    <w:p w:rsidR="00015758" w:rsidRPr="00015758" w:rsidRDefault="00015758" w:rsidP="00015758">
      <w:pPr>
        <w:pStyle w:val="40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Отдельно остановимся на экстерриториальной подаче документов, то есть случаях, когда заявитель, например, находясь в Иркутской области, хочет подать документы в отношение объекта недвижимости, расположенного в Москве, Владивостоке и т.д. 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На сегодня подать документы на объект, расположенный в другом регионе, можно либо по почте (в таком случае отправлять документы нужно именно в тот регион, где находится недвижимость), либо в электронном виде, либо в пункты приема документов Филиала кадастровой палаты по Иркутской области в 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</w:rPr>
        <w:t>г.г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. Иркутск, Ангарск, 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</w:rPr>
        <w:t>Шелехов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, Нижнеудинск. Для таких ситуаций электронная подача документов, на наш взгляд, является наиболее удобной. 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522"/>
        <w:rPr>
          <w:rStyle w:val="4"/>
          <w:rFonts w:cs="Times New Roman"/>
          <w:bCs/>
          <w:color w:val="000000"/>
          <w:sz w:val="24"/>
          <w:szCs w:val="24"/>
        </w:rPr>
      </w:pP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Подробнее о подаче документов в электронном виде и о получении электронной подписи можно узнать на сайте 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  <w:lang w:val="en-US"/>
        </w:rPr>
        <w:t>rosreestr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>38.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>.</w:t>
      </w:r>
    </w:p>
    <w:p w:rsidR="00015758" w:rsidRPr="00015758" w:rsidRDefault="00015758" w:rsidP="00015758">
      <w:pPr>
        <w:pStyle w:val="40"/>
        <w:shd w:val="clear" w:color="auto" w:fill="auto"/>
        <w:spacing w:before="0" w:after="0" w:line="240" w:lineRule="auto"/>
        <w:ind w:firstLine="0"/>
        <w:rPr>
          <w:rStyle w:val="4"/>
          <w:rFonts w:cs="Times New Roman"/>
          <w:bCs/>
          <w:color w:val="000000"/>
          <w:sz w:val="24"/>
          <w:szCs w:val="24"/>
        </w:rPr>
      </w:pPr>
    </w:p>
    <w:p w:rsidR="003020EC" w:rsidRDefault="00015758" w:rsidP="003020EC">
      <w:pPr>
        <w:pStyle w:val="40"/>
        <w:shd w:val="clear" w:color="auto" w:fill="auto"/>
        <w:spacing w:before="0" w:after="0" w:line="240" w:lineRule="auto"/>
        <w:ind w:firstLine="0"/>
        <w:rPr>
          <w:rStyle w:val="4"/>
          <w:rFonts w:cs="Times New Roman"/>
          <w:bCs/>
          <w:color w:val="000000"/>
          <w:sz w:val="24"/>
          <w:szCs w:val="24"/>
        </w:rPr>
      </w:pPr>
      <w:r>
        <w:rPr>
          <w:rStyle w:val="4"/>
          <w:rFonts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По информации Управления </w:t>
      </w:r>
      <w:proofErr w:type="spellStart"/>
      <w:r w:rsidRPr="00015758">
        <w:rPr>
          <w:rStyle w:val="4"/>
          <w:rFonts w:cs="Times New Roman"/>
          <w:bCs/>
          <w:color w:val="000000"/>
          <w:sz w:val="24"/>
          <w:szCs w:val="24"/>
        </w:rPr>
        <w:t>Росреестра</w:t>
      </w:r>
      <w:proofErr w:type="spellEnd"/>
      <w:r w:rsidRPr="00015758">
        <w:rPr>
          <w:rStyle w:val="4"/>
          <w:rFonts w:cs="Times New Roman"/>
          <w:bCs/>
          <w:color w:val="000000"/>
          <w:sz w:val="24"/>
          <w:szCs w:val="24"/>
        </w:rPr>
        <w:t xml:space="preserve"> по Иркутской области </w:t>
      </w:r>
    </w:p>
    <w:p w:rsidR="001301BA" w:rsidRP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1301BA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60AAA2" wp14:editId="177EB86F">
                <wp:simplePos x="0" y="0"/>
                <wp:positionH relativeFrom="margin">
                  <wp:posOffset>-508635</wp:posOffset>
                </wp:positionH>
                <wp:positionV relativeFrom="paragraph">
                  <wp:posOffset>-362585</wp:posOffset>
                </wp:positionV>
                <wp:extent cx="1828800" cy="361950"/>
                <wp:effectExtent l="76200" t="76200" r="68580" b="11430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020EC" w:rsidRPr="003020EC" w:rsidRDefault="003020EC" w:rsidP="003020EC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020E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НОРМАТИВНО-ПРАВОВЫЕ АКТЫ</w:t>
                            </w:r>
                          </w:p>
                          <w:p w:rsidR="003020EC" w:rsidRDefault="003020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0AAA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0" type="#_x0000_t202" style="position:absolute;left:0;text-align:left;margin-left:-40.05pt;margin-top:-28.55pt;width:2in;height:28.5pt;z-index:-2516500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" filled="f" stroked="f">
                <v:fill o:detectmouseclick="t"/>
                <v:shadow on="t" color="black" offset="0,1pt"/>
                <v:textbox>
                  <w:txbxContent>
                    <w:p w:rsidR="003020EC" w:rsidRPr="003020EC" w:rsidRDefault="003020EC" w:rsidP="003020EC">
                      <w:pPr>
                        <w:spacing w:after="0" w:line="240" w:lineRule="auto"/>
                        <w:ind w:firstLine="709"/>
                        <w:jc w:val="both"/>
                        <w:rPr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020EC">
                        <w:rPr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НОРМАТИВНО-ПРАВОВЫЕ АКТЫ</w:t>
                      </w:r>
                    </w:p>
                    <w:p w:rsidR="003020EC" w:rsidRDefault="003020EC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1301BA">
        <w:rPr>
          <w:rFonts w:ascii="Arial" w:hAnsi="Arial" w:cs="Arial"/>
          <w:b/>
          <w:sz w:val="18"/>
          <w:szCs w:val="18"/>
        </w:rPr>
        <w:t>РОССИЙСКАЯ  ФЕДЕРАЦИЯ</w:t>
      </w:r>
      <w:proofErr w:type="gramEnd"/>
    </w:p>
    <w:p w:rsidR="001301BA" w:rsidRPr="001301BA" w:rsidRDefault="001301BA" w:rsidP="001301BA">
      <w:pPr>
        <w:keepNext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ИРКУТСКАЯ ОБЛАСТЬ</w:t>
      </w:r>
    </w:p>
    <w:p w:rsidR="001301BA" w:rsidRPr="001301BA" w:rsidRDefault="001301BA" w:rsidP="001301BA">
      <w:pPr>
        <w:keepNext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БАЯНДАЕВСКИЙ МУНИЦИПАЛЬНЫЙ РАЙОН</w:t>
      </w:r>
    </w:p>
    <w:p w:rsidR="001301BA" w:rsidRP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АДМИНИСТРАЦИЯ</w:t>
      </w:r>
    </w:p>
    <w:p w:rsidR="001301BA" w:rsidRP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МУНИЦИПАЛЬНОГО ОБРАЗОВАНИЯ «ГАХАНЫ»</w:t>
      </w:r>
    </w:p>
    <w:p w:rsidR="001301BA" w:rsidRPr="001301BA" w:rsidRDefault="001301BA" w:rsidP="001301BA">
      <w:pPr>
        <w:keepNext/>
        <w:keepLines/>
        <w:tabs>
          <w:tab w:val="center" w:pos="5035"/>
          <w:tab w:val="left" w:pos="8130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301BA">
        <w:rPr>
          <w:rFonts w:ascii="Arial" w:hAnsi="Arial" w:cs="Arial"/>
          <w:b/>
          <w:bCs/>
          <w:color w:val="000000"/>
          <w:sz w:val="18"/>
          <w:szCs w:val="18"/>
        </w:rPr>
        <w:t>РАСПОРЯЖЕНИЕ ГЛАВЫ</w:t>
      </w:r>
    </w:p>
    <w:p w:rsidR="001301BA" w:rsidRPr="001301BA" w:rsidRDefault="001301BA" w:rsidP="001301BA">
      <w:pPr>
        <w:keepNext/>
        <w:keepLines/>
        <w:tabs>
          <w:tab w:val="center" w:pos="5035"/>
          <w:tab w:val="left" w:pos="8130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301BA" w:rsidRPr="001301BA" w:rsidRDefault="001301BA" w:rsidP="001301BA">
      <w:pPr>
        <w:keepNext/>
        <w:keepLines/>
        <w:tabs>
          <w:tab w:val="center" w:pos="5035"/>
          <w:tab w:val="left" w:pos="813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1301BA">
        <w:rPr>
          <w:rFonts w:ascii="Arial" w:hAnsi="Arial" w:cs="Arial"/>
          <w:sz w:val="18"/>
          <w:szCs w:val="18"/>
        </w:rPr>
        <w:t>от</w:t>
      </w:r>
      <w:proofErr w:type="gramEnd"/>
      <w:r w:rsidRPr="001301BA">
        <w:rPr>
          <w:rFonts w:ascii="Arial" w:hAnsi="Arial" w:cs="Arial"/>
          <w:sz w:val="18"/>
          <w:szCs w:val="18"/>
        </w:rPr>
        <w:t xml:space="preserve"> 30 апреля 2019г.                                                  № 15                                               д. </w:t>
      </w:r>
      <w:proofErr w:type="spellStart"/>
      <w:r w:rsidRPr="001301BA">
        <w:rPr>
          <w:rFonts w:ascii="Arial" w:hAnsi="Arial" w:cs="Arial"/>
          <w:sz w:val="18"/>
          <w:szCs w:val="18"/>
        </w:rPr>
        <w:t>Бадагуй</w:t>
      </w:r>
      <w:proofErr w:type="spellEnd"/>
    </w:p>
    <w:tbl>
      <w:tblPr>
        <w:tblW w:w="987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1301BA" w:rsidRPr="001301BA" w:rsidTr="00EA68AB">
        <w:trPr>
          <w:trHeight w:val="125"/>
        </w:trPr>
        <w:tc>
          <w:tcPr>
            <w:tcW w:w="9869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301BA" w:rsidRPr="001301BA" w:rsidRDefault="001301BA" w:rsidP="00EA68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1BA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5A372" wp14:editId="42DBFF8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6246495" cy="0"/>
                      <wp:effectExtent l="13335" t="12700" r="7620" b="63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6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D8724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8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"/>
                  </w:pict>
                </mc:Fallback>
              </mc:AlternateContent>
            </w:r>
            <w:r w:rsidRPr="001301B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1301BA" w:rsidRPr="001301BA" w:rsidRDefault="001301BA" w:rsidP="001301BA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r w:rsidRPr="001301BA">
        <w:rPr>
          <w:rFonts w:ascii="Arial" w:eastAsia="Times New Roman" w:hAnsi="Arial" w:cs="Arial"/>
          <w:b/>
          <w:sz w:val="18"/>
          <w:szCs w:val="18"/>
        </w:rPr>
        <w:t xml:space="preserve">«О закреплении графика дежурств 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ответственных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лиц за обеспечение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пожарной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безопасности, общественного порядка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r w:rsidRPr="001301BA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в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период майских праздников с 01.05. 2019г.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по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05.05.2019г.»  </w:t>
      </w:r>
    </w:p>
    <w:p w:rsidR="001301BA" w:rsidRPr="001301BA" w:rsidRDefault="001301BA" w:rsidP="001301BA">
      <w:p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</w:rPr>
      </w:pPr>
    </w:p>
    <w:p w:rsidR="001301BA" w:rsidRPr="001301BA" w:rsidRDefault="001301BA" w:rsidP="001301BA">
      <w:p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</w:rPr>
      </w:pPr>
    </w:p>
    <w:p w:rsidR="001301BA" w:rsidRPr="001301BA" w:rsidRDefault="001301BA" w:rsidP="001301BA">
      <w:pPr>
        <w:numPr>
          <w:ilvl w:val="0"/>
          <w:numId w:val="1"/>
        </w:numPr>
        <w:spacing w:after="0" w:line="240" w:lineRule="auto"/>
        <w:ind w:right="-1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t>В целях обеспечения пожарной безопасности и общественного порядка в период с 01.05.2019г. по 05.05.2019г. назначить ответственных работников администрации, работников культуры, старост деревень согласно графику дежурств на территории МО «</w:t>
      </w:r>
      <w:proofErr w:type="spellStart"/>
      <w:r w:rsidRPr="001301BA">
        <w:rPr>
          <w:rFonts w:ascii="Arial" w:eastAsia="Times New Roman" w:hAnsi="Arial" w:cs="Arial"/>
          <w:sz w:val="18"/>
          <w:szCs w:val="18"/>
        </w:rPr>
        <w:t>Гаханы</w:t>
      </w:r>
      <w:proofErr w:type="spellEnd"/>
      <w:r w:rsidRPr="001301BA">
        <w:rPr>
          <w:rFonts w:ascii="Arial" w:eastAsia="Times New Roman" w:hAnsi="Arial" w:cs="Arial"/>
          <w:sz w:val="18"/>
          <w:szCs w:val="18"/>
        </w:rPr>
        <w:t>».</w:t>
      </w:r>
    </w:p>
    <w:p w:rsidR="001301BA" w:rsidRPr="001301BA" w:rsidRDefault="001301BA" w:rsidP="001301BA">
      <w:pPr>
        <w:pStyle w:val="a5"/>
        <w:numPr>
          <w:ilvl w:val="0"/>
          <w:numId w:val="1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t>Ознакомить с настоящим распоряжением ответственных лиц.</w:t>
      </w:r>
    </w:p>
    <w:p w:rsidR="001301BA" w:rsidRPr="001301BA" w:rsidRDefault="001301BA" w:rsidP="001301BA">
      <w:pPr>
        <w:pStyle w:val="a5"/>
        <w:numPr>
          <w:ilvl w:val="0"/>
          <w:numId w:val="1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301BA">
        <w:rPr>
          <w:rFonts w:ascii="Arial" w:eastAsia="Times New Roman" w:hAnsi="Arial" w:cs="Arial"/>
          <w:sz w:val="18"/>
          <w:szCs w:val="18"/>
          <w:lang w:eastAsia="ru-RU"/>
        </w:rPr>
        <w:t>Контроль за исполнением настоящего распоряжения оставляю за собой.</w:t>
      </w:r>
    </w:p>
    <w:p w:rsidR="001301BA" w:rsidRPr="001301BA" w:rsidRDefault="001301BA" w:rsidP="001301BA">
      <w:pPr>
        <w:spacing w:after="0" w:line="240" w:lineRule="auto"/>
        <w:ind w:left="70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301BA" w:rsidRPr="001301BA" w:rsidRDefault="001301BA" w:rsidP="001301BA">
      <w:pPr>
        <w:spacing w:after="0" w:line="240" w:lineRule="auto"/>
        <w:ind w:right="-16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1301BA" w:rsidRPr="001301BA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t>Глава МО «</w:t>
      </w:r>
      <w:proofErr w:type="spellStart"/>
      <w:r w:rsidRPr="001301BA">
        <w:rPr>
          <w:rFonts w:ascii="Arial" w:eastAsia="Times New Roman" w:hAnsi="Arial" w:cs="Arial"/>
          <w:sz w:val="18"/>
          <w:szCs w:val="18"/>
        </w:rPr>
        <w:t>Гаханы</w:t>
      </w:r>
      <w:proofErr w:type="spellEnd"/>
      <w:r w:rsidRPr="001301BA">
        <w:rPr>
          <w:rFonts w:ascii="Arial" w:eastAsia="Times New Roman" w:hAnsi="Arial" w:cs="Arial"/>
          <w:sz w:val="18"/>
          <w:szCs w:val="18"/>
        </w:rPr>
        <w:t xml:space="preserve">» </w:t>
      </w:r>
    </w:p>
    <w:p w:rsidR="001301BA" w:rsidRPr="001301BA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1301BA">
        <w:rPr>
          <w:rFonts w:ascii="Arial" w:eastAsia="Times New Roman" w:hAnsi="Arial" w:cs="Arial"/>
          <w:sz w:val="18"/>
          <w:szCs w:val="18"/>
        </w:rPr>
        <w:t>Булгатова</w:t>
      </w:r>
      <w:proofErr w:type="spellEnd"/>
      <w:r w:rsidRPr="001301BA">
        <w:rPr>
          <w:rFonts w:ascii="Arial" w:eastAsia="Times New Roman" w:hAnsi="Arial" w:cs="Arial"/>
          <w:sz w:val="18"/>
          <w:szCs w:val="18"/>
        </w:rPr>
        <w:t xml:space="preserve"> Н.П.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center"/>
        <w:rPr>
          <w:rFonts w:ascii="Arial" w:eastAsia="Times New Roman" w:hAnsi="Arial" w:cs="Arial"/>
          <w:sz w:val="16"/>
          <w:szCs w:val="16"/>
        </w:rPr>
      </w:pPr>
      <w:r w:rsidRPr="001301BA">
        <w:rPr>
          <w:rFonts w:ascii="Arial" w:eastAsia="Times New Roman" w:hAnsi="Arial" w:cs="Arial"/>
          <w:sz w:val="16"/>
          <w:szCs w:val="16"/>
        </w:rPr>
        <w:t>График дежурств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center"/>
        <w:rPr>
          <w:rFonts w:ascii="Arial" w:eastAsia="Times New Roman" w:hAnsi="Arial" w:cs="Arial"/>
          <w:sz w:val="16"/>
          <w:szCs w:val="16"/>
        </w:rPr>
      </w:pPr>
      <w:proofErr w:type="gramStart"/>
      <w:r w:rsidRPr="001301BA">
        <w:rPr>
          <w:rFonts w:ascii="Arial" w:eastAsia="Times New Roman" w:hAnsi="Arial" w:cs="Arial"/>
          <w:sz w:val="16"/>
          <w:szCs w:val="16"/>
        </w:rPr>
        <w:t>ответственных</w:t>
      </w:r>
      <w:proofErr w:type="gramEnd"/>
      <w:r w:rsidRPr="001301BA">
        <w:rPr>
          <w:rFonts w:ascii="Arial" w:eastAsia="Times New Roman" w:hAnsi="Arial" w:cs="Arial"/>
          <w:sz w:val="16"/>
          <w:szCs w:val="16"/>
        </w:rPr>
        <w:t xml:space="preserve"> лиц за обеспечение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center"/>
        <w:rPr>
          <w:rFonts w:ascii="Arial" w:eastAsia="Times New Roman" w:hAnsi="Arial" w:cs="Arial"/>
          <w:sz w:val="16"/>
          <w:szCs w:val="16"/>
        </w:rPr>
      </w:pPr>
      <w:proofErr w:type="gramStart"/>
      <w:r w:rsidRPr="001301BA">
        <w:rPr>
          <w:rFonts w:ascii="Arial" w:eastAsia="Times New Roman" w:hAnsi="Arial" w:cs="Arial"/>
          <w:sz w:val="16"/>
          <w:szCs w:val="16"/>
        </w:rPr>
        <w:t>пожарной</w:t>
      </w:r>
      <w:proofErr w:type="gramEnd"/>
      <w:r w:rsidRPr="001301BA">
        <w:rPr>
          <w:rFonts w:ascii="Arial" w:eastAsia="Times New Roman" w:hAnsi="Arial" w:cs="Arial"/>
          <w:sz w:val="16"/>
          <w:szCs w:val="16"/>
        </w:rPr>
        <w:t xml:space="preserve"> безопасности и общественного порядка  в период майских праздников с 01.05. 2019г. по 05.05.2019г.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rPr>
          <w:rFonts w:ascii="Arial" w:eastAsia="Times New Roman" w:hAnsi="Arial" w:cs="Arial"/>
          <w:sz w:val="16"/>
          <w:szCs w:val="16"/>
        </w:rPr>
      </w:pP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299"/>
        <w:gridCol w:w="5952"/>
      </w:tblGrid>
      <w:tr w:rsidR="001301BA" w:rsidRPr="001301BA" w:rsidTr="001301B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</w:tcPr>
          <w:p w:rsidR="001301BA" w:rsidRPr="001301BA" w:rsidRDefault="001301BA" w:rsidP="00130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1301BA" w:rsidRPr="001301BA" w:rsidRDefault="001301BA" w:rsidP="00130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299" w:type="dxa"/>
          </w:tcPr>
          <w:p w:rsidR="001301BA" w:rsidRPr="001301BA" w:rsidRDefault="001301BA" w:rsidP="00130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Дата, время дежурства</w:t>
            </w:r>
          </w:p>
        </w:tc>
        <w:tc>
          <w:tcPr>
            <w:tcW w:w="5952" w:type="dxa"/>
          </w:tcPr>
          <w:p w:rsidR="001301BA" w:rsidRPr="001301BA" w:rsidRDefault="001301BA" w:rsidP="00130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Ответственный (ФИО, адрес, проживания, контакт телефон)</w:t>
            </w:r>
          </w:p>
        </w:tc>
      </w:tr>
      <w:tr w:rsidR="001301BA" w:rsidRPr="001301BA" w:rsidTr="001301B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67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99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01.05.2019г.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2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Булгатова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Наталья Прокопьевна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Молой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, ул. Северная, д. 16А(89149184803)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Шалбаев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Сергей Андреевич д. </w:t>
            </w:r>
            <w:proofErr w:type="spellStart"/>
            <w:proofErr w:type="gramStart"/>
            <w:r w:rsidRPr="001301BA">
              <w:rPr>
                <w:rFonts w:ascii="Arial" w:hAnsi="Arial" w:cs="Arial"/>
                <w:sz w:val="16"/>
                <w:szCs w:val="16"/>
              </w:rPr>
              <w:t>Молой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301BA">
              <w:rPr>
                <w:rFonts w:ascii="Arial" w:hAnsi="Arial" w:cs="Arial"/>
                <w:sz w:val="16"/>
                <w:szCs w:val="16"/>
              </w:rPr>
              <w:t xml:space="preserve"> ул. Северная, д. 16А ( 89149590768)</w:t>
            </w:r>
          </w:p>
        </w:tc>
      </w:tr>
      <w:tr w:rsidR="001301BA" w:rsidRPr="001301BA" w:rsidTr="001301BA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7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99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02.05.2019г.г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2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Болдоева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Тамара Андреевна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, ул. Трактовая, д. 13 </w:t>
            </w:r>
            <w:proofErr w:type="gramStart"/>
            <w:r w:rsidRPr="001301BA">
              <w:rPr>
                <w:rFonts w:ascii="Arial" w:hAnsi="Arial" w:cs="Arial"/>
                <w:sz w:val="16"/>
                <w:szCs w:val="16"/>
              </w:rPr>
              <w:t>( 89642846281</w:t>
            </w:r>
            <w:proofErr w:type="gramEnd"/>
            <w:r w:rsidRPr="001301B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Шобохонов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Юрий Васильевич д. </w:t>
            </w:r>
            <w:proofErr w:type="spellStart"/>
            <w:proofErr w:type="gramStart"/>
            <w:r w:rsidRPr="001301BA">
              <w:rPr>
                <w:rFonts w:ascii="Arial" w:hAnsi="Arial" w:cs="Arial"/>
                <w:sz w:val="16"/>
                <w:szCs w:val="16"/>
              </w:rPr>
              <w:t>Молой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301BA">
              <w:rPr>
                <w:rFonts w:ascii="Arial" w:hAnsi="Arial" w:cs="Arial"/>
                <w:sz w:val="16"/>
                <w:szCs w:val="16"/>
              </w:rPr>
              <w:t xml:space="preserve"> ул. Северная, 3 (89648063066)</w:t>
            </w:r>
          </w:p>
        </w:tc>
      </w:tr>
      <w:tr w:rsidR="001301BA" w:rsidRPr="001301BA" w:rsidTr="001301B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67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99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03.05.2019г.</w:t>
            </w:r>
          </w:p>
        </w:tc>
        <w:tc>
          <w:tcPr>
            <w:tcW w:w="5952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 xml:space="preserve">Шакирова Анастасия Рашидовна.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, ул. Трактовая, д. 4 (89500698075)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 xml:space="preserve">Шакиров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Рашит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Михайлович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, ул. Трактовая, д. 2 (89086441427)</w:t>
            </w:r>
          </w:p>
        </w:tc>
      </w:tr>
      <w:tr w:rsidR="001301BA" w:rsidRPr="001301BA" w:rsidTr="001301BA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67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99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04.05.2019г.</w:t>
            </w:r>
          </w:p>
        </w:tc>
        <w:tc>
          <w:tcPr>
            <w:tcW w:w="5952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Даргеева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Жанна Ильинична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Идыгей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, ул. Нагорная, д. 4 </w:t>
            </w:r>
            <w:proofErr w:type="gramStart"/>
            <w:r w:rsidRPr="001301BA">
              <w:rPr>
                <w:rFonts w:ascii="Arial" w:hAnsi="Arial" w:cs="Arial"/>
                <w:sz w:val="16"/>
                <w:szCs w:val="16"/>
              </w:rPr>
              <w:t>( 89025423573</w:t>
            </w:r>
            <w:proofErr w:type="gramEnd"/>
            <w:r w:rsidRPr="001301B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Хандагуров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Василий Матвеевич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Маралтуй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ул. Зеленая, 1 (890471459672)</w:t>
            </w:r>
          </w:p>
        </w:tc>
      </w:tr>
      <w:tr w:rsidR="001301BA" w:rsidRPr="001301BA" w:rsidTr="001301B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99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>05.05.2019г.</w:t>
            </w:r>
          </w:p>
        </w:tc>
        <w:tc>
          <w:tcPr>
            <w:tcW w:w="5952" w:type="dxa"/>
          </w:tcPr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1BA">
              <w:rPr>
                <w:rFonts w:ascii="Arial" w:hAnsi="Arial" w:cs="Arial"/>
                <w:sz w:val="16"/>
                <w:szCs w:val="16"/>
              </w:rPr>
              <w:t xml:space="preserve">Шантанова Индира Игоревна.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Идыгей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Оршонова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д.2, (89647579979)</w:t>
            </w:r>
          </w:p>
          <w:p w:rsidR="001301BA" w:rsidRPr="001301BA" w:rsidRDefault="001301BA" w:rsidP="001301BA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Бадлуев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Николай Архипович д. </w:t>
            </w:r>
            <w:proofErr w:type="spellStart"/>
            <w:r w:rsidRPr="001301BA">
              <w:rPr>
                <w:rFonts w:ascii="Arial" w:hAnsi="Arial" w:cs="Arial"/>
                <w:sz w:val="16"/>
                <w:szCs w:val="16"/>
              </w:rPr>
              <w:t>Идыгей</w:t>
            </w:r>
            <w:proofErr w:type="spellEnd"/>
            <w:r w:rsidRPr="001301BA">
              <w:rPr>
                <w:rFonts w:ascii="Arial" w:hAnsi="Arial" w:cs="Arial"/>
                <w:sz w:val="16"/>
                <w:szCs w:val="16"/>
              </w:rPr>
              <w:t xml:space="preserve"> ул. Оршонова,6 (89641149375)</w:t>
            </w:r>
          </w:p>
        </w:tc>
      </w:tr>
    </w:tbl>
    <w:p w:rsid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1301BA" w:rsidRP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301BA">
        <w:rPr>
          <w:rFonts w:ascii="Arial" w:hAnsi="Arial" w:cs="Arial"/>
          <w:b/>
          <w:sz w:val="18"/>
          <w:szCs w:val="18"/>
        </w:rPr>
        <w:t>РОССИЙСКАЯ  ФЕДЕРАЦИЯ</w:t>
      </w:r>
      <w:proofErr w:type="gramEnd"/>
    </w:p>
    <w:p w:rsidR="001301BA" w:rsidRPr="001301BA" w:rsidRDefault="001301BA" w:rsidP="001301BA">
      <w:pPr>
        <w:keepNext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ИРКУТСКАЯ ОБЛАСТЬ</w:t>
      </w:r>
    </w:p>
    <w:p w:rsidR="001301BA" w:rsidRPr="001301BA" w:rsidRDefault="001301BA" w:rsidP="001301BA">
      <w:pPr>
        <w:keepNext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БАЯНДАЕВСКИЙ МУНИЦИПАЛЬНЫЙ РАЙОН</w:t>
      </w:r>
    </w:p>
    <w:p w:rsidR="001301BA" w:rsidRP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АДМИНИСТРАЦИЯ</w:t>
      </w:r>
    </w:p>
    <w:p w:rsidR="001301BA" w:rsidRPr="001301BA" w:rsidRDefault="001301BA" w:rsidP="001301BA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1301BA">
        <w:rPr>
          <w:rFonts w:ascii="Arial" w:hAnsi="Arial" w:cs="Arial"/>
          <w:b/>
          <w:sz w:val="18"/>
          <w:szCs w:val="18"/>
        </w:rPr>
        <w:t>МУНИЦИПАЛЬНОГО ОБРАЗОВАНИЯ «ГАХАНЫ»</w:t>
      </w:r>
    </w:p>
    <w:p w:rsidR="001301BA" w:rsidRPr="001301BA" w:rsidRDefault="001301BA" w:rsidP="001301BA">
      <w:pPr>
        <w:keepNext/>
        <w:keepLines/>
        <w:tabs>
          <w:tab w:val="center" w:pos="5035"/>
          <w:tab w:val="left" w:pos="8130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301BA">
        <w:rPr>
          <w:rFonts w:ascii="Arial" w:hAnsi="Arial" w:cs="Arial"/>
          <w:b/>
          <w:bCs/>
          <w:color w:val="000000"/>
          <w:sz w:val="18"/>
          <w:szCs w:val="18"/>
        </w:rPr>
        <w:t>РАСПОРЯЖЕНИЕ ГЛАВЫ</w:t>
      </w:r>
    </w:p>
    <w:p w:rsidR="001301BA" w:rsidRPr="001301BA" w:rsidRDefault="001301BA" w:rsidP="001301BA">
      <w:pPr>
        <w:keepNext/>
        <w:keepLines/>
        <w:tabs>
          <w:tab w:val="center" w:pos="5035"/>
          <w:tab w:val="left" w:pos="8130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301BA" w:rsidRPr="001301BA" w:rsidRDefault="001301BA" w:rsidP="001301BA">
      <w:pPr>
        <w:keepNext/>
        <w:keepLines/>
        <w:tabs>
          <w:tab w:val="center" w:pos="5035"/>
          <w:tab w:val="left" w:pos="813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1301BA">
        <w:rPr>
          <w:rFonts w:ascii="Arial" w:hAnsi="Arial" w:cs="Arial"/>
          <w:sz w:val="18"/>
          <w:szCs w:val="18"/>
        </w:rPr>
        <w:t>от</w:t>
      </w:r>
      <w:proofErr w:type="gramEnd"/>
      <w:r w:rsidRPr="001301BA">
        <w:rPr>
          <w:rFonts w:ascii="Arial" w:hAnsi="Arial" w:cs="Arial"/>
          <w:sz w:val="18"/>
          <w:szCs w:val="18"/>
        </w:rPr>
        <w:t xml:space="preserve"> 30 апреля 2019г.                                                  № 16                                               д. </w:t>
      </w:r>
      <w:proofErr w:type="spellStart"/>
      <w:r w:rsidRPr="001301BA">
        <w:rPr>
          <w:rFonts w:ascii="Arial" w:hAnsi="Arial" w:cs="Arial"/>
          <w:sz w:val="18"/>
          <w:szCs w:val="18"/>
        </w:rPr>
        <w:t>Бадагуй</w:t>
      </w:r>
      <w:proofErr w:type="spellEnd"/>
    </w:p>
    <w:tbl>
      <w:tblPr>
        <w:tblW w:w="987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0"/>
      </w:tblGrid>
      <w:tr w:rsidR="001301BA" w:rsidRPr="001301BA" w:rsidTr="00EA68AB">
        <w:trPr>
          <w:trHeight w:val="125"/>
        </w:trPr>
        <w:tc>
          <w:tcPr>
            <w:tcW w:w="9869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301BA" w:rsidRPr="001301BA" w:rsidRDefault="001301BA" w:rsidP="00EA68A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1BA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B36043" wp14:editId="7B8097A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6246495" cy="0"/>
                      <wp:effectExtent l="13335" t="12700" r="7620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6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C0E1D"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8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"/>
                  </w:pict>
                </mc:Fallback>
              </mc:AlternateContent>
            </w:r>
            <w:r w:rsidRPr="001301B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1301BA" w:rsidRPr="001301BA" w:rsidRDefault="001301BA" w:rsidP="001301BA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r w:rsidRPr="001301BA">
        <w:rPr>
          <w:rFonts w:ascii="Arial" w:eastAsia="Times New Roman" w:hAnsi="Arial" w:cs="Arial"/>
          <w:b/>
          <w:sz w:val="18"/>
          <w:szCs w:val="18"/>
        </w:rPr>
        <w:t xml:space="preserve">«О закреплении графика дежурств 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ответственных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лиц за обеспечение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пожарной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безопасности, общественного порядка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r w:rsidRPr="001301BA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в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период майских праздников с 09.05. 2019г.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b/>
          <w:sz w:val="18"/>
          <w:szCs w:val="18"/>
        </w:rPr>
        <w:t>по</w:t>
      </w:r>
      <w:proofErr w:type="gramEnd"/>
      <w:r w:rsidRPr="001301BA">
        <w:rPr>
          <w:rFonts w:ascii="Arial" w:eastAsia="Times New Roman" w:hAnsi="Arial" w:cs="Arial"/>
          <w:b/>
          <w:sz w:val="18"/>
          <w:szCs w:val="18"/>
        </w:rPr>
        <w:t xml:space="preserve"> 12.05.2019г.»  </w:t>
      </w:r>
    </w:p>
    <w:p w:rsidR="001301BA" w:rsidRPr="001301BA" w:rsidRDefault="001301BA" w:rsidP="001301BA">
      <w:p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</w:rPr>
      </w:pPr>
    </w:p>
    <w:p w:rsidR="001301BA" w:rsidRPr="001301BA" w:rsidRDefault="001301BA" w:rsidP="001301BA">
      <w:pPr>
        <w:numPr>
          <w:ilvl w:val="0"/>
          <w:numId w:val="2"/>
        </w:numPr>
        <w:spacing w:after="0" w:line="240" w:lineRule="auto"/>
        <w:ind w:right="-1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t>В целях обеспечения пожарной безопасности и общественного порядка в период с 09.05.2019г. по 12.05.2019г. назначить ответственных работников администрации, работников культуры, старост деревень согласно графику дежурств на территории МО «</w:t>
      </w:r>
      <w:proofErr w:type="spellStart"/>
      <w:r w:rsidRPr="001301BA">
        <w:rPr>
          <w:rFonts w:ascii="Arial" w:eastAsia="Times New Roman" w:hAnsi="Arial" w:cs="Arial"/>
          <w:sz w:val="18"/>
          <w:szCs w:val="18"/>
        </w:rPr>
        <w:t>Гаханы</w:t>
      </w:r>
      <w:proofErr w:type="spellEnd"/>
      <w:r w:rsidRPr="001301BA">
        <w:rPr>
          <w:rFonts w:ascii="Arial" w:eastAsia="Times New Roman" w:hAnsi="Arial" w:cs="Arial"/>
          <w:sz w:val="18"/>
          <w:szCs w:val="18"/>
        </w:rPr>
        <w:t>».</w:t>
      </w:r>
    </w:p>
    <w:p w:rsidR="001301BA" w:rsidRPr="001301BA" w:rsidRDefault="001301BA" w:rsidP="001301BA">
      <w:pPr>
        <w:pStyle w:val="a5"/>
        <w:numPr>
          <w:ilvl w:val="0"/>
          <w:numId w:val="2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t>Ознакомить с настоящим распоряжением ответственных лиц.</w:t>
      </w:r>
    </w:p>
    <w:p w:rsidR="001301BA" w:rsidRPr="001301BA" w:rsidRDefault="001301BA" w:rsidP="001301BA">
      <w:pPr>
        <w:pStyle w:val="a5"/>
        <w:numPr>
          <w:ilvl w:val="0"/>
          <w:numId w:val="2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301BA">
        <w:rPr>
          <w:rFonts w:ascii="Arial" w:eastAsia="Times New Roman" w:hAnsi="Arial" w:cs="Arial"/>
          <w:sz w:val="18"/>
          <w:szCs w:val="18"/>
          <w:lang w:eastAsia="ru-RU"/>
        </w:rPr>
        <w:t>Контроль за исполнением настоящего распоряжения оставляю за собой.</w:t>
      </w:r>
    </w:p>
    <w:p w:rsidR="001301BA" w:rsidRPr="001301BA" w:rsidRDefault="001301BA" w:rsidP="001301BA">
      <w:pPr>
        <w:spacing w:after="0" w:line="240" w:lineRule="auto"/>
        <w:ind w:left="70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301BA" w:rsidRPr="001301BA" w:rsidRDefault="001301BA" w:rsidP="001301BA">
      <w:pPr>
        <w:spacing w:after="0" w:line="240" w:lineRule="auto"/>
        <w:ind w:right="-16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1301BA" w:rsidRPr="001301BA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t>Глава МО «</w:t>
      </w:r>
      <w:proofErr w:type="spellStart"/>
      <w:r w:rsidRPr="001301BA">
        <w:rPr>
          <w:rFonts w:ascii="Arial" w:eastAsia="Times New Roman" w:hAnsi="Arial" w:cs="Arial"/>
          <w:sz w:val="18"/>
          <w:szCs w:val="18"/>
        </w:rPr>
        <w:t>Гаханы</w:t>
      </w:r>
      <w:proofErr w:type="spellEnd"/>
      <w:r w:rsidRPr="001301BA">
        <w:rPr>
          <w:rFonts w:ascii="Arial" w:eastAsia="Times New Roman" w:hAnsi="Arial" w:cs="Arial"/>
          <w:sz w:val="18"/>
          <w:szCs w:val="18"/>
        </w:rPr>
        <w:t xml:space="preserve">» </w:t>
      </w:r>
    </w:p>
    <w:p w:rsidR="001301BA" w:rsidRDefault="001301BA" w:rsidP="001301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Булгатова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Н.П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center"/>
        <w:rPr>
          <w:rFonts w:ascii="Arial" w:eastAsia="Times New Roman" w:hAnsi="Arial" w:cs="Arial"/>
          <w:sz w:val="18"/>
          <w:szCs w:val="18"/>
        </w:rPr>
      </w:pPr>
      <w:r w:rsidRPr="001301BA">
        <w:rPr>
          <w:rFonts w:ascii="Arial" w:eastAsia="Times New Roman" w:hAnsi="Arial" w:cs="Arial"/>
          <w:sz w:val="18"/>
          <w:szCs w:val="18"/>
        </w:rPr>
        <w:lastRenderedPageBreak/>
        <w:t>График дежурств</w:t>
      </w:r>
    </w:p>
    <w:p w:rsidR="001301BA" w:rsidRPr="001301BA" w:rsidRDefault="001301BA" w:rsidP="001301BA">
      <w:pPr>
        <w:tabs>
          <w:tab w:val="left" w:pos="6090"/>
        </w:tabs>
        <w:spacing w:after="0" w:line="240" w:lineRule="auto"/>
        <w:ind w:right="-16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sz w:val="18"/>
          <w:szCs w:val="18"/>
        </w:rPr>
        <w:t>ответственных</w:t>
      </w:r>
      <w:proofErr w:type="gramEnd"/>
      <w:r w:rsidRPr="001301BA">
        <w:rPr>
          <w:rFonts w:ascii="Arial" w:eastAsia="Times New Roman" w:hAnsi="Arial" w:cs="Arial"/>
          <w:sz w:val="18"/>
          <w:szCs w:val="18"/>
        </w:rPr>
        <w:t xml:space="preserve"> лиц за обеспечение</w:t>
      </w:r>
    </w:p>
    <w:p w:rsidR="001301BA" w:rsidRDefault="001301BA" w:rsidP="001301B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1301BA">
        <w:rPr>
          <w:rFonts w:ascii="Arial" w:eastAsia="Times New Roman" w:hAnsi="Arial" w:cs="Arial"/>
          <w:sz w:val="18"/>
          <w:szCs w:val="18"/>
        </w:rPr>
        <w:t>пожарной</w:t>
      </w:r>
      <w:proofErr w:type="gramEnd"/>
      <w:r w:rsidRPr="001301BA">
        <w:rPr>
          <w:rFonts w:ascii="Arial" w:eastAsia="Times New Roman" w:hAnsi="Arial" w:cs="Arial"/>
          <w:sz w:val="18"/>
          <w:szCs w:val="18"/>
        </w:rPr>
        <w:t xml:space="preserve"> безопасности и общественного порядка  в период майских праздников с 09.05.2019г. по 12.05.2019г</w:t>
      </w:r>
    </w:p>
    <w:tbl>
      <w:tblPr>
        <w:tblStyle w:val="a6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6"/>
        <w:gridCol w:w="1444"/>
        <w:gridCol w:w="1178"/>
        <w:gridCol w:w="6187"/>
      </w:tblGrid>
      <w:tr w:rsidR="009E02A3" w:rsidRPr="009E02A3" w:rsidTr="009E02A3">
        <w:tc>
          <w:tcPr>
            <w:tcW w:w="536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44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178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Дата, время дежурства</w:t>
            </w:r>
          </w:p>
        </w:tc>
        <w:tc>
          <w:tcPr>
            <w:tcW w:w="6187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Ответственный (ФИО, адрес, проживания, контакт телефон)</w:t>
            </w:r>
          </w:p>
        </w:tc>
      </w:tr>
      <w:tr w:rsidR="009E02A3" w:rsidRPr="009E02A3" w:rsidTr="009E02A3">
        <w:tc>
          <w:tcPr>
            <w:tcW w:w="536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78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09.05.2019г.</w:t>
            </w:r>
          </w:p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Болдоева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Мария Константиновна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, ул. Трактовая, д. 36 (89642588587)</w:t>
            </w:r>
          </w:p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 xml:space="preserve">Рыбкин Евгений Владимирович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, ул. Детская, 9/2 (89027643659)</w:t>
            </w:r>
          </w:p>
        </w:tc>
      </w:tr>
      <w:tr w:rsidR="009E02A3" w:rsidRPr="009E02A3" w:rsidTr="009E02A3">
        <w:tc>
          <w:tcPr>
            <w:tcW w:w="536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78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 xml:space="preserve">10.05.2019г.г </w:t>
            </w:r>
          </w:p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7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 xml:space="preserve">Шакирова Анастасия Рашидовна.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, ул. Трактовая, д. 4 (89500698075)</w:t>
            </w:r>
          </w:p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 xml:space="preserve">Шакиров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Рашит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Михайлович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, ул. Трактовая, д. 2 (89086441427)</w:t>
            </w:r>
          </w:p>
        </w:tc>
      </w:tr>
      <w:tr w:rsidR="009E02A3" w:rsidRPr="009E02A3" w:rsidTr="009E02A3">
        <w:tc>
          <w:tcPr>
            <w:tcW w:w="536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78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11.05.2019г.</w:t>
            </w:r>
          </w:p>
        </w:tc>
        <w:tc>
          <w:tcPr>
            <w:tcW w:w="6187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Булгатова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Наталья Прокопьевна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Молой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, ул. Северная, д. 16А(89149184803)</w:t>
            </w:r>
          </w:p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Шалбаев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Сергей Андреевич д. </w:t>
            </w:r>
            <w:proofErr w:type="spellStart"/>
            <w:proofErr w:type="gramStart"/>
            <w:r w:rsidRPr="009E02A3">
              <w:rPr>
                <w:rFonts w:ascii="Arial" w:hAnsi="Arial" w:cs="Arial"/>
                <w:sz w:val="16"/>
                <w:szCs w:val="16"/>
              </w:rPr>
              <w:t>Молой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9E02A3">
              <w:rPr>
                <w:rFonts w:ascii="Arial" w:hAnsi="Arial" w:cs="Arial"/>
                <w:sz w:val="16"/>
                <w:szCs w:val="16"/>
              </w:rPr>
              <w:t xml:space="preserve"> ул. Северная, д. 16А ( 89149590768)</w:t>
            </w:r>
          </w:p>
        </w:tc>
      </w:tr>
      <w:tr w:rsidR="009E02A3" w:rsidRPr="009E02A3" w:rsidTr="009E02A3">
        <w:tc>
          <w:tcPr>
            <w:tcW w:w="536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МО «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Гаханы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78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>12.05.2019г.</w:t>
            </w:r>
          </w:p>
        </w:tc>
        <w:tc>
          <w:tcPr>
            <w:tcW w:w="6187" w:type="dxa"/>
          </w:tcPr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r w:rsidRPr="009E02A3">
              <w:rPr>
                <w:rFonts w:ascii="Arial" w:hAnsi="Arial" w:cs="Arial"/>
                <w:sz w:val="16"/>
                <w:szCs w:val="16"/>
              </w:rPr>
              <w:t xml:space="preserve">Шантанова Индира Игоревна.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Идыгей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Оршонова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д.2, (89647579979) </w:t>
            </w:r>
          </w:p>
          <w:p w:rsidR="009E02A3" w:rsidRPr="009E02A3" w:rsidRDefault="009E02A3" w:rsidP="009E02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Болдоева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 Тамара Андреевна д. </w:t>
            </w:r>
            <w:proofErr w:type="spellStart"/>
            <w:r w:rsidRPr="009E02A3">
              <w:rPr>
                <w:rFonts w:ascii="Arial" w:hAnsi="Arial" w:cs="Arial"/>
                <w:sz w:val="16"/>
                <w:szCs w:val="16"/>
              </w:rPr>
              <w:t>Бадагуй</w:t>
            </w:r>
            <w:proofErr w:type="spellEnd"/>
            <w:r w:rsidRPr="009E02A3">
              <w:rPr>
                <w:rFonts w:ascii="Arial" w:hAnsi="Arial" w:cs="Arial"/>
                <w:sz w:val="16"/>
                <w:szCs w:val="16"/>
              </w:rPr>
              <w:t xml:space="preserve">, ул. Трактовая, д. 13 </w:t>
            </w:r>
            <w:proofErr w:type="gramStart"/>
            <w:r w:rsidRPr="009E02A3">
              <w:rPr>
                <w:rFonts w:ascii="Arial" w:hAnsi="Arial" w:cs="Arial"/>
                <w:sz w:val="16"/>
                <w:szCs w:val="16"/>
              </w:rPr>
              <w:t>( 89642846281</w:t>
            </w:r>
            <w:proofErr w:type="gramEnd"/>
            <w:r w:rsidRPr="009E02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E02A3" w:rsidRDefault="009E02A3" w:rsidP="009E02A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9E02A3" w:rsidRPr="009E02A3" w:rsidRDefault="009E02A3" w:rsidP="009E02A3">
      <w:pPr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9E02A3">
        <w:rPr>
          <w:rFonts w:ascii="Arial" w:eastAsia="Times New Roman" w:hAnsi="Arial" w:cs="Arial"/>
          <w:b/>
          <w:sz w:val="18"/>
          <w:szCs w:val="18"/>
        </w:rPr>
        <w:t>РОССИЙСКАЯ  ФЕДЕРАЦИЯ</w:t>
      </w:r>
      <w:proofErr w:type="gramEnd"/>
    </w:p>
    <w:p w:rsidR="009E02A3" w:rsidRPr="009E02A3" w:rsidRDefault="009E02A3" w:rsidP="009E02A3">
      <w:pPr>
        <w:keepNext/>
        <w:spacing w:after="0" w:line="240" w:lineRule="auto"/>
        <w:ind w:right="-716"/>
        <w:jc w:val="center"/>
        <w:outlineLvl w:val="2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>ИРКУТСКАЯ ОБЛАСТЬ</w:t>
      </w:r>
    </w:p>
    <w:p w:rsidR="009E02A3" w:rsidRPr="009E02A3" w:rsidRDefault="009E02A3" w:rsidP="009E02A3">
      <w:pPr>
        <w:keepNext/>
        <w:spacing w:after="0" w:line="240" w:lineRule="auto"/>
        <w:ind w:right="-716"/>
        <w:jc w:val="center"/>
        <w:outlineLvl w:val="2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>БАЯНДАЕВСКИЙ МУНИЦИПАЛЬНЫЙ РАЙОН</w:t>
      </w:r>
    </w:p>
    <w:p w:rsidR="009E02A3" w:rsidRPr="009E02A3" w:rsidRDefault="009E02A3" w:rsidP="009E02A3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>МУНИЦИПАЛЬНОЕ ОБРАЗОВАНИЕ</w:t>
      </w:r>
    </w:p>
    <w:p w:rsidR="009E02A3" w:rsidRPr="009E02A3" w:rsidRDefault="009E02A3" w:rsidP="009E02A3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 xml:space="preserve"> «ГАХАНЫ»</w:t>
      </w:r>
    </w:p>
    <w:p w:rsidR="009E02A3" w:rsidRPr="009E02A3" w:rsidRDefault="009E02A3" w:rsidP="009E02A3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>АДМИНИСТРАЦИЯ</w:t>
      </w:r>
    </w:p>
    <w:p w:rsidR="009E02A3" w:rsidRPr="009E02A3" w:rsidRDefault="009E02A3" w:rsidP="009E02A3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РАСПОРЯЖЕНИЕ ГЛАВЫ</w:t>
      </w:r>
    </w:p>
    <w:p w:rsidR="009E02A3" w:rsidRPr="009E02A3" w:rsidRDefault="009E02A3" w:rsidP="009E02A3">
      <w:pPr>
        <w:spacing w:after="0" w:line="240" w:lineRule="auto"/>
        <w:ind w:left="-720" w:right="-716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E02A3" w:rsidRPr="009E02A3" w:rsidRDefault="009E02A3" w:rsidP="009E02A3">
      <w:pPr>
        <w:spacing w:after="0" w:line="240" w:lineRule="auto"/>
        <w:ind w:right="-716"/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spacing w:after="0" w:line="240" w:lineRule="auto"/>
        <w:ind w:right="-716"/>
        <w:rPr>
          <w:rFonts w:ascii="Arial" w:eastAsia="Times New Roman" w:hAnsi="Arial" w:cs="Arial"/>
          <w:sz w:val="18"/>
          <w:szCs w:val="18"/>
        </w:rPr>
      </w:pPr>
      <w:proofErr w:type="gramStart"/>
      <w:r w:rsidRPr="009E02A3">
        <w:rPr>
          <w:rFonts w:ascii="Arial" w:eastAsia="Times New Roman" w:hAnsi="Arial" w:cs="Arial"/>
          <w:sz w:val="18"/>
          <w:szCs w:val="18"/>
        </w:rPr>
        <w:t>от</w:t>
      </w:r>
      <w:proofErr w:type="gramEnd"/>
      <w:r w:rsidRPr="009E02A3">
        <w:rPr>
          <w:rFonts w:ascii="Arial" w:eastAsia="Times New Roman" w:hAnsi="Arial" w:cs="Arial"/>
          <w:sz w:val="18"/>
          <w:szCs w:val="18"/>
        </w:rPr>
        <w:t xml:space="preserve"> 30.04.2019 г                                                    № 17                                           д. 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Бадагуй</w:t>
      </w:r>
      <w:proofErr w:type="spellEnd"/>
    </w:p>
    <w:p w:rsidR="009E02A3" w:rsidRPr="009E02A3" w:rsidRDefault="009E02A3" w:rsidP="009E02A3">
      <w:pPr>
        <w:spacing w:after="0" w:line="240" w:lineRule="auto"/>
        <w:ind w:right="-716"/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 xml:space="preserve">«О закреплении ответственных на день </w:t>
      </w:r>
    </w:p>
    <w:p w:rsidR="009E02A3" w:rsidRPr="009E02A3" w:rsidRDefault="009E02A3" w:rsidP="009E02A3">
      <w:pPr>
        <w:tabs>
          <w:tab w:val="left" w:pos="6090"/>
        </w:tabs>
        <w:spacing w:after="0" w:line="240" w:lineRule="auto"/>
        <w:ind w:right="-16"/>
        <w:jc w:val="both"/>
        <w:rPr>
          <w:rFonts w:ascii="Arial" w:eastAsia="Times New Roman" w:hAnsi="Arial" w:cs="Arial"/>
          <w:b/>
          <w:sz w:val="18"/>
          <w:szCs w:val="18"/>
        </w:rPr>
      </w:pPr>
      <w:r w:rsidRPr="009E02A3">
        <w:rPr>
          <w:rFonts w:ascii="Arial" w:eastAsia="Times New Roman" w:hAnsi="Arial" w:cs="Arial"/>
          <w:b/>
          <w:sz w:val="18"/>
          <w:szCs w:val="18"/>
        </w:rPr>
        <w:t>Поминовения усопших (родительский день) в МО «</w:t>
      </w:r>
      <w:proofErr w:type="spellStart"/>
      <w:r w:rsidRPr="009E02A3">
        <w:rPr>
          <w:rFonts w:ascii="Arial" w:eastAsia="Times New Roman" w:hAnsi="Arial" w:cs="Arial"/>
          <w:b/>
          <w:sz w:val="18"/>
          <w:szCs w:val="18"/>
        </w:rPr>
        <w:t>Гаханы</w:t>
      </w:r>
      <w:proofErr w:type="spellEnd"/>
      <w:r w:rsidRPr="009E02A3">
        <w:rPr>
          <w:rFonts w:ascii="Arial" w:eastAsia="Times New Roman" w:hAnsi="Arial" w:cs="Arial"/>
          <w:b/>
          <w:sz w:val="18"/>
          <w:szCs w:val="18"/>
        </w:rPr>
        <w:t xml:space="preserve">»  </w:t>
      </w:r>
    </w:p>
    <w:p w:rsidR="009E02A3" w:rsidRPr="009E02A3" w:rsidRDefault="009E02A3" w:rsidP="009E02A3">
      <w:p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numPr>
          <w:ilvl w:val="0"/>
          <w:numId w:val="3"/>
        </w:numPr>
        <w:spacing w:after="0" w:line="240" w:lineRule="auto"/>
        <w:ind w:right="-1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E02A3">
        <w:rPr>
          <w:rFonts w:ascii="Arial" w:eastAsia="Times New Roman" w:hAnsi="Arial" w:cs="Arial"/>
          <w:sz w:val="18"/>
          <w:szCs w:val="18"/>
        </w:rPr>
        <w:t xml:space="preserve">Назначить в день поминовения усопших (родительский день) 7 мая 2019г.  </w:t>
      </w:r>
      <w:proofErr w:type="gramStart"/>
      <w:r w:rsidRPr="009E02A3">
        <w:rPr>
          <w:rFonts w:ascii="Arial" w:eastAsia="Times New Roman" w:hAnsi="Arial" w:cs="Arial"/>
          <w:sz w:val="18"/>
          <w:szCs w:val="18"/>
        </w:rPr>
        <w:t>ответственных</w:t>
      </w:r>
      <w:proofErr w:type="gramEnd"/>
      <w:r w:rsidRPr="009E02A3">
        <w:rPr>
          <w:rFonts w:ascii="Arial" w:eastAsia="Times New Roman" w:hAnsi="Arial" w:cs="Arial"/>
          <w:sz w:val="18"/>
          <w:szCs w:val="18"/>
        </w:rPr>
        <w:t xml:space="preserve"> работников администрации и МБУК КИЦ МО «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Гаханы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» с целью обеспечения пожарной безопасности, общественного порядка и чистоты на кладбищах расположенных по адресу: д. 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Бадагуй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, д. 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Молой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, д. 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Маралтуй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, д. 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Идыгей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, д. Каменка. </w:t>
      </w:r>
    </w:p>
    <w:p w:rsidR="009E02A3" w:rsidRPr="009E02A3" w:rsidRDefault="009E02A3" w:rsidP="009E02A3">
      <w:pPr>
        <w:pStyle w:val="a5"/>
        <w:numPr>
          <w:ilvl w:val="0"/>
          <w:numId w:val="3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Назначить ответственных в </w:t>
      </w:r>
    </w:p>
    <w:p w:rsidR="009E02A3" w:rsidRPr="009E02A3" w:rsidRDefault="009E02A3" w:rsidP="009E02A3">
      <w:pPr>
        <w:pStyle w:val="a5"/>
        <w:spacing w:after="0" w:line="240" w:lineRule="auto"/>
        <w:ind w:left="106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д.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Бадагуй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– Рыбкина Е.В.,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Болдоеву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М.К., </w:t>
      </w:r>
    </w:p>
    <w:p w:rsidR="009E02A3" w:rsidRPr="009E02A3" w:rsidRDefault="009E02A3" w:rsidP="009E02A3">
      <w:pPr>
        <w:pStyle w:val="a5"/>
        <w:spacing w:after="0" w:line="240" w:lineRule="auto"/>
        <w:ind w:left="106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д.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Молой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Шалбаева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С.А.,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Булгатову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Н.П.; </w:t>
      </w:r>
    </w:p>
    <w:p w:rsidR="009E02A3" w:rsidRPr="009E02A3" w:rsidRDefault="009E02A3" w:rsidP="009E02A3">
      <w:pPr>
        <w:pStyle w:val="a5"/>
        <w:spacing w:after="0" w:line="240" w:lineRule="auto"/>
        <w:ind w:left="106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д.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Идыгей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–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Шантанову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И.И., Шакирова А.Р.; </w:t>
      </w:r>
    </w:p>
    <w:p w:rsidR="009E02A3" w:rsidRPr="009E02A3" w:rsidRDefault="009E02A3" w:rsidP="009E02A3">
      <w:pPr>
        <w:pStyle w:val="a5"/>
        <w:spacing w:after="0" w:line="240" w:lineRule="auto"/>
        <w:ind w:left="106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д.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Маралтуй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- 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Даргеева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Ж.И.,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Болдоеву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Т.А.; </w:t>
      </w:r>
    </w:p>
    <w:p w:rsidR="009E02A3" w:rsidRPr="009E02A3" w:rsidRDefault="009E02A3" w:rsidP="009E02A3">
      <w:pPr>
        <w:pStyle w:val="a5"/>
        <w:spacing w:after="0" w:line="240" w:lineRule="auto"/>
        <w:ind w:left="1068"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>д. Каменка – Шакиров Р.М.;</w:t>
      </w:r>
    </w:p>
    <w:p w:rsidR="009E02A3" w:rsidRPr="009E02A3" w:rsidRDefault="009E02A3" w:rsidP="009E02A3">
      <w:pPr>
        <w:pStyle w:val="a5"/>
        <w:numPr>
          <w:ilvl w:val="0"/>
          <w:numId w:val="3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>Ознакомить под роспись с настоящим распоряжением работников администрации и МБУК КИЦ МО «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Гаханы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9E02A3" w:rsidRPr="009E02A3" w:rsidRDefault="009E02A3" w:rsidP="009E02A3">
      <w:pPr>
        <w:pStyle w:val="a5"/>
        <w:numPr>
          <w:ilvl w:val="0"/>
          <w:numId w:val="3"/>
        </w:numPr>
        <w:spacing w:after="0" w:line="240" w:lineRule="auto"/>
        <w:ind w:right="-1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E02A3">
        <w:rPr>
          <w:rFonts w:ascii="Arial" w:eastAsia="Times New Roman" w:hAnsi="Arial" w:cs="Arial"/>
          <w:sz w:val="18"/>
          <w:szCs w:val="18"/>
          <w:lang w:eastAsia="ru-RU"/>
        </w:rPr>
        <w:t>Контроль за соблюдением настоящего распоряжения возложить на главного специалиста (управляющую делами) администрации МО «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Гаханы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spellStart"/>
      <w:r w:rsidRPr="009E02A3">
        <w:rPr>
          <w:rFonts w:ascii="Arial" w:eastAsia="Times New Roman" w:hAnsi="Arial" w:cs="Arial"/>
          <w:sz w:val="18"/>
          <w:szCs w:val="18"/>
          <w:lang w:eastAsia="ru-RU"/>
        </w:rPr>
        <w:t>Шантанову</w:t>
      </w:r>
      <w:proofErr w:type="spellEnd"/>
      <w:r w:rsidRPr="009E02A3">
        <w:rPr>
          <w:rFonts w:ascii="Arial" w:eastAsia="Times New Roman" w:hAnsi="Arial" w:cs="Arial"/>
          <w:sz w:val="18"/>
          <w:szCs w:val="18"/>
          <w:lang w:eastAsia="ru-RU"/>
        </w:rPr>
        <w:t xml:space="preserve"> И.И. </w:t>
      </w:r>
    </w:p>
    <w:p w:rsidR="009E02A3" w:rsidRPr="009E02A3" w:rsidRDefault="009E02A3" w:rsidP="009E02A3">
      <w:pPr>
        <w:spacing w:after="0" w:line="240" w:lineRule="auto"/>
        <w:ind w:left="708" w:right="-16"/>
        <w:jc w:val="both"/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spacing w:after="0" w:line="240" w:lineRule="auto"/>
        <w:ind w:right="-16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E02A3">
        <w:rPr>
          <w:rFonts w:ascii="Arial" w:eastAsia="Times New Roman" w:hAnsi="Arial" w:cs="Arial"/>
          <w:sz w:val="18"/>
          <w:szCs w:val="18"/>
        </w:rPr>
        <w:t>Глава МО «</w:t>
      </w:r>
      <w:proofErr w:type="spellStart"/>
      <w:r w:rsidRPr="009E02A3">
        <w:rPr>
          <w:rFonts w:ascii="Arial" w:eastAsia="Times New Roman" w:hAnsi="Arial" w:cs="Arial"/>
          <w:sz w:val="18"/>
          <w:szCs w:val="18"/>
        </w:rPr>
        <w:t>Гаханы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» </w:t>
      </w:r>
    </w:p>
    <w:p w:rsidR="009E02A3" w:rsidRPr="009E02A3" w:rsidRDefault="009E02A3" w:rsidP="009E02A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9E02A3">
        <w:rPr>
          <w:rFonts w:ascii="Arial" w:eastAsia="Times New Roman" w:hAnsi="Arial" w:cs="Arial"/>
          <w:sz w:val="18"/>
          <w:szCs w:val="18"/>
        </w:rPr>
        <w:t>Булгатова</w:t>
      </w:r>
      <w:proofErr w:type="spellEnd"/>
      <w:r w:rsidRPr="009E02A3">
        <w:rPr>
          <w:rFonts w:ascii="Arial" w:eastAsia="Times New Roman" w:hAnsi="Arial" w:cs="Arial"/>
          <w:sz w:val="18"/>
          <w:szCs w:val="18"/>
        </w:rPr>
        <w:t xml:space="preserve"> Н.П.</w:t>
      </w:r>
    </w:p>
    <w:p w:rsidR="009E02A3" w:rsidRPr="009E02A3" w:rsidRDefault="009E02A3" w:rsidP="009E02A3">
      <w:pPr>
        <w:rPr>
          <w:rFonts w:ascii="Arial" w:eastAsia="Calibri" w:hAnsi="Arial" w:cs="Arial"/>
          <w:sz w:val="18"/>
          <w:szCs w:val="18"/>
        </w:rPr>
      </w:pPr>
    </w:p>
    <w:p w:rsidR="009E02A3" w:rsidRDefault="009E02A3" w:rsidP="009E02A3">
      <w:pPr>
        <w:pStyle w:val="a9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1419225" cy="180975"/>
                <wp:effectExtent l="38100" t="57150" r="47625" b="54610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A3" w:rsidRPr="009E02A3" w:rsidRDefault="009E02A3" w:rsidP="009E02A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2A3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4" o:spid="_x0000_s1031" type="#_x0000_t202" style="width:111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" filled="f" stroked="f">
                <v:stroke joinstyle="round"/>
                <o:lock v:ext="edit" shapetype="t"/>
                <v:textbox style="mso-fit-shape-to-text:t">
                  <w:txbxContent>
                    <w:p w:rsidR="009E02A3" w:rsidRPr="009E02A3" w:rsidRDefault="009E02A3" w:rsidP="009E02A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02A3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A5B26" wp14:editId="011785BE">
                <wp:simplePos x="0" y="0"/>
                <wp:positionH relativeFrom="column">
                  <wp:posOffset>-927735</wp:posOffset>
                </wp:positionH>
                <wp:positionV relativeFrom="paragraph">
                  <wp:posOffset>-7130415</wp:posOffset>
                </wp:positionV>
                <wp:extent cx="2028825" cy="28829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A3" w:rsidRPr="009E02A3" w:rsidRDefault="009E02A3" w:rsidP="0074111E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A5B26" id="Надпись 15" o:spid="_x0000_s1032" type="#_x0000_t202" style="position:absolute;margin-left:-73.05pt;margin-top:-561.45pt;width:159.75pt;height:22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nw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" filled="f" stroked="f">
                <v:fill o:detectmouseclick="t"/>
                <v:textbox style="mso-fit-shape-to-text:t">
                  <w:txbxContent>
                    <w:p w:rsidR="009E02A3" w:rsidRPr="009E02A3" w:rsidRDefault="009E02A3" w:rsidP="0074111E">
                      <w:pPr>
                        <w:pStyle w:val="a9"/>
                        <w:spacing w:before="0" w:beforeAutospacing="0" w:after="0" w:afterAutospacing="0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2A3" w:rsidRDefault="009E02A3" w:rsidP="009E02A3">
      <w:pPr>
        <w:pStyle w:val="a9"/>
        <w:shd w:val="clear" w:color="auto" w:fill="FFFFFF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inline distT="0" distB="0" distL="0" distR="0">
                <wp:extent cx="4343400" cy="142875"/>
                <wp:effectExtent l="0" t="0" r="0" b="0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42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A3" w:rsidRPr="009E02A3" w:rsidRDefault="009E02A3" w:rsidP="009E02A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E02A3">
                              <w:rPr>
                                <w:color w:val="323E4F" w:themeColor="text2" w:themeShade="BF"/>
                                <w:sz w:val="20"/>
                                <w:szCs w:val="20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 ОСОБОМУ ПРОТИВОПОЖАРНОМУ РЕЖИМУ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3" o:spid="_x0000_s1033" type="#_x0000_t202" style="width:34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9E02A3" w:rsidRPr="009E02A3" w:rsidRDefault="009E02A3" w:rsidP="009E02A3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E02A3">
                        <w:rPr>
                          <w:color w:val="323E4F" w:themeColor="text2" w:themeShade="BF"/>
                          <w:sz w:val="20"/>
                          <w:szCs w:val="20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 ОСОБОМУ ПРОТИВОПОЖАРНОМУ РЕЖИМУ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2A3" w:rsidRPr="0074111E" w:rsidRDefault="009E02A3" w:rsidP="009E02A3">
      <w:pPr>
        <w:pStyle w:val="a9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4111E">
        <w:rPr>
          <w:color w:val="000000"/>
          <w:sz w:val="20"/>
          <w:szCs w:val="20"/>
        </w:rPr>
        <w:t>1. Постановлением Правительства Иркутской области от 02 апреля 2019 года № 277-пп на территории Иркутской области с 08.00 часов 10 апреля 2019 года по 08.000 часов 15 июня 2019 года вводится особый противопожарный режим, в период которого вводятся дополнительные меры по усилению мер и требований пожарной безопасности.</w:t>
      </w:r>
    </w:p>
    <w:p w:rsidR="009E02A3" w:rsidRPr="0074111E" w:rsidRDefault="009E02A3" w:rsidP="009E02A3">
      <w:pPr>
        <w:pStyle w:val="a9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4111E">
        <w:rPr>
          <w:color w:val="000000"/>
          <w:sz w:val="20"/>
          <w:szCs w:val="20"/>
        </w:rPr>
        <w:t xml:space="preserve">2. Запрет на разведение костров, а именно на разведение огня любого типа вводится на всей территории, без исключений! Запрещено: на любых </w:t>
      </w:r>
      <w:proofErr w:type="gramStart"/>
      <w:r w:rsidRPr="0074111E">
        <w:rPr>
          <w:color w:val="000000"/>
          <w:sz w:val="20"/>
          <w:szCs w:val="20"/>
        </w:rPr>
        <w:t>участках,  независимо</w:t>
      </w:r>
      <w:proofErr w:type="gramEnd"/>
      <w:r w:rsidRPr="0074111E">
        <w:rPr>
          <w:color w:val="000000"/>
          <w:sz w:val="20"/>
          <w:szCs w:val="20"/>
        </w:rPr>
        <w:t xml:space="preserve"> от правовых форм собственности, на дачных, огороднических, садовых участках, в частном секторе, без крон деревьев, на прибрежных зонах водоёмов, в мангалах, в закрытых металлический бочках, на углях, в городской черте, в лесах, в черте автомобильных дорог, трасс, железнодорожных полотнах, нефтепроводов! - Везде разведение огня запрещено! Не имеет </w:t>
      </w:r>
      <w:r w:rsidRPr="0074111E">
        <w:rPr>
          <w:color w:val="000000"/>
          <w:sz w:val="20"/>
          <w:szCs w:val="20"/>
        </w:rPr>
        <w:lastRenderedPageBreak/>
        <w:t xml:space="preserve">значения, имеется ли рядом водоем, бочка с водой, огнетушитель, вдали от жилых домов и строений, независимо от погодных условий (дождь, пасмурно, отсутствие </w:t>
      </w:r>
      <w:proofErr w:type="gramStart"/>
      <w:r w:rsidRPr="0074111E">
        <w:rPr>
          <w:color w:val="000000"/>
          <w:sz w:val="20"/>
          <w:szCs w:val="20"/>
        </w:rPr>
        <w:t>ветра)  или</w:t>
      </w:r>
      <w:proofErr w:type="gramEnd"/>
      <w:r w:rsidRPr="0074111E">
        <w:rPr>
          <w:color w:val="000000"/>
          <w:sz w:val="20"/>
          <w:szCs w:val="20"/>
        </w:rPr>
        <w:t xml:space="preserve"> что-то в этом роде! Необходимо понимать, что любой участок, находящийся у гражданина в собственности (приватизированный</w:t>
      </w:r>
      <w:proofErr w:type="gramStart"/>
      <w:r w:rsidRPr="0074111E">
        <w:rPr>
          <w:color w:val="000000"/>
          <w:sz w:val="20"/>
          <w:szCs w:val="20"/>
        </w:rPr>
        <w:t>) ,</w:t>
      </w:r>
      <w:proofErr w:type="gramEnd"/>
      <w:r w:rsidRPr="0074111E">
        <w:rPr>
          <w:color w:val="000000"/>
          <w:sz w:val="20"/>
          <w:szCs w:val="20"/>
        </w:rPr>
        <w:t xml:space="preserve"> расположен на территории Иркутской области, где введен запрет! И исключений нет!</w:t>
      </w:r>
    </w:p>
    <w:p w:rsidR="009E02A3" w:rsidRPr="0074111E" w:rsidRDefault="009E02A3" w:rsidP="009E02A3">
      <w:pPr>
        <w:pStyle w:val="a9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4111E">
        <w:rPr>
          <w:color w:val="000000"/>
          <w:sz w:val="20"/>
          <w:szCs w:val="20"/>
        </w:rPr>
        <w:t>3. Запрет на разведение огня не распространяется: на приготовление пищи в помещениях зданий, предназначенных для проживания, а также услуг общественного питания. </w:t>
      </w:r>
      <w:r w:rsidRPr="0074111E">
        <w:rPr>
          <w:color w:val="000000"/>
          <w:sz w:val="20"/>
          <w:szCs w:val="20"/>
        </w:rPr>
        <w:br/>
      </w:r>
      <w:r w:rsidRPr="0074111E">
        <w:rPr>
          <w:color w:val="000000"/>
          <w:sz w:val="20"/>
          <w:szCs w:val="20"/>
        </w:rPr>
        <w:br/>
        <w:t>4. Нарушения требований пожарной безопасности в условиях особого противопожарного режима влекут наложение административного штрафа на граждан: в размере от 2 до 4 тысяч рублей, на должностных лиц - от 15 до 30 тысяч рублей, на индивидуальных предпринимателей - от 30 до 40 тысяч рублей, на юридических лиц - от 200 до 400 тысяч рублей! (</w:t>
      </w:r>
      <w:proofErr w:type="gramStart"/>
      <w:r w:rsidRPr="0074111E">
        <w:rPr>
          <w:color w:val="000000"/>
          <w:sz w:val="20"/>
          <w:szCs w:val="20"/>
        </w:rPr>
        <w:t>статья</w:t>
      </w:r>
      <w:proofErr w:type="gramEnd"/>
      <w:r w:rsidRPr="0074111E">
        <w:rPr>
          <w:color w:val="000000"/>
          <w:sz w:val="20"/>
          <w:szCs w:val="20"/>
        </w:rPr>
        <w:t xml:space="preserve"> 20.4 часть 2 Кодекса Российской Федерации об административных правонарушениях).</w:t>
      </w:r>
    </w:p>
    <w:p w:rsidR="009E02A3" w:rsidRPr="0074111E" w:rsidRDefault="009E02A3" w:rsidP="009E02A3">
      <w:pPr>
        <w:pStyle w:val="a9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4111E">
        <w:rPr>
          <w:color w:val="000000"/>
          <w:sz w:val="20"/>
          <w:szCs w:val="20"/>
        </w:rPr>
        <w:t>5. Нарушение правил пожарной безопасности в лесах в период особого противопожарного режима: влечет наложение административного штрафа на граждан в размере: от 4 до 5 тысяч рублей, на должностных лиц: от 20 до 40 тысяч рублей, на юридических лиц: от 300 до 500 тысяч рублей (статья 8.32 часть 3 КоАП РФ).</w:t>
      </w:r>
    </w:p>
    <w:p w:rsidR="009E02A3" w:rsidRPr="0074111E" w:rsidRDefault="009E02A3" w:rsidP="009E02A3">
      <w:pPr>
        <w:pStyle w:val="a9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4111E">
        <w:rPr>
          <w:color w:val="000000"/>
          <w:sz w:val="20"/>
          <w:szCs w:val="20"/>
        </w:rPr>
        <w:t>6. Необходимо понимать, что в период действия особого противопожарного режима, такой санкции как ПРЕДУПРЕЖДЕНИЕ или УСТНОЕ ЗАМЕЧАНИЕ, согласно законодательства, НЕ ПРЕДУСМОТРЕНО! СРАЗУ ВЫПИСЫВАЕТСЯ ШТРАФ.</w:t>
      </w:r>
    </w:p>
    <w:p w:rsidR="009E02A3" w:rsidRPr="009E02A3" w:rsidRDefault="009E02A3" w:rsidP="009E02A3">
      <w:pPr>
        <w:rPr>
          <w:rFonts w:ascii="Arial" w:hAnsi="Arial" w:cs="Arial"/>
          <w:sz w:val="18"/>
          <w:szCs w:val="18"/>
        </w:rPr>
      </w:pPr>
    </w:p>
    <w:p w:rsidR="009E02A3" w:rsidRPr="009E02A3" w:rsidRDefault="0074111E" w:rsidP="009E02A3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A23E2" wp14:editId="29BF75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11E" w:rsidRPr="0074111E" w:rsidRDefault="0074111E" w:rsidP="0074111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11E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РЕЦЕПТИКИ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A23E2" id="Надпись 16" o:spid="_x0000_s1034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CskYJ+QgIAAGQEAAAOAAAAAAAA&#10;AAAAAAAAAC4CAABkcnMvZTJvRG9jLnhtbFBLAQItABQABgAIAAAAIQBLiSbN1gAAAAUBAAAPAAAA&#10;AAAAAAAAAAAAAJwEAABkcnMvZG93bnJldi54bWxQSwUGAAAAAAQABADzAAAAnwUAAAAA&#10;" filled="f" stroked="f">
                <v:fill o:detectmouseclick="t"/>
                <v:textbox style="mso-fit-shape-to-text:t">
                  <w:txbxContent>
                    <w:p w:rsidR="0074111E" w:rsidRPr="0074111E" w:rsidRDefault="0074111E" w:rsidP="0074111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111E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РЕЦЕПТИКИ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9E02A3" w:rsidRPr="009E02A3" w:rsidRDefault="009E02A3" w:rsidP="009E02A3">
      <w:pPr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rPr>
          <w:rFonts w:ascii="Arial" w:eastAsia="Times New Roman" w:hAnsi="Arial" w:cs="Arial"/>
          <w:sz w:val="18"/>
          <w:szCs w:val="18"/>
        </w:rPr>
      </w:pPr>
    </w:p>
    <w:p w:rsidR="009E02A3" w:rsidRPr="009E02A3" w:rsidRDefault="009E02A3" w:rsidP="009E02A3">
      <w:pPr>
        <w:rPr>
          <w:rFonts w:ascii="Arial" w:eastAsia="Times New Roman" w:hAnsi="Arial" w:cs="Arial"/>
          <w:sz w:val="18"/>
          <w:szCs w:val="18"/>
        </w:rPr>
      </w:pPr>
    </w:p>
    <w:p w:rsidR="0074111E" w:rsidRPr="0074111E" w:rsidRDefault="0074111E" w:rsidP="0074111E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FF6E00"/>
          <w:kern w:val="36"/>
          <w:sz w:val="27"/>
          <w:szCs w:val="27"/>
          <w:lang w:eastAsia="ru-RU"/>
        </w:rPr>
      </w:pPr>
      <w:r w:rsidRPr="0074111E">
        <w:rPr>
          <w:rFonts w:ascii="Times New Roman" w:eastAsia="Times New Roman" w:hAnsi="Times New Roman" w:cs="Times New Roman"/>
          <w:b/>
          <w:bCs/>
          <w:color w:val="FF6E00"/>
          <w:kern w:val="36"/>
          <w:sz w:val="27"/>
          <w:szCs w:val="27"/>
          <w:lang w:eastAsia="ru-RU"/>
        </w:rPr>
        <w:t>Рецепт быстрого приготовления хачапури</w:t>
      </w:r>
    </w:p>
    <w:p w:rsidR="0074111E" w:rsidRPr="0074111E" w:rsidRDefault="0074111E" w:rsidP="0074111E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</w:pPr>
      <w:r w:rsidRPr="0074111E"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  <w:lang w:eastAsia="ru-RU"/>
        </w:rPr>
        <w:t xml:space="preserve">Нам понадобятся такие </w:t>
      </w:r>
      <w:proofErr w:type="gramStart"/>
      <w:r w:rsidRPr="0074111E"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  <w:lang w:eastAsia="ru-RU"/>
        </w:rPr>
        <w:t>ингредиенты: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>•</w:t>
      </w:r>
      <w:proofErr w:type="gramEnd"/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 xml:space="preserve"> Сыр твердый (тертый) - 200 г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>• Мука пшеничная - 2 ст. л.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>• Сметана - 200 г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 xml:space="preserve">• Яйцо куриное - 2 </w:t>
      </w:r>
      <w:proofErr w:type="spellStart"/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шт</w:t>
      </w:r>
      <w:proofErr w:type="spellEnd"/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>• Укроп (зелень ) - 100 г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>• Масло растительное - 2 ст. л.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</w:r>
      <w:r w:rsidRPr="0074111E"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  <w:lang w:eastAsia="ru-RU"/>
        </w:rPr>
        <w:t>Способ приготовления, как приготовить:</w:t>
      </w:r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br/>
        <w:t>Подготовьте изначально все продукты - натрите сыр, отварите два яйца и также натрите, добавьте сметану. Нашинкуйте зелень укропа, возьмите две столовые ложки с большой горкой муки, и все ингредиенты смешайте. В моем случае был сыр "</w:t>
      </w:r>
      <w:proofErr w:type="spellStart"/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Масдам</w:t>
      </w:r>
      <w:proofErr w:type="spellEnd"/>
      <w:r w:rsidRPr="0074111E">
        <w:rPr>
          <w:rFonts w:ascii="Times New Roman" w:eastAsia="Times New Roman" w:hAnsi="Times New Roman" w:cs="Times New Roman"/>
          <w:color w:val="2A2A2A"/>
          <w:sz w:val="20"/>
          <w:szCs w:val="20"/>
          <w:lang w:eastAsia="ru-RU"/>
        </w:rPr>
        <w:t>", он очень ароматный. Смешайте ложкой до однородной массы, но без фанатизма. Не следует взбивать. В этом и вся прелесть этого рецепта. В результате - фантастические хачапури! Вы сами в этом убедитесь. Далее наливаем на сковороду растительное масло и выкладываем сырную массу. Обжаривать необходимо до золотистого цвета с двух сторон на среднем огне. Первую сторону обжаривайте под крышкой, затем аккуратно переверните и жарьте без крышки. В общей сложности 12 минут. Выкладываем на тарелку и отрезаем ароматные кусочки. Приятного аппетита!</w:t>
      </w:r>
    </w:p>
    <w:p w:rsidR="00FE72A0" w:rsidRDefault="00FE72A0" w:rsidP="009E02A3">
      <w:pPr>
        <w:rPr>
          <w:rFonts w:ascii="Arial" w:eastAsia="Times New Roman" w:hAnsi="Arial" w:cs="Arial"/>
          <w:sz w:val="18"/>
          <w:szCs w:val="18"/>
        </w:rPr>
      </w:pPr>
      <w:r w:rsidRPr="0074111E">
        <w:rPr>
          <w:rFonts w:ascii="Tahoma" w:eastAsia="Times New Roman" w:hAnsi="Tahoma" w:cs="Tahoma"/>
          <w:noProof/>
          <w:color w:val="FF6E00"/>
          <w:sz w:val="17"/>
          <w:szCs w:val="17"/>
          <w:lang w:eastAsia="ru-RU"/>
        </w:rPr>
        <w:drawing>
          <wp:inline distT="0" distB="0" distL="0" distR="0" wp14:anchorId="69B5846B" wp14:editId="73A5EB2A">
            <wp:extent cx="2733675" cy="1419225"/>
            <wp:effectExtent l="0" t="0" r="9525" b="9525"/>
            <wp:docPr id="18" name="Рисунок 18" descr="Рецепт быстрого приготовления хачапур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цепт быстрого приготовления хачапур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E72A0" w:rsidRPr="00E97883" w:rsidTr="00EA68AB">
        <w:trPr>
          <w:trHeight w:val="705"/>
        </w:trPr>
        <w:tc>
          <w:tcPr>
            <w:tcW w:w="4785" w:type="dxa"/>
          </w:tcPr>
          <w:p w:rsidR="00FE72A0" w:rsidRPr="00034A38" w:rsidRDefault="00FE72A0" w:rsidP="00EA68AB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FE72A0" w:rsidRDefault="00FE72A0" w:rsidP="00EA68AB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E72A0" w:rsidRPr="004B4D38" w:rsidRDefault="00FE72A0" w:rsidP="00EA68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  4</w:t>
            </w:r>
            <w:proofErr w:type="gramEnd"/>
            <w:r>
              <w:rPr>
                <w:sz w:val="16"/>
                <w:szCs w:val="16"/>
              </w:rPr>
              <w:t xml:space="preserve"> августа 2009г. №16 Тираж 40 экземпляров</w:t>
            </w:r>
          </w:p>
        </w:tc>
        <w:tc>
          <w:tcPr>
            <w:tcW w:w="4786" w:type="dxa"/>
          </w:tcPr>
          <w:p w:rsidR="00FE72A0" w:rsidRDefault="00FE72A0" w:rsidP="00E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набрана </w:t>
            </w:r>
            <w:proofErr w:type="gramStart"/>
            <w:r>
              <w:rPr>
                <w:sz w:val="16"/>
                <w:szCs w:val="16"/>
              </w:rPr>
              <w:t>и  сверстана</w:t>
            </w:r>
            <w:proofErr w:type="gramEnd"/>
            <w:r>
              <w:rPr>
                <w:sz w:val="16"/>
                <w:szCs w:val="16"/>
              </w:rPr>
              <w:t xml:space="preserve"> редакционным советом.</w:t>
            </w:r>
          </w:p>
          <w:p w:rsidR="00FE72A0" w:rsidRDefault="00FE72A0" w:rsidP="00E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FE72A0" w:rsidRPr="00E97883" w:rsidRDefault="00FE72A0" w:rsidP="00E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</w:tbl>
    <w:p w:rsidR="001301BA" w:rsidRPr="00FE72A0" w:rsidRDefault="001301BA" w:rsidP="00FE72A0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1301BA" w:rsidRPr="00FE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40" w:rsidRDefault="00EE7A40" w:rsidP="003020EC">
      <w:pPr>
        <w:spacing w:after="0" w:line="240" w:lineRule="auto"/>
      </w:pPr>
      <w:r>
        <w:separator/>
      </w:r>
    </w:p>
  </w:endnote>
  <w:endnote w:type="continuationSeparator" w:id="0">
    <w:p w:rsidR="00EE7A40" w:rsidRDefault="00EE7A40" w:rsidP="0030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40" w:rsidRDefault="00EE7A40" w:rsidP="003020EC">
      <w:pPr>
        <w:spacing w:after="0" w:line="240" w:lineRule="auto"/>
      </w:pPr>
      <w:r>
        <w:separator/>
      </w:r>
    </w:p>
  </w:footnote>
  <w:footnote w:type="continuationSeparator" w:id="0">
    <w:p w:rsidR="00EE7A40" w:rsidRDefault="00EE7A40" w:rsidP="0030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329"/>
    <w:multiLevelType w:val="hybridMultilevel"/>
    <w:tmpl w:val="A762F758"/>
    <w:lvl w:ilvl="0" w:tplc="8C54F8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31421"/>
    <w:multiLevelType w:val="hybridMultilevel"/>
    <w:tmpl w:val="A762F758"/>
    <w:lvl w:ilvl="0" w:tplc="8C54F8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6355B"/>
    <w:multiLevelType w:val="hybridMultilevel"/>
    <w:tmpl w:val="A762F758"/>
    <w:lvl w:ilvl="0" w:tplc="8C54F8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4C409D"/>
    <w:multiLevelType w:val="multilevel"/>
    <w:tmpl w:val="2A9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9"/>
    <w:rsid w:val="00015758"/>
    <w:rsid w:val="001301BA"/>
    <w:rsid w:val="002E6449"/>
    <w:rsid w:val="003020EC"/>
    <w:rsid w:val="00517651"/>
    <w:rsid w:val="00565311"/>
    <w:rsid w:val="0074111E"/>
    <w:rsid w:val="009E02A3"/>
    <w:rsid w:val="00EE7A40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9E60-E0D4-419C-8017-0A93F75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15758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5758"/>
    <w:pPr>
      <w:widowControl w:val="0"/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01575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01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0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0EC"/>
  </w:style>
  <w:style w:type="paragraph" w:styleId="a9">
    <w:name w:val="Normal (Web)"/>
    <w:basedOn w:val="a"/>
    <w:uiPriority w:val="99"/>
    <w:unhideWhenUsed/>
    <w:rsid w:val="009E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411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515">
          <w:marLeft w:val="75"/>
          <w:marRight w:val="0"/>
          <w:marTop w:val="75"/>
          <w:marBottom w:val="45"/>
          <w:divBdr>
            <w:top w:val="none" w:sz="0" w:space="0" w:color="auto"/>
            <w:left w:val="single" w:sz="12" w:space="4" w:color="A200FF"/>
            <w:bottom w:val="none" w:sz="0" w:space="0" w:color="auto"/>
            <w:right w:val="none" w:sz="0" w:space="0" w:color="auto"/>
          </w:divBdr>
        </w:div>
        <w:div w:id="1693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9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0099FF"/>
            <w:right w:val="none" w:sz="0" w:space="0" w:color="auto"/>
          </w:divBdr>
          <w:divsChild>
            <w:div w:id="1315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package" Target="embeddings/_________Microsoft_Word7.docx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6.docx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5.docx"/><Relationship Id="rId20" Type="http://schemas.openxmlformats.org/officeDocument/2006/relationships/hyperlink" Target="http://receptiki.pro/uploads/posts/2017-02/1486066687_recept-bystrogo-prigotovleniya-hachapuri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8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DAD4-4459-458D-AE7A-A10CBDB8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Шантанова</dc:creator>
  <cp:keywords/>
  <dc:description/>
  <cp:lastModifiedBy>Индира Шантанова</cp:lastModifiedBy>
  <cp:revision>2</cp:revision>
  <cp:lastPrinted>2019-05-13T09:14:00Z</cp:lastPrinted>
  <dcterms:created xsi:type="dcterms:W3CDTF">2019-05-13T08:03:00Z</dcterms:created>
  <dcterms:modified xsi:type="dcterms:W3CDTF">2019-05-13T09:15:00Z</dcterms:modified>
</cp:coreProperties>
</file>