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4" w:rsidRDefault="00B17944" w:rsidP="00B17944">
      <w:pPr>
        <w:shd w:val="clear" w:color="auto" w:fill="F9F9F9"/>
        <w:spacing w:after="0" w:line="312" w:lineRule="atLeast"/>
        <w:jc w:val="right"/>
        <w:rPr>
          <w:rFonts w:ascii="Arial" w:hAnsi="Arial" w:cs="Arial"/>
          <w:b/>
          <w:bCs/>
          <w:sz w:val="32"/>
          <w:szCs w:val="32"/>
        </w:rPr>
      </w:pPr>
    </w:p>
    <w:p w:rsidR="00990E39" w:rsidRPr="0019062E" w:rsidRDefault="00044449" w:rsidP="00044449">
      <w:pPr>
        <w:shd w:val="clear" w:color="auto" w:fill="F9F9F9"/>
        <w:spacing w:after="0" w:line="312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27.02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.2018</w:t>
      </w:r>
      <w:r w:rsidR="00990E39" w:rsidRPr="0019062E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6</w:t>
      </w:r>
    </w:p>
    <w:p w:rsidR="00990E39" w:rsidRPr="0019062E" w:rsidRDefault="00044449" w:rsidP="00044449">
      <w:pPr>
        <w:shd w:val="clear" w:color="auto" w:fill="F9F9F9"/>
        <w:tabs>
          <w:tab w:val="left" w:pos="216"/>
          <w:tab w:val="center" w:pos="4818"/>
        </w:tabs>
        <w:spacing w:after="0" w:line="312" w:lineRule="atLeast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 w:rsidR="00990E39"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19062E" w:rsidRDefault="00990E39" w:rsidP="00990E39">
      <w:pPr>
        <w:shd w:val="clear" w:color="auto" w:fill="F9F9F9"/>
        <w:spacing w:after="0" w:line="312" w:lineRule="atLeast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19062E" w:rsidRDefault="00990E39" w:rsidP="00990E39">
      <w:pPr>
        <w:shd w:val="clear" w:color="auto" w:fill="F9F9F9"/>
        <w:spacing w:after="0" w:line="312" w:lineRule="atLeast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19062E" w:rsidRDefault="00990E39" w:rsidP="00990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990E39" w:rsidRPr="0019062E" w:rsidRDefault="00990E39" w:rsidP="00990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990E39" w:rsidRPr="0019062E" w:rsidRDefault="00990E39" w:rsidP="00990E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990E39" w:rsidRPr="0019062E" w:rsidRDefault="00990E39" w:rsidP="00990E39">
      <w:pPr>
        <w:shd w:val="clear" w:color="auto" w:fill="F9F9F9"/>
        <w:spacing w:after="0" w:line="312" w:lineRule="atLeast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Pr="0019062E" w:rsidRDefault="00990E39" w:rsidP="00CA4EC6">
      <w:pPr>
        <w:shd w:val="clear" w:color="auto" w:fill="F9F9F9"/>
        <w:spacing w:after="240" w:line="312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19062E">
        <w:rPr>
          <w:rStyle w:val="aa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«ГАХАНЫ»</w:t>
      </w:r>
    </w:p>
    <w:p w:rsidR="00990E39" w:rsidRPr="0019062E" w:rsidRDefault="00990E39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 </w:t>
      </w:r>
      <w:hyperlink r:id="rId9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> 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», Дума муниципального образования «</w:t>
      </w: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9062E" w:rsidRPr="0019062E" w:rsidRDefault="0019062E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19062E" w:rsidRDefault="00990E39" w:rsidP="0019062E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6FCA">
        <w:rPr>
          <w:rFonts w:ascii="Arial" w:hAnsi="Arial" w:cs="Arial"/>
          <w:b/>
          <w:color w:val="000000"/>
          <w:sz w:val="30"/>
          <w:szCs w:val="30"/>
        </w:rPr>
        <w:t>РЕШИЛА</w:t>
      </w:r>
      <w:r w:rsidRPr="0019062E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19062E" w:rsidRPr="0019062E" w:rsidRDefault="0019062E" w:rsidP="0019062E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636A0" w:rsidRPr="0019062E" w:rsidRDefault="00990E39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0" w:anchor="sub_1000" w:history="1">
        <w:r w:rsidR="006636A0" w:rsidRPr="0019062E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о порядке спи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сания муниципального имущества муниципального образования «</w:t>
      </w: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 (приложение)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0E39" w:rsidRPr="0019062E" w:rsidRDefault="006636A0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2. Настояще</w:t>
      </w:r>
      <w:r w:rsidR="00990E39" w:rsidRPr="0019062E">
        <w:rPr>
          <w:rFonts w:ascii="Arial" w:eastAsia="Times New Roman" w:hAnsi="Arial" w:cs="Arial"/>
          <w:color w:val="000000"/>
          <w:sz w:val="24"/>
          <w:szCs w:val="24"/>
        </w:rPr>
        <w:t>е решение опубликовать в газете «</w:t>
      </w:r>
      <w:proofErr w:type="spellStart"/>
      <w:r w:rsidR="00990E39" w:rsidRPr="0019062E">
        <w:rPr>
          <w:rFonts w:ascii="Arial" w:eastAsia="Times New Roman" w:hAnsi="Arial" w:cs="Arial"/>
          <w:color w:val="000000"/>
          <w:sz w:val="24"/>
          <w:szCs w:val="24"/>
        </w:rPr>
        <w:t>Гаханский</w:t>
      </w:r>
      <w:proofErr w:type="spellEnd"/>
      <w:r w:rsidR="00990E39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Вестник» и на</w:t>
      </w:r>
      <w:r w:rsidR="0019062E">
        <w:rPr>
          <w:rFonts w:ascii="Arial" w:eastAsia="Times New Roman" w:hAnsi="Arial" w:cs="Arial"/>
          <w:color w:val="000000"/>
          <w:sz w:val="24"/>
          <w:szCs w:val="24"/>
        </w:rPr>
        <w:t xml:space="preserve"> официальном</w:t>
      </w:r>
      <w:r w:rsidR="00990E39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сайте муниципального образования «</w:t>
      </w:r>
      <w:proofErr w:type="spellStart"/>
      <w:r w:rsidR="00990E39" w:rsidRPr="0019062E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990E39"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9062E" w:rsidRDefault="00990E39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«</w:t>
      </w: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Булгатову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Н.П.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6636A0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9062E" w:rsidRPr="0019062E" w:rsidRDefault="0019062E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Председатедль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Думы МО «</w:t>
      </w: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E5F1D" w:rsidRPr="0019062E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Шобогоров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Н.А.</w:t>
      </w:r>
    </w:p>
    <w:p w:rsidR="001E5F1D" w:rsidRPr="0019062E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Глава МО «</w:t>
      </w: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1E5F1D" w:rsidRPr="001E5F1D" w:rsidRDefault="001E5F1D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9062E">
        <w:rPr>
          <w:rFonts w:ascii="Arial" w:eastAsia="Times New Roman" w:hAnsi="Arial" w:cs="Arial"/>
          <w:color w:val="000000"/>
          <w:sz w:val="24"/>
          <w:szCs w:val="24"/>
        </w:rPr>
        <w:t>Булгатова</w:t>
      </w:r>
      <w:proofErr w:type="spellEnd"/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Н.П.</w:t>
      </w:r>
    </w:p>
    <w:p w:rsidR="006636A0" w:rsidRPr="001E5F1D" w:rsidRDefault="006636A0" w:rsidP="001906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6636A0" w:rsidP="0066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E5F1D" w:rsidRDefault="001E5F1D" w:rsidP="0066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66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66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66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66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66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9062E" w:rsidRDefault="006636A0" w:rsidP="001E5F1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t> </w:t>
      </w:r>
      <w:r w:rsidR="001E5F1D" w:rsidRPr="0019062E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19062E" w:rsidRDefault="00596500" w:rsidP="001E5F1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 решению Думы МО «</w:t>
      </w:r>
      <w:proofErr w:type="spellStart"/>
      <w:r w:rsidR="001E5F1D" w:rsidRPr="0019062E">
        <w:rPr>
          <w:rFonts w:ascii="Courier New" w:eastAsia="Times New Roman" w:hAnsi="Courier New" w:cs="Courier New"/>
          <w:color w:val="000000"/>
        </w:rPr>
        <w:t>Гаханы</w:t>
      </w:r>
      <w:proofErr w:type="spellEnd"/>
      <w:r w:rsidR="001E5F1D" w:rsidRPr="0019062E">
        <w:rPr>
          <w:rFonts w:ascii="Courier New" w:eastAsia="Times New Roman" w:hAnsi="Courier New" w:cs="Courier New"/>
          <w:color w:val="000000"/>
        </w:rPr>
        <w:t>»</w:t>
      </w:r>
    </w:p>
    <w:p w:rsidR="001E5F1D" w:rsidRPr="0019062E" w:rsidRDefault="0019062E" w:rsidP="001E5F1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т </w:t>
      </w:r>
      <w:r w:rsidR="00044449">
        <w:rPr>
          <w:rFonts w:ascii="Courier New" w:eastAsia="Times New Roman" w:hAnsi="Courier New" w:cs="Courier New"/>
          <w:color w:val="000000"/>
        </w:rPr>
        <w:t>27.02.2018 г. № 6</w:t>
      </w:r>
    </w:p>
    <w:p w:rsidR="001E5F1D" w:rsidRDefault="001E5F1D" w:rsidP="001E5F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36A0" w:rsidRDefault="001E5F1D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7E3C">
        <w:rPr>
          <w:rFonts w:ascii="Arial" w:eastAsia="Times New Roman" w:hAnsi="Arial" w:cs="Arial"/>
          <w:color w:val="000000"/>
          <w:sz w:val="24"/>
          <w:szCs w:val="24"/>
        </w:rPr>
        <w:t>ПОЛОЖЕНИЕ О ПОРЯДКЕ СПИСАНИЯ МУНИЦИПАЛЬНОГО ИМУЩЕСТВА МУНИЦИПАЛЬНОГО ОБРАЗОВАНИЯ «ГАХАНЫ</w:t>
      </w:r>
    </w:p>
    <w:p w:rsidR="00E27E3C" w:rsidRPr="00E27E3C" w:rsidRDefault="00E27E3C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>о имущества (основных средств) муниципального образования «</w:t>
      </w:r>
      <w:proofErr w:type="spellStart"/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 </w:t>
      </w:r>
      <w:hyperlink r:id="rId11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12" w:history="1">
        <w:r w:rsidRPr="00E27E3C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13" w:history="1">
        <w:r w:rsidRPr="00E27E3C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14" w:history="1">
        <w:r w:rsidRPr="00E27E3C">
          <w:rPr>
            <w:rFonts w:ascii="Arial" w:eastAsia="Times New Roman" w:hAnsi="Arial" w:cs="Arial"/>
            <w:sz w:val="24"/>
            <w:szCs w:val="24"/>
          </w:rPr>
          <w:t>от 30.03.2001</w:t>
        </w:r>
        <w:proofErr w:type="gramEnd"/>
        <w:r w:rsidRPr="00E27E3C">
          <w:rPr>
            <w:rFonts w:ascii="Arial" w:eastAsia="Times New Roman" w:hAnsi="Arial" w:cs="Arial"/>
            <w:sz w:val="24"/>
            <w:szCs w:val="24"/>
          </w:rPr>
          <w:t xml:space="preserve"> № </w:t>
        </w:r>
        <w:proofErr w:type="gramStart"/>
        <w:r w:rsidRPr="00E27E3C">
          <w:rPr>
            <w:rFonts w:ascii="Arial" w:eastAsia="Times New Roman" w:hAnsi="Arial" w:cs="Arial"/>
            <w:sz w:val="24"/>
            <w:szCs w:val="24"/>
          </w:rPr>
          <w:t>26н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5" w:history="1">
        <w:r w:rsidRPr="00E27E3C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6" w:history="1">
        <w:r w:rsidRPr="00E27E3C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E27E3C">
        <w:rPr>
          <w:rFonts w:ascii="Arial" w:eastAsia="Times New Roman" w:hAnsi="Arial" w:cs="Arial"/>
          <w:sz w:val="24"/>
          <w:szCs w:val="24"/>
        </w:rPr>
        <w:t xml:space="preserve"> Инструкции по его применению»; </w:t>
      </w:r>
      <w:hyperlink r:id="rId17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1E5F1D" w:rsidRPr="00E27E3C">
        <w:rPr>
          <w:rFonts w:ascii="Arial" w:eastAsia="Times New Roman" w:hAnsi="Arial" w:cs="Arial"/>
          <w:sz w:val="24"/>
          <w:szCs w:val="24"/>
        </w:rPr>
        <w:t> муниципального образования «</w:t>
      </w:r>
      <w:proofErr w:type="spellStart"/>
      <w:r w:rsidR="001E5F1D" w:rsidRPr="00E27E3C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1E5F1D" w:rsidRPr="00E27E3C">
        <w:rPr>
          <w:rFonts w:ascii="Arial" w:eastAsia="Times New Roman" w:hAnsi="Arial" w:cs="Arial"/>
          <w:sz w:val="24"/>
          <w:szCs w:val="24"/>
        </w:rPr>
        <w:t>»</w:t>
      </w:r>
    </w:p>
    <w:p w:rsidR="00E27E3C" w:rsidRPr="00E27E3C" w:rsidRDefault="00E27E3C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Pr="00044449" w:rsidRDefault="001E5F1D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44449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E27E3C" w:rsidRPr="001E5F1D" w:rsidRDefault="00E27E3C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>
        <w:rPr>
          <w:rFonts w:ascii="Arial" w:eastAsia="Times New Roman" w:hAnsi="Arial" w:cs="Arial"/>
          <w:color w:val="000000"/>
          <w:sz w:val="24"/>
          <w:szCs w:val="24"/>
        </w:rPr>
        <w:t>я муниципальной собственностью муниципального образования «</w:t>
      </w:r>
      <w:proofErr w:type="spellStart"/>
      <w:r w:rsidR="001E5F1D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1E5F1D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униципальным унитарным предприятием «</w:t>
      </w:r>
      <w:proofErr w:type="spellStart"/>
      <w:r w:rsidR="00E32AA6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ого управления за муниципальным учреждением культуры МБУК КИЦ «</w:t>
      </w:r>
      <w:proofErr w:type="spellStart"/>
      <w:r w:rsidR="00E32AA6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ганами местного самоуправления муниципального образования «</w:t>
      </w:r>
      <w:proofErr w:type="spellStart"/>
      <w:r w:rsidR="00E32AA6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«</w:t>
      </w:r>
      <w:proofErr w:type="spellStart"/>
      <w:r w:rsidR="00E32AA6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выбраковка и оприходование возможных материальных ценностей;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бственности муниципального образования «</w:t>
      </w:r>
      <w:proofErr w:type="spellStart"/>
      <w:r w:rsidR="00E32AA6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ставляющее муниципальную казну муниципального образования «</w:t>
      </w:r>
      <w:proofErr w:type="spellStart"/>
      <w:r w:rsidR="00E32AA6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пришедшее</w:t>
      </w:r>
      <w:proofErr w:type="gram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044449" w:rsidRDefault="00E32AA6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 w:rsidRPr="00044449"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  <w:t>2. Порядок списания муниципального имущества</w:t>
      </w:r>
    </w:p>
    <w:p w:rsidR="00E27E3C" w:rsidRPr="001E5F1D" w:rsidRDefault="00E27E3C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«</w:t>
      </w:r>
      <w:proofErr w:type="spellStart"/>
      <w:r w:rsidR="00E32AA6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8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9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20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д) акт о списании исключенной из библиотеки литературы (</w:t>
      </w:r>
      <w:hyperlink r:id="rId22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- решение комиссии по учету объектов незавершенного строительства, </w:t>
      </w:r>
      <w:proofErr w:type="spellStart"/>
      <w:r w:rsidRPr="00E32AA6">
        <w:rPr>
          <w:rFonts w:ascii="Arial" w:eastAsia="Times New Roman" w:hAnsi="Arial" w:cs="Arial"/>
          <w:sz w:val="24"/>
          <w:szCs w:val="24"/>
        </w:rPr>
        <w:t>финансировавшихся</w:t>
      </w:r>
      <w:proofErr w:type="spellEnd"/>
      <w:r w:rsidRPr="00E32AA6">
        <w:rPr>
          <w:rFonts w:ascii="Arial" w:eastAsia="Times New Roman" w:hAnsi="Arial" w:cs="Arial"/>
          <w:sz w:val="24"/>
          <w:szCs w:val="24"/>
        </w:rPr>
        <w:t xml:space="preserve"> за счет средств областного и местных бюджетов, и выработке предложений по их дальнейшему использованию;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 При списании транспортных средств: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транспортного средства, согласованное с организацией (лицом), осуществляющей обслуживание, ремонт, оценку технического состояния транспортных средств;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технического паспорта транспортного средства;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23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24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оговоренные в них исправления, а также должны позволять однозначно истолковать их содержание.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2.7. В случае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32AA6">
        <w:rPr>
          <w:rFonts w:ascii="Arial" w:eastAsia="Times New Roman" w:hAnsi="Arial" w:cs="Arial"/>
          <w:sz w:val="24"/>
          <w:szCs w:val="24"/>
        </w:rPr>
        <w:t xml:space="preserve">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E32AA6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>дств с б</w:t>
      </w:r>
      <w:proofErr w:type="gramEnd"/>
      <w:r w:rsidRPr="00E32AA6">
        <w:rPr>
          <w:rFonts w:ascii="Arial" w:eastAsia="Times New Roman" w:hAnsi="Arial" w:cs="Arial"/>
          <w:sz w:val="24"/>
          <w:szCs w:val="24"/>
        </w:rPr>
        <w:t>ухгалтерского учета и с учета в государственных надзорных органах.</w:t>
      </w: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Pr="00044449" w:rsidRDefault="00E32AA6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44449">
        <w:rPr>
          <w:rFonts w:ascii="Arial" w:eastAsia="Times New Roman" w:hAnsi="Arial" w:cs="Arial"/>
          <w:color w:val="000000"/>
          <w:sz w:val="24"/>
          <w:szCs w:val="24"/>
        </w:rPr>
        <w:t>3. ЗАКЛЮЧИТЕЛЬНЫЕ ПОЛОЖЕНИЯ</w:t>
      </w:r>
    </w:p>
    <w:p w:rsidR="00E27E3C" w:rsidRPr="00E32AA6" w:rsidRDefault="00E27E3C" w:rsidP="00E27E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636A0" w:rsidRPr="001E5F1D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6636A0" w:rsidRPr="006636A0" w:rsidRDefault="006636A0" w:rsidP="00E27E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636A0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F142C" w:rsidRPr="00B747F9" w:rsidRDefault="005F142C" w:rsidP="00E27E3C">
      <w:pPr>
        <w:pStyle w:val="ConsPlusTitle"/>
        <w:ind w:firstLine="709"/>
        <w:jc w:val="both"/>
        <w:rPr>
          <w:sz w:val="32"/>
          <w:szCs w:val="32"/>
        </w:rPr>
      </w:pPr>
    </w:p>
    <w:p w:rsidR="00E27E3C" w:rsidRPr="00B747F9" w:rsidRDefault="00E27E3C">
      <w:pPr>
        <w:pStyle w:val="ConsPlusTitle"/>
        <w:ind w:firstLine="709"/>
        <w:jc w:val="both"/>
        <w:rPr>
          <w:sz w:val="32"/>
          <w:szCs w:val="32"/>
        </w:rPr>
      </w:pPr>
    </w:p>
    <w:sectPr w:rsidR="00E27E3C" w:rsidRPr="00B747F9" w:rsidSect="0019062E">
      <w:headerReference w:type="default" r:id="rId2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E3" w:rsidRDefault="00AC22E3" w:rsidP="005F142C">
      <w:pPr>
        <w:spacing w:after="0" w:line="240" w:lineRule="auto"/>
      </w:pPr>
      <w:r>
        <w:separator/>
      </w:r>
    </w:p>
  </w:endnote>
  <w:endnote w:type="continuationSeparator" w:id="0">
    <w:p w:rsidR="00AC22E3" w:rsidRDefault="00AC22E3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E3" w:rsidRDefault="00AC22E3" w:rsidP="005F142C">
      <w:pPr>
        <w:spacing w:after="0" w:line="240" w:lineRule="auto"/>
      </w:pPr>
      <w:r>
        <w:separator/>
      </w:r>
    </w:p>
  </w:footnote>
  <w:footnote w:type="continuationSeparator" w:id="0">
    <w:p w:rsidR="00AC22E3" w:rsidRDefault="00AC22E3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2C" w:rsidRDefault="005F142C" w:rsidP="00D61E7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55E"/>
    <w:rsid w:val="00044449"/>
    <w:rsid w:val="00105C40"/>
    <w:rsid w:val="001423FD"/>
    <w:rsid w:val="0019062E"/>
    <w:rsid w:val="001E5F1D"/>
    <w:rsid w:val="00276574"/>
    <w:rsid w:val="0039455E"/>
    <w:rsid w:val="003D4988"/>
    <w:rsid w:val="00455D3B"/>
    <w:rsid w:val="004A303F"/>
    <w:rsid w:val="00517C8A"/>
    <w:rsid w:val="00532813"/>
    <w:rsid w:val="00596500"/>
    <w:rsid w:val="005F142C"/>
    <w:rsid w:val="006636A0"/>
    <w:rsid w:val="007432BF"/>
    <w:rsid w:val="007A1D49"/>
    <w:rsid w:val="008561EF"/>
    <w:rsid w:val="008D0144"/>
    <w:rsid w:val="00990E39"/>
    <w:rsid w:val="009B599D"/>
    <w:rsid w:val="00AC22E3"/>
    <w:rsid w:val="00AD6FCA"/>
    <w:rsid w:val="00AE3A27"/>
    <w:rsid w:val="00AE6B90"/>
    <w:rsid w:val="00AF1E50"/>
    <w:rsid w:val="00B17944"/>
    <w:rsid w:val="00B22022"/>
    <w:rsid w:val="00B747F9"/>
    <w:rsid w:val="00B8503E"/>
    <w:rsid w:val="00BA0116"/>
    <w:rsid w:val="00BB00F7"/>
    <w:rsid w:val="00BD33FD"/>
    <w:rsid w:val="00CA4EC6"/>
    <w:rsid w:val="00CC4BD6"/>
    <w:rsid w:val="00CF6463"/>
    <w:rsid w:val="00D23C98"/>
    <w:rsid w:val="00D61E7F"/>
    <w:rsid w:val="00DD336B"/>
    <w:rsid w:val="00E27E3C"/>
    <w:rsid w:val="00E32445"/>
    <w:rsid w:val="00E32AA6"/>
    <w:rsid w:val="00E35C19"/>
    <w:rsid w:val="00E60C4E"/>
    <w:rsid w:val="00E96EC9"/>
    <w:rsid w:val="00EA2756"/>
    <w:rsid w:val="00F07300"/>
    <w:rsid w:val="00F5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3295.0/" TargetMode="External"/><Relationship Id="rId18" Type="http://schemas.openxmlformats.org/officeDocument/2006/relationships/hyperlink" Target="garantf1://12029903.600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81350.2001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6367.0/" TargetMode="External"/><Relationship Id="rId17" Type="http://schemas.openxmlformats.org/officeDocument/2006/relationships/hyperlink" Target="garantf1://20028700.0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0849.0/" TargetMode="External"/><Relationship Id="rId20" Type="http://schemas.openxmlformats.org/officeDocument/2006/relationships/hyperlink" Target="garantf1://12029903.7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0/" TargetMode="External"/><Relationship Id="rId24" Type="http://schemas.openxmlformats.org/officeDocument/2006/relationships/hyperlink" Target="http://vasilev-adm.ru/documents/9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848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http://vasilev-adm.ru/documents/94.html" TargetMode="External"/><Relationship Id="rId19" Type="http://schemas.openxmlformats.org/officeDocument/2006/relationships/hyperlink" Target="garantf1://12029903.8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A8E69E68C203805069AAC389B3970A188ED887438DD4E0AEEE21CEF5DDB017F1B9B4E506CD29b3F6H" TargetMode="External"/><Relationship Id="rId14" Type="http://schemas.openxmlformats.org/officeDocument/2006/relationships/hyperlink" Target="garantf1://12022835.0/" TargetMode="External"/><Relationship Id="rId22" Type="http://schemas.openxmlformats.org/officeDocument/2006/relationships/hyperlink" Target="garantf1://12081350.200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F8F7-A4A2-4E14-9EFE-300F466C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Галина</cp:lastModifiedBy>
  <cp:revision>9</cp:revision>
  <cp:lastPrinted>2018-02-28T04:17:00Z</cp:lastPrinted>
  <dcterms:created xsi:type="dcterms:W3CDTF">2018-01-21T10:09:00Z</dcterms:created>
  <dcterms:modified xsi:type="dcterms:W3CDTF">2018-02-28T04:18:00Z</dcterms:modified>
</cp:coreProperties>
</file>