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F2" w:rsidRPr="001108A4" w:rsidRDefault="007F4138" w:rsidP="007F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4138" w:rsidRPr="001108A4" w:rsidRDefault="007F4138" w:rsidP="007F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F4138" w:rsidRPr="001108A4" w:rsidRDefault="007F4138" w:rsidP="007F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4">
        <w:rPr>
          <w:rFonts w:ascii="Times New Roman" w:hAnsi="Times New Roman" w:cs="Times New Roman"/>
          <w:b/>
          <w:sz w:val="24"/>
          <w:szCs w:val="24"/>
        </w:rPr>
        <w:t>БАЯНДАЕВСКИЙ РАЙОН</w:t>
      </w:r>
    </w:p>
    <w:p w:rsidR="007F4138" w:rsidRPr="001108A4" w:rsidRDefault="007F4138" w:rsidP="007F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F4138" w:rsidRPr="001108A4" w:rsidRDefault="007F4138" w:rsidP="007F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4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«ГАХАНЫ»</w:t>
      </w:r>
    </w:p>
    <w:p w:rsidR="007F4138" w:rsidRPr="001108A4" w:rsidRDefault="007F4138" w:rsidP="007F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4">
        <w:rPr>
          <w:rFonts w:ascii="Times New Roman" w:hAnsi="Times New Roman" w:cs="Times New Roman"/>
          <w:b/>
          <w:sz w:val="24"/>
          <w:szCs w:val="24"/>
        </w:rPr>
        <w:t>ПОСТАНОВЛЕНИЕ ГЛАВЫ</w:t>
      </w:r>
    </w:p>
    <w:p w:rsidR="00F14108" w:rsidRPr="001108A4" w:rsidRDefault="00F14108" w:rsidP="007F4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38" w:rsidRPr="001108A4" w:rsidRDefault="002310AB" w:rsidP="007F4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sz w:val="24"/>
          <w:szCs w:val="24"/>
        </w:rPr>
        <w:t>о</w:t>
      </w:r>
      <w:r w:rsidR="007F4138" w:rsidRPr="001108A4">
        <w:rPr>
          <w:rFonts w:ascii="Times New Roman" w:hAnsi="Times New Roman" w:cs="Times New Roman"/>
          <w:sz w:val="24"/>
          <w:szCs w:val="24"/>
        </w:rPr>
        <w:t xml:space="preserve">т </w:t>
      </w:r>
      <w:r w:rsidRPr="001108A4">
        <w:rPr>
          <w:rFonts w:ascii="Times New Roman" w:hAnsi="Times New Roman" w:cs="Times New Roman"/>
          <w:sz w:val="24"/>
          <w:szCs w:val="24"/>
        </w:rPr>
        <w:t>0</w:t>
      </w:r>
      <w:r w:rsidR="00F14108" w:rsidRPr="001108A4">
        <w:rPr>
          <w:rFonts w:ascii="Times New Roman" w:hAnsi="Times New Roman" w:cs="Times New Roman"/>
          <w:sz w:val="24"/>
          <w:szCs w:val="24"/>
        </w:rPr>
        <w:t>8 сентября</w:t>
      </w:r>
      <w:r w:rsidR="007F4138" w:rsidRPr="001108A4">
        <w:rPr>
          <w:rFonts w:ascii="Times New Roman" w:hAnsi="Times New Roman" w:cs="Times New Roman"/>
          <w:sz w:val="24"/>
          <w:szCs w:val="24"/>
        </w:rPr>
        <w:t xml:space="preserve"> 2014 года                                   № </w:t>
      </w:r>
      <w:r w:rsidRPr="001108A4">
        <w:rPr>
          <w:rFonts w:ascii="Times New Roman" w:hAnsi="Times New Roman" w:cs="Times New Roman"/>
          <w:sz w:val="24"/>
          <w:szCs w:val="24"/>
        </w:rPr>
        <w:t>83</w:t>
      </w:r>
      <w:r w:rsidR="00F14108" w:rsidRPr="001108A4">
        <w:rPr>
          <w:rFonts w:ascii="Times New Roman" w:hAnsi="Times New Roman" w:cs="Times New Roman"/>
          <w:sz w:val="24"/>
          <w:szCs w:val="24"/>
        </w:rPr>
        <w:t>-2</w:t>
      </w:r>
      <w:r w:rsidR="007F4138" w:rsidRPr="001108A4">
        <w:rPr>
          <w:rFonts w:ascii="Times New Roman" w:hAnsi="Times New Roman" w:cs="Times New Roman"/>
          <w:sz w:val="24"/>
          <w:szCs w:val="24"/>
        </w:rPr>
        <w:t xml:space="preserve">                                             д.</w:t>
      </w:r>
      <w:r w:rsidR="00B41C2C" w:rsidRPr="001108A4">
        <w:rPr>
          <w:rFonts w:ascii="Times New Roman" w:hAnsi="Times New Roman" w:cs="Times New Roman"/>
          <w:sz w:val="24"/>
          <w:szCs w:val="24"/>
        </w:rPr>
        <w:t xml:space="preserve"> </w:t>
      </w:r>
      <w:r w:rsidR="007F4138" w:rsidRPr="001108A4">
        <w:rPr>
          <w:rFonts w:ascii="Times New Roman" w:hAnsi="Times New Roman" w:cs="Times New Roman"/>
          <w:sz w:val="24"/>
          <w:szCs w:val="24"/>
        </w:rPr>
        <w:t>Бадагуй</w:t>
      </w:r>
    </w:p>
    <w:p w:rsidR="00F14108" w:rsidRPr="001108A4" w:rsidRDefault="00F14108" w:rsidP="007F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138" w:rsidRPr="001108A4" w:rsidRDefault="007F4138" w:rsidP="007F4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b/>
          <w:sz w:val="24"/>
          <w:szCs w:val="24"/>
        </w:rPr>
        <w:t>Об утверждении МЦП «Обеспечение безопасности населения на транспорте в муниципальном образовании «Гаханы» на 2015 – 2017 годы</w:t>
      </w:r>
      <w:r w:rsidRPr="001108A4">
        <w:rPr>
          <w:rFonts w:ascii="Times New Roman" w:hAnsi="Times New Roman" w:cs="Times New Roman"/>
          <w:sz w:val="24"/>
          <w:szCs w:val="24"/>
        </w:rPr>
        <w:t>».</w:t>
      </w:r>
    </w:p>
    <w:p w:rsidR="007F4138" w:rsidRPr="001108A4" w:rsidRDefault="007F4138" w:rsidP="007F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138" w:rsidRPr="001108A4" w:rsidRDefault="007F4138" w:rsidP="007F4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sz w:val="24"/>
          <w:szCs w:val="24"/>
        </w:rPr>
        <w:t xml:space="preserve">   Руководствуясь Указом Президента РФ от 31 марта 2010 года № 403 «О создании комплексной системы обеспечения безопасности населения на транспорте», Федеральным законом от 09 февраля 2007 г. №16</w:t>
      </w:r>
      <w:r w:rsidR="001C069A" w:rsidRPr="001108A4">
        <w:rPr>
          <w:rFonts w:ascii="Times New Roman" w:hAnsi="Times New Roman" w:cs="Times New Roman"/>
          <w:sz w:val="24"/>
          <w:szCs w:val="24"/>
        </w:rPr>
        <w:t>-ФЗ «О транспортной безопасности» и ч.5 ст.6 Устава МО «Гаханы»</w:t>
      </w:r>
    </w:p>
    <w:p w:rsidR="001C069A" w:rsidRPr="001108A4" w:rsidRDefault="001C069A" w:rsidP="001C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4">
        <w:rPr>
          <w:rFonts w:ascii="Times New Roman" w:hAnsi="Times New Roman" w:cs="Times New Roman"/>
          <w:b/>
          <w:sz w:val="24"/>
          <w:szCs w:val="24"/>
        </w:rPr>
        <w:t>ПОСТАНОВЛЕНИЕ:</w:t>
      </w:r>
    </w:p>
    <w:p w:rsidR="001C069A" w:rsidRPr="001108A4" w:rsidRDefault="001C069A" w:rsidP="001C06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sz w:val="24"/>
          <w:szCs w:val="24"/>
        </w:rPr>
        <w:t xml:space="preserve">Утвердить МЦП «Обеспечение безопасности населения на транспорте в МО «Гаханы» на 2015 – 2017 </w:t>
      </w:r>
      <w:r w:rsidR="001B5ACA" w:rsidRPr="001108A4">
        <w:rPr>
          <w:rFonts w:ascii="Times New Roman" w:hAnsi="Times New Roman" w:cs="Times New Roman"/>
          <w:sz w:val="24"/>
          <w:szCs w:val="24"/>
        </w:rPr>
        <w:t>годы</w:t>
      </w:r>
      <w:r w:rsidRPr="001108A4">
        <w:rPr>
          <w:rFonts w:ascii="Times New Roman" w:hAnsi="Times New Roman" w:cs="Times New Roman"/>
          <w:sz w:val="24"/>
          <w:szCs w:val="24"/>
        </w:rPr>
        <w:t>» (приложение 1)</w:t>
      </w:r>
    </w:p>
    <w:p w:rsidR="001C069A" w:rsidRPr="001108A4" w:rsidRDefault="001C069A" w:rsidP="001C06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«Гаханский Вестник»</w:t>
      </w:r>
    </w:p>
    <w:p w:rsidR="001C069A" w:rsidRPr="001108A4" w:rsidRDefault="001C069A" w:rsidP="001C06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0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08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069A" w:rsidRPr="001108A4" w:rsidRDefault="001C069A" w:rsidP="001C069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C069A" w:rsidRPr="001108A4" w:rsidRDefault="001C069A" w:rsidP="001C069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1C069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C069A" w:rsidRPr="001108A4" w:rsidRDefault="001C069A" w:rsidP="001C069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sz w:val="24"/>
          <w:szCs w:val="24"/>
        </w:rPr>
        <w:t>МО «Гаханы»</w:t>
      </w:r>
    </w:p>
    <w:p w:rsidR="001C069A" w:rsidRPr="001108A4" w:rsidRDefault="001C069A" w:rsidP="001C069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108A4">
        <w:rPr>
          <w:rFonts w:ascii="Times New Roman" w:hAnsi="Times New Roman" w:cs="Times New Roman"/>
          <w:sz w:val="24"/>
          <w:szCs w:val="24"/>
        </w:rPr>
        <w:t>Михайлов Ю.Г.</w:t>
      </w:r>
    </w:p>
    <w:p w:rsidR="007F4138" w:rsidRPr="001108A4" w:rsidRDefault="007F4138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Pr="001108A4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9A" w:rsidRDefault="001C069A" w:rsidP="007F4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8A4" w:rsidRPr="001108A4" w:rsidRDefault="001108A4" w:rsidP="002C1C89">
      <w:pPr>
        <w:rPr>
          <w:rFonts w:ascii="Times New Roman" w:hAnsi="Times New Roman" w:cs="Times New Roman"/>
          <w:sz w:val="24"/>
          <w:szCs w:val="24"/>
        </w:rPr>
      </w:pPr>
    </w:p>
    <w:p w:rsidR="001C069A" w:rsidRPr="001C069A" w:rsidRDefault="001C069A" w:rsidP="001C0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1C069A" w:rsidRPr="001C069A" w:rsidRDefault="001C069A" w:rsidP="001C0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1B5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 постановлению главы</w:t>
      </w:r>
      <w:r w:rsidRPr="001C0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«Гаханы» </w:t>
      </w:r>
    </w:p>
    <w:p w:rsidR="001C069A" w:rsidRPr="001C069A" w:rsidRDefault="001C069A" w:rsidP="001C0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06E52" w:rsidRPr="001108A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14108">
        <w:rPr>
          <w:rFonts w:ascii="Times New Roman" w:eastAsia="Times New Roman" w:hAnsi="Times New Roman" w:cs="Times New Roman"/>
          <w:sz w:val="20"/>
          <w:szCs w:val="20"/>
          <w:lang w:eastAsia="ru-RU"/>
        </w:rPr>
        <w:t>8 сентября</w:t>
      </w:r>
      <w:r w:rsidR="001B5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</w:t>
      </w:r>
      <w:r w:rsidRPr="001C0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F06E5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06E52" w:rsidRPr="001108A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14108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</w:p>
    <w:p w:rsidR="001C069A" w:rsidRPr="001C069A" w:rsidRDefault="001C069A" w:rsidP="001C0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МУНИЦИПАЛЬНАЯ ЦЕЛЕВАЯ  ПРОГРАММА </w:t>
      </w: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«Обеспечение безопасности населения на транспорте в муниципальном образовании «Гаханы»  </w:t>
      </w: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на 201</w:t>
      </w:r>
      <w:r w:rsidR="001B5AC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5</w:t>
      </w:r>
      <w:r w:rsidRPr="001C0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-201</w:t>
      </w:r>
      <w:r w:rsidR="001B5AC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</w:t>
      </w:r>
      <w:r w:rsidRPr="001C069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годы»</w:t>
      </w: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89" w:rsidRDefault="002C1C89" w:rsidP="002C1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Default="001C069A" w:rsidP="002C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Бадагуй</w:t>
      </w:r>
    </w:p>
    <w:p w:rsidR="002C1C89" w:rsidRPr="001C069A" w:rsidRDefault="002C1C89" w:rsidP="002C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89" w:rsidRDefault="002C1C89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89" w:rsidRDefault="002C1C89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89" w:rsidRPr="001C069A" w:rsidRDefault="002C1C89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1C069A" w:rsidRPr="001C069A" w:rsidRDefault="001C069A" w:rsidP="001C0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46"/>
        <w:gridCol w:w="6417"/>
      </w:tblGrid>
      <w:tr w:rsidR="001C069A" w:rsidRPr="001C069A" w:rsidTr="00216CE9">
        <w:trPr>
          <w:trHeight w:val="980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                                                                   «Обеспечение безопасности населения на транспорте в муниципальном образовании «Гаханы» на</w:t>
            </w:r>
            <w:r w:rsidR="001B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B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1C069A" w:rsidRPr="001C069A" w:rsidRDefault="001C069A" w:rsidP="001C069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Программа).</w:t>
            </w: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069A" w:rsidRPr="001C069A" w:rsidTr="002C1C89">
        <w:trPr>
          <w:trHeight w:val="1497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C06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403 "О создании комплексной системы обеспечения безопасности населения на транспорте",  Федеральный закон от 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C06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16-ФЗ "О транспортной безопасности"</w:t>
            </w: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9A" w:rsidRPr="001C069A" w:rsidTr="00216CE9">
        <w:trPr>
          <w:trHeight w:val="540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«Гаханы» </w:t>
            </w: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9A" w:rsidRPr="001C069A" w:rsidTr="00216CE9">
        <w:trPr>
          <w:trHeight w:val="621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«Гаханы»</w:t>
            </w: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«Гаханы» </w:t>
            </w:r>
          </w:p>
        </w:tc>
      </w:tr>
      <w:tr w:rsidR="001C069A" w:rsidRPr="001C069A" w:rsidTr="002C1C89">
        <w:trPr>
          <w:trHeight w:val="179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9A" w:rsidRPr="001C069A" w:rsidTr="00216CE9">
        <w:trPr>
          <w:trHeight w:val="540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      </w: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9A" w:rsidRPr="001C069A" w:rsidTr="00216CE9">
        <w:trPr>
          <w:trHeight w:val="900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гармонизация  законодательства муниципального образования «Гаханы» в области обеспечения    транспортной   безопасности,   а   также   создания   и функционирования комплексной системы;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 создание   системы   профессиональной   подготовки,   обучения 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транспорте; создание   системы   информационного   обеспечения   безопасности населения  на транспорте, интегрирующей информационные ресурсы органов исполнительной  власти всех уровней в области обеспечения транспортной </w:t>
            </w: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 единое защищенное закрытое информационное пространство.</w:t>
            </w:r>
          </w:p>
        </w:tc>
      </w:tr>
      <w:tr w:rsidR="001C069A" w:rsidRPr="001C069A" w:rsidTr="00216CE9">
        <w:trPr>
          <w:trHeight w:val="680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B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5 - 2017</w:t>
            </w: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069A" w:rsidRPr="001C069A" w:rsidTr="002C1C89">
        <w:trPr>
          <w:trHeight w:val="925"/>
        </w:trPr>
        <w:tc>
          <w:tcPr>
            <w:tcW w:w="3060" w:type="dxa"/>
          </w:tcPr>
          <w:p w:rsidR="001C069A" w:rsidRPr="001C069A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80" w:type="dxa"/>
          </w:tcPr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средств бюджета муниципального образования «Гаханы» (далее - местный бюджет)  </w:t>
            </w:r>
            <w:r w:rsidR="001B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тыс.руб.</w:t>
            </w: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9A" w:rsidRPr="001C069A" w:rsidTr="002C1C89">
        <w:trPr>
          <w:trHeight w:val="675"/>
        </w:trPr>
        <w:tc>
          <w:tcPr>
            <w:tcW w:w="3060" w:type="dxa"/>
          </w:tcPr>
          <w:p w:rsidR="002C1C89" w:rsidRDefault="001C069A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1C069A" w:rsidRPr="002C1C89" w:rsidRDefault="001C069A" w:rsidP="002C1C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1C069A" w:rsidRPr="001C069A" w:rsidRDefault="001B5AC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C069A" w:rsidRPr="001C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«Гаханы»</w:t>
            </w:r>
          </w:p>
        </w:tc>
      </w:tr>
    </w:tbl>
    <w:p w:rsidR="001C069A" w:rsidRPr="001C069A" w:rsidRDefault="001C069A" w:rsidP="002C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Общие положения</w:t>
      </w:r>
    </w:p>
    <w:p w:rsidR="001C069A" w:rsidRPr="001C069A" w:rsidRDefault="001C069A" w:rsidP="001C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A" w:rsidRPr="002C1C89" w:rsidRDefault="001C069A" w:rsidP="002C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обеспечения  безопасности  населения  на транспорте   (далее   -   Программа)   определяет   принципы  создания комплексной  системы,  порядок  реализации  Программы,  ее  ресурсное обеспечение, ответственных исполнителей, результативность и эффективность использования ресурсов, выделяемых на ее реализацию. Программа  представляет  собой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  рамках   приоритетного   направления   деятельности  Правительства Российской Федерации по обеспечению национальной безопасности. Программа  формируется по приоритетным направлениям, определенным  с учетом  необходимости  максимально  эффективного  распределения  и использования финансовых ресурсов для достижения поставленной цели. </w:t>
      </w: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Функциональные задачи и принципы  Программы</w:t>
      </w: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A" w:rsidRPr="001C069A" w:rsidRDefault="001C069A" w:rsidP="001C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задачами Программы являются: определение   комплекса   мероприятий  и  механизмов  обеспечения безопасности   населения   на   транспорте   с  учетом  приоритетов  в краткосрочной и долгосрочной перспективе. Основными принципами формирования Программы являются: защита жизни и здоровья населения на транспорте.</w:t>
      </w:r>
    </w:p>
    <w:p w:rsidR="001C069A" w:rsidRPr="001C069A" w:rsidRDefault="001C069A" w:rsidP="001C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    Приоритетными направлениями являются: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 создание   системы   профессиональной   подготовки,   обучения 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транспорте; создание   системы   информационного   обеспечения   безопасности населения  на транспорте, интегрирующей информационные ресурсы органов исполнительной  власти всех уровней в области обеспечения транспортной безопасности в единое защищенное закрытое информационное </w:t>
      </w:r>
      <w:r w:rsidRPr="001C0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пространство. Задачами   повышения   защищенности  пассажиров  и  персонала 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 являются: формирование и реализация комплекса организационных и технических мероприятий,  направленных  на  повышение  защищенности  населения 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характера; оснащение  объектов  транспортной  инфраструктуры  и транспортных средств  инженерно-техническими  средствами  и  системами  обеспечения транспортной   безопасности  с  учетом  возможности  их  расширения  и создания централизованных распределенных систем. Задачами  формирования 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 разработка  и  реализация комплекса мероприятий по информированию населения в вопросах обеспечения транспортной безопасности; формирование  и реализация мероприятий, направленных на повышение уровня   грамотности  населения  в  области  обеспечения  транспортной безопасности; реализация   комплекса  мероприятий,  направленных  на  повышение эффективности и качества информационного влияния на население. </w:t>
      </w:r>
    </w:p>
    <w:p w:rsidR="001C069A" w:rsidRPr="001C069A" w:rsidRDefault="001C069A" w:rsidP="001C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создания системы профессиональной подготовки, обучения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транспорте, являются: разработка  методики  и  программ  профессиональной  подготовки и обучения,   определение   требований,   порядка,  способов  и  методов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транспортной безопасности; создание   сети   учебных  центров  профессиональной  подготовки, обучения  и  аттестации  специалистов  и  должностных  лиц  в  области обеспечения транспортной безопасности, а также персонала, принимающего участие в обеспечении транспортной безопасности; обучение,  подготовка и аттестация специалистов и должностных лиц в  области  обеспечения  транспортной безопасности, а также персонала, принимающего участие в обеспечении транспортной безопасности; обучение  должностных лиц и специалистов в области предупреждения и ликвидации чрезвычайных ситуаций природного и техногенного характера на транспорте. Задачами    создания    системы    информационного    обеспечения безопасности  населения  на  транспорте,  интегрирующей информационные ресурсы   органов   исполнительной   власти  всех  уровней  в  области обеспечения  транспортной  безопасности  в  единое защищенное закрытое информационное пространство, являются: разработка  и  внедрение  единой  государственной  информационной системы  обеспечения транспортной безопасности, в том числе ее базовой информационно-телекоммуникационной инфраструктуры и автоматизированных централизованных  баз  данных,  в  том  числе  персональных  данных  о пассажирах; разработка   и  внедрение  комплексной  системы  государственного контроля (надзора) в области обеспечения транспортной безопасности; создание   и   внедрение  комплексной  системы  информирования  и оповещения населения на транспорте; интеграция  существующих  и  создаваемых  информационных  систем, решающих  задачи  в  области  обеспечения  безопасности  населения  на транспорте, информирования и оповещения населения, в единое защищенное закрытое информационное пространство.</w:t>
      </w:r>
    </w:p>
    <w:p w:rsidR="00F14108" w:rsidRDefault="00F14108" w:rsidP="001C0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69A" w:rsidRPr="001C069A" w:rsidRDefault="001C069A" w:rsidP="001C0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69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1C069A" w:rsidRPr="001C069A" w:rsidRDefault="001C069A" w:rsidP="001C0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69A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целевой программе</w:t>
      </w:r>
    </w:p>
    <w:p w:rsidR="001C069A" w:rsidRPr="001C069A" w:rsidRDefault="001C069A" w:rsidP="001C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6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«Обеспечение безопасности населения на</w:t>
      </w:r>
    </w:p>
    <w:p w:rsidR="001C069A" w:rsidRPr="001C069A" w:rsidRDefault="001C069A" w:rsidP="001C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6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транспорте в муниципальном образовании «Гаханы» </w:t>
      </w:r>
    </w:p>
    <w:p w:rsidR="001C069A" w:rsidRPr="001C069A" w:rsidRDefault="001C069A" w:rsidP="001C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6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на 201</w:t>
      </w:r>
      <w:r w:rsidR="001B5AC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C069A">
        <w:rPr>
          <w:rFonts w:ascii="Times New Roman" w:eastAsia="Times New Roman" w:hAnsi="Times New Roman" w:cs="Times New Roman"/>
          <w:sz w:val="18"/>
          <w:szCs w:val="18"/>
          <w:lang w:eastAsia="ru-RU"/>
        </w:rPr>
        <w:t>-201</w:t>
      </w:r>
      <w:r w:rsidR="001B5AC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1C06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годы».</w:t>
      </w:r>
    </w:p>
    <w:p w:rsidR="001C069A" w:rsidRPr="001C069A" w:rsidRDefault="001C069A" w:rsidP="001C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69A" w:rsidRPr="001C069A" w:rsidRDefault="001C069A" w:rsidP="001C06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69A" w:rsidRPr="001C069A" w:rsidRDefault="001C069A" w:rsidP="001C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ПЛАН  </w:t>
      </w: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мероприятий  муниципальной целевой  программы  </w:t>
      </w:r>
    </w:p>
    <w:p w:rsidR="001C069A" w:rsidRPr="001C069A" w:rsidRDefault="001C069A" w:rsidP="001C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C06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«Обеспечение   безопасности  населения на транспорте в муниципальном образовании «Гаханы» на 201</w:t>
      </w:r>
      <w:r w:rsidR="001B5A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Pr="001C06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-201</w:t>
      </w:r>
      <w:r w:rsidR="001B5AC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Pr="001C06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1C06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г.г</w:t>
      </w:r>
      <w:proofErr w:type="spellEnd"/>
      <w:r w:rsidRPr="001C06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.»  </w:t>
      </w:r>
    </w:p>
    <w:p w:rsidR="001C069A" w:rsidRPr="001C069A" w:rsidRDefault="001C069A" w:rsidP="001C06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726"/>
        <w:gridCol w:w="1220"/>
        <w:gridCol w:w="850"/>
        <w:gridCol w:w="993"/>
        <w:gridCol w:w="897"/>
        <w:gridCol w:w="2340"/>
      </w:tblGrid>
      <w:tr w:rsidR="001C069A" w:rsidRPr="001C069A" w:rsidTr="002C1C89">
        <w:trPr>
          <w:trHeight w:val="451"/>
        </w:trPr>
        <w:tc>
          <w:tcPr>
            <w:tcW w:w="594" w:type="dxa"/>
            <w:vMerge w:val="restart"/>
          </w:tcPr>
          <w:p w:rsidR="001C069A" w:rsidRPr="001C069A" w:rsidRDefault="001C069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6" w:type="dxa"/>
            <w:vMerge w:val="restart"/>
          </w:tcPr>
          <w:p w:rsidR="001C069A" w:rsidRPr="001C069A" w:rsidRDefault="001C069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20" w:type="dxa"/>
            <w:vMerge w:val="restart"/>
          </w:tcPr>
          <w:p w:rsidR="001C069A" w:rsidRPr="001C069A" w:rsidRDefault="001C069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:rsidR="001C069A" w:rsidRPr="001C069A" w:rsidRDefault="001C069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2740" w:type="dxa"/>
            <w:gridSpan w:val="3"/>
          </w:tcPr>
          <w:p w:rsidR="001C069A" w:rsidRPr="001C069A" w:rsidRDefault="001C069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финансирования, тыс.руб. </w:t>
            </w:r>
          </w:p>
        </w:tc>
        <w:tc>
          <w:tcPr>
            <w:tcW w:w="2340" w:type="dxa"/>
            <w:vMerge w:val="restart"/>
          </w:tcPr>
          <w:p w:rsidR="001C069A" w:rsidRPr="001C069A" w:rsidRDefault="001C069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</w:t>
            </w:r>
          </w:p>
        </w:tc>
      </w:tr>
      <w:tr w:rsidR="001B5ACA" w:rsidRPr="001C069A" w:rsidTr="001B5ACA">
        <w:trPr>
          <w:trHeight w:val="360"/>
        </w:trPr>
        <w:tc>
          <w:tcPr>
            <w:tcW w:w="594" w:type="dxa"/>
            <w:vMerge/>
          </w:tcPr>
          <w:p w:rsidR="001B5ACA" w:rsidRPr="001C069A" w:rsidRDefault="001B5AC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  <w:vMerge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1B5AC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97" w:type="dxa"/>
          </w:tcPr>
          <w:p w:rsidR="001B5ACA" w:rsidRDefault="001B5ACA" w:rsidP="001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1B5ACA" w:rsidRPr="001C069A" w:rsidRDefault="001B5ACA" w:rsidP="001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340" w:type="dxa"/>
            <w:vMerge/>
          </w:tcPr>
          <w:p w:rsidR="001B5ACA" w:rsidRPr="001C069A" w:rsidRDefault="001B5ACA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5ACA" w:rsidRPr="001C069A" w:rsidTr="002C1C89">
        <w:trPr>
          <w:trHeight w:val="279"/>
        </w:trPr>
        <w:tc>
          <w:tcPr>
            <w:tcW w:w="594" w:type="dxa"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6" w:type="dxa"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7" w:type="dxa"/>
          </w:tcPr>
          <w:p w:rsidR="001B5ACA" w:rsidRPr="001C069A" w:rsidRDefault="001B5ACA" w:rsidP="001B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0" w:type="dxa"/>
          </w:tcPr>
          <w:p w:rsidR="001B5ACA" w:rsidRPr="001C069A" w:rsidRDefault="001B5ACA" w:rsidP="001C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B5ACA" w:rsidRPr="001C069A" w:rsidTr="002C1C89">
        <w:trPr>
          <w:trHeight w:val="1389"/>
        </w:trPr>
        <w:tc>
          <w:tcPr>
            <w:tcW w:w="594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26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разъяснительной работы на собраниях граждан</w:t>
            </w:r>
          </w:p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тематических классных часов в школе</w:t>
            </w:r>
          </w:p>
        </w:tc>
        <w:tc>
          <w:tcPr>
            <w:tcW w:w="1220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течении</w:t>
            </w:r>
          </w:p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1B5ACA" w:rsidRPr="001C069A" w:rsidRDefault="001B5ACA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1B5ACA" w:rsidRPr="001C069A" w:rsidRDefault="001B5ACA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7" w:type="dxa"/>
          </w:tcPr>
          <w:p w:rsidR="001B5ACA" w:rsidRPr="001C069A" w:rsidRDefault="001B5ACA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образование «Гаханы»,</w:t>
            </w:r>
          </w:p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школы </w:t>
            </w:r>
          </w:p>
        </w:tc>
      </w:tr>
      <w:tr w:rsidR="001B5ACA" w:rsidRPr="001C069A" w:rsidTr="002C1C89">
        <w:trPr>
          <w:trHeight w:val="1439"/>
        </w:trPr>
        <w:tc>
          <w:tcPr>
            <w:tcW w:w="594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26" w:type="dxa"/>
          </w:tcPr>
          <w:p w:rsidR="001B5ACA" w:rsidRPr="001C069A" w:rsidRDefault="001B5ACA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220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1B5ACA" w:rsidRPr="001C069A" w:rsidRDefault="001B5ACA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1B5ACA" w:rsidRPr="001C069A" w:rsidRDefault="001B5ACA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7" w:type="dxa"/>
          </w:tcPr>
          <w:p w:rsidR="001B5ACA" w:rsidRPr="001C069A" w:rsidRDefault="001B5ACA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образование «Гаханы»</w:t>
            </w:r>
          </w:p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5ACA" w:rsidRPr="001C069A" w:rsidTr="002C1C89">
        <w:trPr>
          <w:trHeight w:val="717"/>
        </w:trPr>
        <w:tc>
          <w:tcPr>
            <w:tcW w:w="594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26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стендов и уголков по информированию    безопасности  населения на транспорте сельского поселения</w:t>
            </w:r>
          </w:p>
        </w:tc>
        <w:tc>
          <w:tcPr>
            <w:tcW w:w="1220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850" w:type="dxa"/>
          </w:tcPr>
          <w:p w:rsidR="001B5ACA" w:rsidRPr="001C069A" w:rsidRDefault="00303C09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1B5ACA" w:rsidRPr="001C069A" w:rsidRDefault="00303C09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7" w:type="dxa"/>
          </w:tcPr>
          <w:p w:rsidR="001B5ACA" w:rsidRPr="001C069A" w:rsidRDefault="00303C09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образование «Гаханы»,</w:t>
            </w:r>
          </w:p>
          <w:p w:rsidR="001B5ACA" w:rsidRPr="001C069A" w:rsidRDefault="001B5ACA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C09" w:rsidRPr="001C069A" w:rsidTr="00B01B4C">
        <w:trPr>
          <w:trHeight w:val="1550"/>
        </w:trPr>
        <w:tc>
          <w:tcPr>
            <w:tcW w:w="594" w:type="dxa"/>
          </w:tcPr>
          <w:p w:rsidR="00303C09" w:rsidRPr="001C069A" w:rsidRDefault="00B01B4C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26" w:type="dxa"/>
          </w:tcPr>
          <w:p w:rsidR="00303C09" w:rsidRPr="001C069A" w:rsidRDefault="00303C09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защищенности пассажиров и персонала на транспорте                                      от актов незаконного вмешательства, в том числе террористической направленности, а также                                               от чрезвычайных ситуаций природного и техногенного характера    </w:t>
            </w:r>
          </w:p>
        </w:tc>
        <w:tc>
          <w:tcPr>
            <w:tcW w:w="1220" w:type="dxa"/>
          </w:tcPr>
          <w:p w:rsidR="00303C09" w:rsidRPr="001C069A" w:rsidRDefault="00303C09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303C09" w:rsidRPr="001C069A" w:rsidRDefault="00303C09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03C09" w:rsidRPr="001C069A" w:rsidRDefault="00303C09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7" w:type="dxa"/>
          </w:tcPr>
          <w:p w:rsidR="00303C09" w:rsidRPr="001C069A" w:rsidRDefault="00303C09" w:rsidP="002C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303C09" w:rsidRPr="001C069A" w:rsidRDefault="00303C09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образование «Гаханы»,</w:t>
            </w:r>
          </w:p>
          <w:p w:rsidR="00303C09" w:rsidRPr="001C069A" w:rsidRDefault="00303C09" w:rsidP="002C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(дислокация </w:t>
            </w:r>
            <w:proofErr w:type="spellStart"/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п.Баяндай</w:t>
            </w:r>
            <w:proofErr w:type="spellEnd"/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МО МВД России (</w:t>
            </w:r>
            <w:proofErr w:type="spellStart"/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Эхирит-Булагатский</w:t>
            </w:r>
            <w:proofErr w:type="spellEnd"/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303C09" w:rsidRPr="001C069A" w:rsidTr="00B01B4C">
        <w:trPr>
          <w:trHeight w:val="1608"/>
        </w:trPr>
        <w:tc>
          <w:tcPr>
            <w:tcW w:w="594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26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работы по  профессиональной подготовке, обучению и аттестации специалистов и должностных лиц           </w:t>
            </w:r>
          </w:p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области обеспечения транспортной безопасности, а также персонала, принимающего участие в обеспечении транспортной   безопасности, в том числе в части предотвращения и защиты от чрезвычайных ситуаций природного                            и техногенного характера на транспорте</w:t>
            </w:r>
          </w:p>
        </w:tc>
        <w:tc>
          <w:tcPr>
            <w:tcW w:w="1220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850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7" w:type="dxa"/>
          </w:tcPr>
          <w:p w:rsidR="00303C09" w:rsidRPr="001C069A" w:rsidRDefault="00303C09" w:rsidP="003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образование «Гаханы»,</w:t>
            </w:r>
          </w:p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</w:t>
            </w:r>
          </w:p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</w:p>
        </w:tc>
      </w:tr>
      <w:tr w:rsidR="00303C09" w:rsidRPr="001C069A" w:rsidTr="00B01B4C">
        <w:trPr>
          <w:trHeight w:val="853"/>
        </w:trPr>
        <w:tc>
          <w:tcPr>
            <w:tcW w:w="594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26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инженерно-             технических средств и систем обеспечения        транспортной безопасности на объектах                      дорожного хозяйства </w:t>
            </w:r>
          </w:p>
        </w:tc>
        <w:tc>
          <w:tcPr>
            <w:tcW w:w="1220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7" w:type="dxa"/>
          </w:tcPr>
          <w:p w:rsidR="00303C09" w:rsidRPr="001C069A" w:rsidRDefault="00303C09" w:rsidP="003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образование «Гаханы»,</w:t>
            </w:r>
          </w:p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C09" w:rsidRPr="001C069A" w:rsidTr="00B01B4C">
        <w:trPr>
          <w:trHeight w:val="351"/>
        </w:trPr>
        <w:tc>
          <w:tcPr>
            <w:tcW w:w="594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26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оценки уязвимости </w:t>
            </w:r>
          </w:p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технических      сооружений </w:t>
            </w:r>
          </w:p>
        </w:tc>
        <w:tc>
          <w:tcPr>
            <w:tcW w:w="1220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7" w:type="dxa"/>
          </w:tcPr>
          <w:p w:rsidR="00303C09" w:rsidRPr="001C069A" w:rsidRDefault="00303C09" w:rsidP="003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образование «Гаханы»,</w:t>
            </w:r>
          </w:p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ДРСУ</w:t>
            </w:r>
          </w:p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</w:tr>
      <w:tr w:rsidR="00303C09" w:rsidRPr="001C069A" w:rsidTr="00B01B4C">
        <w:trPr>
          <w:trHeight w:val="639"/>
        </w:trPr>
        <w:tc>
          <w:tcPr>
            <w:tcW w:w="594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3726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проезжей части дорог сельского поселения в безаварийном состоянии</w:t>
            </w:r>
          </w:p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в зимнее время очистка от снега,</w:t>
            </w:r>
          </w:p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летнее время  ремонт дорожного покрытия)</w:t>
            </w:r>
          </w:p>
        </w:tc>
        <w:tc>
          <w:tcPr>
            <w:tcW w:w="1220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303C09" w:rsidRPr="001C069A" w:rsidRDefault="00303C09" w:rsidP="001C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</w:tcPr>
          <w:p w:rsidR="00303C09" w:rsidRPr="001C069A" w:rsidRDefault="00303C09" w:rsidP="0030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</w:tcPr>
          <w:p w:rsidR="00303C09" w:rsidRPr="001C069A" w:rsidRDefault="00303C09" w:rsidP="001C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сельского поселения</w:t>
            </w:r>
          </w:p>
        </w:tc>
      </w:tr>
    </w:tbl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069A" w:rsidRPr="001C069A" w:rsidRDefault="001C069A" w:rsidP="001C0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069A" w:rsidRPr="001C069A" w:rsidRDefault="001C069A" w:rsidP="001C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A" w:rsidRPr="007F4138" w:rsidRDefault="001C069A" w:rsidP="007F4138">
      <w:pPr>
        <w:jc w:val="center"/>
        <w:rPr>
          <w:rFonts w:cstheme="minorHAnsi"/>
          <w:sz w:val="24"/>
          <w:szCs w:val="24"/>
        </w:rPr>
      </w:pPr>
    </w:p>
    <w:sectPr w:rsidR="001C069A" w:rsidRPr="007F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76" w:rsidRDefault="00C72B76" w:rsidP="002C1C89">
      <w:pPr>
        <w:spacing w:after="0" w:line="240" w:lineRule="auto"/>
      </w:pPr>
      <w:r>
        <w:separator/>
      </w:r>
    </w:p>
  </w:endnote>
  <w:endnote w:type="continuationSeparator" w:id="0">
    <w:p w:rsidR="00C72B76" w:rsidRDefault="00C72B76" w:rsidP="002C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76" w:rsidRDefault="00C72B76" w:rsidP="002C1C89">
      <w:pPr>
        <w:spacing w:after="0" w:line="240" w:lineRule="auto"/>
      </w:pPr>
      <w:r>
        <w:separator/>
      </w:r>
    </w:p>
  </w:footnote>
  <w:footnote w:type="continuationSeparator" w:id="0">
    <w:p w:rsidR="00C72B76" w:rsidRDefault="00C72B76" w:rsidP="002C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26F3"/>
    <w:multiLevelType w:val="hybridMultilevel"/>
    <w:tmpl w:val="84E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8"/>
    <w:rsid w:val="001108A4"/>
    <w:rsid w:val="001B5ACA"/>
    <w:rsid w:val="001C069A"/>
    <w:rsid w:val="002310AB"/>
    <w:rsid w:val="002C1C89"/>
    <w:rsid w:val="00303C09"/>
    <w:rsid w:val="0054336C"/>
    <w:rsid w:val="007F4138"/>
    <w:rsid w:val="009E29DB"/>
    <w:rsid w:val="00B01B4C"/>
    <w:rsid w:val="00B41C2C"/>
    <w:rsid w:val="00C72B76"/>
    <w:rsid w:val="00D008F2"/>
    <w:rsid w:val="00F06E52"/>
    <w:rsid w:val="00F11507"/>
    <w:rsid w:val="00F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C89"/>
  </w:style>
  <w:style w:type="paragraph" w:styleId="a8">
    <w:name w:val="footer"/>
    <w:basedOn w:val="a"/>
    <w:link w:val="a9"/>
    <w:uiPriority w:val="99"/>
    <w:unhideWhenUsed/>
    <w:rsid w:val="002C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C89"/>
  </w:style>
  <w:style w:type="paragraph" w:styleId="a8">
    <w:name w:val="footer"/>
    <w:basedOn w:val="a"/>
    <w:link w:val="a9"/>
    <w:uiPriority w:val="99"/>
    <w:unhideWhenUsed/>
    <w:rsid w:val="002C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2017-06-02T03:01:00Z</cp:lastPrinted>
  <dcterms:created xsi:type="dcterms:W3CDTF">2014-12-18T06:10:00Z</dcterms:created>
  <dcterms:modified xsi:type="dcterms:W3CDTF">2017-06-02T03:04:00Z</dcterms:modified>
</cp:coreProperties>
</file>