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C0" w:rsidRDefault="00C95D3B" w:rsidP="00D93886">
      <w:pPr>
        <w:spacing w:after="0"/>
        <w:jc w:val="center"/>
        <w:rPr>
          <w:rFonts w:ascii="Arial" w:hAnsi="Arial" w:cs="Arial"/>
          <w:b/>
          <w:sz w:val="32"/>
          <w:szCs w:val="32"/>
        </w:rPr>
      </w:pPr>
      <w:r>
        <w:rPr>
          <w:rFonts w:ascii="Arial" w:hAnsi="Arial" w:cs="Arial"/>
          <w:b/>
          <w:sz w:val="32"/>
          <w:szCs w:val="32"/>
        </w:rPr>
        <w:t>15</w:t>
      </w:r>
      <w:r w:rsidR="003B4BCD">
        <w:rPr>
          <w:rFonts w:ascii="Arial" w:hAnsi="Arial" w:cs="Arial"/>
          <w:b/>
          <w:sz w:val="32"/>
          <w:szCs w:val="32"/>
        </w:rPr>
        <w:t>.</w:t>
      </w:r>
      <w:r>
        <w:rPr>
          <w:rFonts w:ascii="Arial" w:hAnsi="Arial" w:cs="Arial"/>
          <w:b/>
          <w:sz w:val="32"/>
          <w:szCs w:val="32"/>
        </w:rPr>
        <w:t>09</w:t>
      </w:r>
      <w:r w:rsidR="00DD67E3" w:rsidRPr="00DD67E3">
        <w:rPr>
          <w:rFonts w:ascii="Arial" w:hAnsi="Arial" w:cs="Arial"/>
          <w:b/>
          <w:sz w:val="32"/>
          <w:szCs w:val="32"/>
        </w:rPr>
        <w:t>.</w:t>
      </w:r>
      <w:r w:rsidR="003B4BCD">
        <w:rPr>
          <w:rFonts w:ascii="Arial" w:hAnsi="Arial" w:cs="Arial"/>
          <w:b/>
          <w:sz w:val="32"/>
          <w:szCs w:val="32"/>
        </w:rPr>
        <w:t>202</w:t>
      </w:r>
      <w:r w:rsidR="00AD028A">
        <w:rPr>
          <w:rFonts w:ascii="Arial" w:hAnsi="Arial" w:cs="Arial"/>
          <w:b/>
          <w:sz w:val="32"/>
          <w:szCs w:val="32"/>
        </w:rPr>
        <w:t>3</w:t>
      </w:r>
      <w:r w:rsidR="003B4BCD">
        <w:rPr>
          <w:rFonts w:ascii="Arial" w:hAnsi="Arial" w:cs="Arial"/>
          <w:b/>
          <w:sz w:val="32"/>
          <w:szCs w:val="32"/>
        </w:rPr>
        <w:t>г.</w:t>
      </w:r>
      <w:r w:rsidR="00A10002">
        <w:rPr>
          <w:rFonts w:ascii="Arial" w:hAnsi="Arial" w:cs="Arial"/>
          <w:b/>
          <w:sz w:val="32"/>
          <w:szCs w:val="32"/>
        </w:rPr>
        <w:t xml:space="preserve"> </w:t>
      </w:r>
      <w:r w:rsidR="003B4BCD">
        <w:rPr>
          <w:rFonts w:ascii="Arial" w:hAnsi="Arial" w:cs="Arial"/>
          <w:b/>
          <w:sz w:val="32"/>
          <w:szCs w:val="32"/>
        </w:rPr>
        <w:t>№</w:t>
      </w:r>
      <w:r>
        <w:rPr>
          <w:rFonts w:ascii="Arial" w:hAnsi="Arial" w:cs="Arial"/>
          <w:b/>
          <w:sz w:val="32"/>
          <w:szCs w:val="32"/>
        </w:rPr>
        <w:t>32</w:t>
      </w:r>
    </w:p>
    <w:p w:rsidR="00813A84" w:rsidRDefault="00813A84" w:rsidP="00D93886">
      <w:pPr>
        <w:spacing w:after="0"/>
        <w:jc w:val="center"/>
        <w:rPr>
          <w:rFonts w:ascii="Arial" w:hAnsi="Arial" w:cs="Arial"/>
          <w:b/>
          <w:sz w:val="32"/>
          <w:szCs w:val="32"/>
        </w:rPr>
      </w:pPr>
      <w:r>
        <w:rPr>
          <w:rFonts w:ascii="Arial" w:hAnsi="Arial" w:cs="Arial"/>
          <w:b/>
          <w:sz w:val="32"/>
          <w:szCs w:val="32"/>
        </w:rPr>
        <w:t>РОССИЙСКАЯ ФЕДЕРАЦИЯ</w:t>
      </w:r>
    </w:p>
    <w:p w:rsidR="00813A84" w:rsidRDefault="00813A84" w:rsidP="00D93886">
      <w:pPr>
        <w:spacing w:after="0"/>
        <w:jc w:val="center"/>
        <w:rPr>
          <w:rFonts w:ascii="Arial" w:hAnsi="Arial" w:cs="Arial"/>
          <w:b/>
          <w:sz w:val="32"/>
          <w:szCs w:val="32"/>
        </w:rPr>
      </w:pPr>
      <w:r>
        <w:rPr>
          <w:rFonts w:ascii="Arial" w:hAnsi="Arial" w:cs="Arial"/>
          <w:b/>
          <w:sz w:val="32"/>
          <w:szCs w:val="32"/>
        </w:rPr>
        <w:t>ИРКУТСКАЯ ОБЛАСТЬ</w:t>
      </w:r>
    </w:p>
    <w:p w:rsidR="00813A84" w:rsidRDefault="00813A84" w:rsidP="00D93886">
      <w:pPr>
        <w:spacing w:after="0"/>
        <w:jc w:val="center"/>
        <w:rPr>
          <w:rFonts w:ascii="Arial" w:hAnsi="Arial" w:cs="Arial"/>
          <w:b/>
          <w:sz w:val="32"/>
          <w:szCs w:val="32"/>
        </w:rPr>
      </w:pPr>
      <w:r>
        <w:rPr>
          <w:rFonts w:ascii="Arial" w:hAnsi="Arial" w:cs="Arial"/>
          <w:b/>
          <w:sz w:val="32"/>
          <w:szCs w:val="32"/>
        </w:rPr>
        <w:t xml:space="preserve">БАЯНДАЕВСКИЙ </w:t>
      </w:r>
      <w:r w:rsidR="00DA5D5C">
        <w:rPr>
          <w:rFonts w:ascii="Arial" w:hAnsi="Arial" w:cs="Arial"/>
          <w:b/>
          <w:sz w:val="32"/>
          <w:szCs w:val="32"/>
        </w:rPr>
        <w:t xml:space="preserve">МУНИЦИПАЛЬНЫЙ </w:t>
      </w:r>
      <w:r>
        <w:rPr>
          <w:rFonts w:ascii="Arial" w:hAnsi="Arial" w:cs="Arial"/>
          <w:b/>
          <w:sz w:val="32"/>
          <w:szCs w:val="32"/>
        </w:rPr>
        <w:t>РАЙОН</w:t>
      </w:r>
    </w:p>
    <w:p w:rsidR="00813A84" w:rsidRDefault="00813A84" w:rsidP="00AD028A">
      <w:pPr>
        <w:spacing w:after="0"/>
        <w:jc w:val="center"/>
        <w:rPr>
          <w:rFonts w:ascii="Arial" w:hAnsi="Arial" w:cs="Arial"/>
          <w:b/>
          <w:sz w:val="32"/>
          <w:szCs w:val="32"/>
        </w:rPr>
      </w:pPr>
      <w:r>
        <w:rPr>
          <w:rFonts w:ascii="Arial" w:hAnsi="Arial" w:cs="Arial"/>
          <w:b/>
          <w:sz w:val="32"/>
          <w:szCs w:val="32"/>
        </w:rPr>
        <w:t>МУНИЦИПАЛЬНОЕ ОБРАЗОВАНИЕ</w:t>
      </w:r>
      <w:r w:rsidR="00AD028A">
        <w:rPr>
          <w:rFonts w:ascii="Arial" w:hAnsi="Arial" w:cs="Arial"/>
          <w:b/>
          <w:sz w:val="32"/>
          <w:szCs w:val="32"/>
        </w:rPr>
        <w:t xml:space="preserve"> </w:t>
      </w:r>
      <w:r>
        <w:rPr>
          <w:rFonts w:ascii="Arial" w:hAnsi="Arial" w:cs="Arial"/>
          <w:b/>
          <w:sz w:val="32"/>
          <w:szCs w:val="32"/>
        </w:rPr>
        <w:t>«ГАХАНЫ»</w:t>
      </w:r>
    </w:p>
    <w:p w:rsidR="00AD028A" w:rsidRDefault="00AD028A" w:rsidP="00D93886">
      <w:pPr>
        <w:spacing w:after="0"/>
        <w:jc w:val="center"/>
        <w:rPr>
          <w:rFonts w:ascii="Arial" w:hAnsi="Arial" w:cs="Arial"/>
          <w:b/>
          <w:sz w:val="32"/>
          <w:szCs w:val="32"/>
        </w:rPr>
      </w:pPr>
      <w:r>
        <w:rPr>
          <w:rFonts w:ascii="Arial" w:hAnsi="Arial" w:cs="Arial"/>
          <w:b/>
          <w:sz w:val="32"/>
          <w:szCs w:val="32"/>
        </w:rPr>
        <w:t>АДМИНИСТРАЦИЯ</w:t>
      </w:r>
    </w:p>
    <w:p w:rsidR="00813A84" w:rsidRDefault="00813A84" w:rsidP="00D93886">
      <w:pPr>
        <w:spacing w:after="0"/>
        <w:jc w:val="center"/>
        <w:rPr>
          <w:rFonts w:ascii="Arial" w:hAnsi="Arial" w:cs="Arial"/>
          <w:b/>
          <w:sz w:val="32"/>
          <w:szCs w:val="32"/>
        </w:rPr>
      </w:pPr>
      <w:r>
        <w:rPr>
          <w:rFonts w:ascii="Arial" w:hAnsi="Arial" w:cs="Arial"/>
          <w:b/>
          <w:sz w:val="32"/>
          <w:szCs w:val="32"/>
        </w:rPr>
        <w:t>ПОСТАНОВЛЕНИЕ</w:t>
      </w:r>
    </w:p>
    <w:p w:rsidR="00813A84" w:rsidRDefault="00813A84" w:rsidP="00D93886">
      <w:pPr>
        <w:spacing w:after="0"/>
        <w:jc w:val="center"/>
        <w:rPr>
          <w:rFonts w:ascii="Arial" w:hAnsi="Arial" w:cs="Arial"/>
          <w:b/>
          <w:sz w:val="32"/>
          <w:szCs w:val="32"/>
        </w:rPr>
      </w:pPr>
    </w:p>
    <w:p w:rsidR="00813A84" w:rsidRDefault="00C95D3B" w:rsidP="00480B1B">
      <w:pPr>
        <w:spacing w:after="0"/>
        <w:jc w:val="center"/>
        <w:rPr>
          <w:rFonts w:ascii="Arial" w:hAnsi="Arial" w:cs="Arial"/>
          <w:b/>
          <w:sz w:val="24"/>
          <w:szCs w:val="24"/>
        </w:rPr>
      </w:pPr>
      <w:r>
        <w:rPr>
          <w:rFonts w:ascii="Arial" w:hAnsi="Arial" w:cs="Arial"/>
          <w:b/>
          <w:sz w:val="32"/>
          <w:szCs w:val="32"/>
        </w:rPr>
        <w:t xml:space="preserve">ОБ УТВЕРЖДЕНИИ </w:t>
      </w:r>
      <w:r w:rsidR="00B14D2F">
        <w:rPr>
          <w:rFonts w:ascii="Arial" w:hAnsi="Arial" w:cs="Arial"/>
          <w:b/>
          <w:sz w:val="32"/>
          <w:szCs w:val="32"/>
        </w:rPr>
        <w:t xml:space="preserve">РЕГЛАМЕНТА О РЕАЛИЗАЦИИ ПОЛНОМОЧИЙ ГЛАВНОГО </w:t>
      </w:r>
      <w:r w:rsidR="00CA5A88">
        <w:rPr>
          <w:rFonts w:ascii="Arial" w:hAnsi="Arial" w:cs="Arial"/>
          <w:b/>
          <w:sz w:val="32"/>
          <w:szCs w:val="32"/>
        </w:rPr>
        <w:t xml:space="preserve">АДМИНИСТРАТОРА ДОХОДОВ БЮДЖЕТА </w:t>
      </w:r>
      <w:r w:rsidR="005533C8">
        <w:rPr>
          <w:rFonts w:ascii="Arial" w:hAnsi="Arial" w:cs="Arial"/>
          <w:b/>
          <w:sz w:val="32"/>
          <w:szCs w:val="32"/>
        </w:rPr>
        <w:t>ПО ВЗЫСКАНИЮ ДЕБИТОРСКОЙ ЗАДОЛЖЕННОСТИ ПО ПЛАТЕЖАМ, ПЕНЯМ И ШТРАФАМ ПО НИМ</w:t>
      </w:r>
    </w:p>
    <w:p w:rsidR="00813A84" w:rsidRDefault="00813A84" w:rsidP="00D93886">
      <w:pPr>
        <w:spacing w:after="0"/>
        <w:jc w:val="center"/>
        <w:rPr>
          <w:rFonts w:ascii="Arial" w:hAnsi="Arial" w:cs="Arial"/>
          <w:b/>
          <w:sz w:val="24"/>
          <w:szCs w:val="24"/>
        </w:rPr>
      </w:pPr>
    </w:p>
    <w:p w:rsidR="008244F0" w:rsidRDefault="002208CD" w:rsidP="00D93886">
      <w:pPr>
        <w:spacing w:after="0"/>
        <w:jc w:val="both"/>
        <w:rPr>
          <w:rFonts w:ascii="Arial" w:hAnsi="Arial" w:cs="Arial"/>
          <w:sz w:val="24"/>
          <w:szCs w:val="24"/>
        </w:rPr>
      </w:pPr>
      <w:r w:rsidRPr="006E27F6">
        <w:rPr>
          <w:sz w:val="28"/>
          <w:szCs w:val="28"/>
        </w:rPr>
        <w:t xml:space="preserve">        </w:t>
      </w:r>
      <w:r w:rsidRPr="002208CD">
        <w:rPr>
          <w:rFonts w:ascii="Arial" w:hAnsi="Arial" w:cs="Arial"/>
          <w:sz w:val="24"/>
          <w:szCs w:val="24"/>
        </w:rPr>
        <w:t xml:space="preserve">В соответствии с пунктом 2 статьи 160.1 Бюджетного кодекса Российской Федерации, приказом Минфина России от 18.11.2022 № 172н «Об утверждении общих требований к регламенту </w:t>
      </w:r>
      <w:proofErr w:type="gramStart"/>
      <w:r w:rsidRPr="002208CD">
        <w:rPr>
          <w:rFonts w:ascii="Arial" w:hAnsi="Arial" w:cs="Arial"/>
          <w:sz w:val="24"/>
          <w:szCs w:val="24"/>
        </w:rPr>
        <w:t>реализации полномочий администратора доходов бюджета</w:t>
      </w:r>
      <w:proofErr w:type="gramEnd"/>
      <w:r w:rsidRPr="002208CD">
        <w:rPr>
          <w:rFonts w:ascii="Arial" w:hAnsi="Arial" w:cs="Arial"/>
          <w:sz w:val="24"/>
          <w:szCs w:val="24"/>
        </w:rPr>
        <w:t xml:space="preserve"> по взысканию дебиторской задолженности по платежам в бюджет, пеням и штрафам по ним» руководствуясь, Положением о бюджетном процессе в муниципальном образовании "</w:t>
      </w:r>
      <w:proofErr w:type="spellStart"/>
      <w:r w:rsidRPr="002208CD">
        <w:rPr>
          <w:rFonts w:ascii="Arial" w:hAnsi="Arial" w:cs="Arial"/>
          <w:sz w:val="24"/>
          <w:szCs w:val="24"/>
        </w:rPr>
        <w:t>Гаханы</w:t>
      </w:r>
      <w:proofErr w:type="spellEnd"/>
      <w:r w:rsidRPr="002208CD">
        <w:rPr>
          <w:rFonts w:ascii="Arial" w:hAnsi="Arial" w:cs="Arial"/>
          <w:sz w:val="24"/>
          <w:szCs w:val="24"/>
        </w:rPr>
        <w:t>"</w:t>
      </w:r>
      <w:r>
        <w:rPr>
          <w:rFonts w:ascii="Arial" w:hAnsi="Arial" w:cs="Arial"/>
          <w:sz w:val="24"/>
          <w:szCs w:val="24"/>
        </w:rPr>
        <w:t>,</w:t>
      </w:r>
    </w:p>
    <w:p w:rsidR="002208CD" w:rsidRPr="002208CD" w:rsidRDefault="002208CD" w:rsidP="00D93886">
      <w:pPr>
        <w:spacing w:after="0"/>
        <w:jc w:val="both"/>
        <w:rPr>
          <w:rFonts w:ascii="Arial" w:hAnsi="Arial" w:cs="Arial"/>
          <w:sz w:val="24"/>
          <w:szCs w:val="24"/>
        </w:rPr>
      </w:pPr>
    </w:p>
    <w:p w:rsidR="008244F0" w:rsidRDefault="008244F0" w:rsidP="00D93886">
      <w:pPr>
        <w:spacing w:after="0"/>
        <w:jc w:val="center"/>
        <w:rPr>
          <w:rFonts w:ascii="Arial" w:hAnsi="Arial" w:cs="Arial"/>
          <w:sz w:val="24"/>
          <w:szCs w:val="24"/>
        </w:rPr>
      </w:pPr>
      <w:r w:rsidRPr="008244F0">
        <w:rPr>
          <w:rFonts w:ascii="Arial" w:hAnsi="Arial" w:cs="Arial"/>
          <w:b/>
          <w:sz w:val="30"/>
          <w:szCs w:val="30"/>
        </w:rPr>
        <w:t>ПОСТАНОВЛЯ</w:t>
      </w:r>
      <w:r w:rsidR="00AD028A">
        <w:rPr>
          <w:rFonts w:ascii="Arial" w:hAnsi="Arial" w:cs="Arial"/>
          <w:b/>
          <w:sz w:val="30"/>
          <w:szCs w:val="30"/>
        </w:rPr>
        <w:t>ЕТ</w:t>
      </w:r>
      <w:r w:rsidRPr="008244F0">
        <w:rPr>
          <w:rFonts w:ascii="Arial" w:hAnsi="Arial" w:cs="Arial"/>
          <w:b/>
          <w:sz w:val="30"/>
          <w:szCs w:val="30"/>
        </w:rPr>
        <w:t>:</w:t>
      </w:r>
    </w:p>
    <w:p w:rsidR="008244F0" w:rsidRDefault="008244F0" w:rsidP="00D93886">
      <w:pPr>
        <w:spacing w:after="0"/>
        <w:jc w:val="center"/>
        <w:rPr>
          <w:rFonts w:ascii="Arial" w:hAnsi="Arial" w:cs="Arial"/>
          <w:sz w:val="24"/>
          <w:szCs w:val="24"/>
        </w:rPr>
      </w:pPr>
    </w:p>
    <w:p w:rsidR="002208CD" w:rsidRPr="002208CD" w:rsidRDefault="002208CD" w:rsidP="002208CD">
      <w:pPr>
        <w:tabs>
          <w:tab w:val="left" w:pos="426"/>
        </w:tabs>
        <w:spacing w:after="0" w:line="240" w:lineRule="auto"/>
        <w:ind w:firstLine="709"/>
        <w:contextualSpacing/>
        <w:jc w:val="both"/>
        <w:rPr>
          <w:rFonts w:ascii="Arial" w:hAnsi="Arial" w:cs="Arial"/>
          <w:color w:val="000000"/>
          <w:sz w:val="24"/>
          <w:szCs w:val="24"/>
        </w:rPr>
      </w:pPr>
      <w:r w:rsidRPr="002208CD">
        <w:rPr>
          <w:rFonts w:ascii="Arial" w:hAnsi="Arial" w:cs="Arial"/>
          <w:sz w:val="24"/>
          <w:szCs w:val="24"/>
        </w:rPr>
        <w:t xml:space="preserve">1. Утвердить регламент </w:t>
      </w:r>
      <w:proofErr w:type="gramStart"/>
      <w:r w:rsidRPr="002208CD">
        <w:rPr>
          <w:rFonts w:ascii="Arial" w:hAnsi="Arial" w:cs="Arial"/>
          <w:sz w:val="24"/>
          <w:szCs w:val="24"/>
        </w:rPr>
        <w:t>реализации  полномочий администратора доходов бюджета</w:t>
      </w:r>
      <w:proofErr w:type="gramEnd"/>
      <w:r w:rsidRPr="002208CD">
        <w:rPr>
          <w:rFonts w:ascii="Arial" w:hAnsi="Arial" w:cs="Arial"/>
          <w:sz w:val="24"/>
          <w:szCs w:val="24"/>
        </w:rPr>
        <w:t xml:space="preserve">  по взысканию дебиторской задолженности по платежам в бюджет, пеням и штрафам по ним в муниципальном образовании "</w:t>
      </w:r>
      <w:proofErr w:type="spellStart"/>
      <w:r w:rsidRPr="002208CD">
        <w:rPr>
          <w:rFonts w:ascii="Arial" w:hAnsi="Arial" w:cs="Arial"/>
          <w:sz w:val="24"/>
          <w:szCs w:val="24"/>
        </w:rPr>
        <w:t>Гаханы</w:t>
      </w:r>
      <w:proofErr w:type="spellEnd"/>
      <w:r w:rsidRPr="002208CD">
        <w:rPr>
          <w:rFonts w:ascii="Arial" w:hAnsi="Arial" w:cs="Arial"/>
          <w:sz w:val="24"/>
          <w:szCs w:val="24"/>
        </w:rPr>
        <w:t>" согласно приложению к настоящему постановлению</w:t>
      </w:r>
      <w:r w:rsidRPr="002208CD">
        <w:rPr>
          <w:rFonts w:ascii="Arial" w:hAnsi="Arial" w:cs="Arial"/>
          <w:color w:val="000000"/>
          <w:sz w:val="24"/>
          <w:szCs w:val="24"/>
        </w:rPr>
        <w:t>.</w:t>
      </w:r>
    </w:p>
    <w:p w:rsidR="002208CD" w:rsidRPr="002208CD" w:rsidRDefault="002208CD" w:rsidP="002208CD">
      <w:pPr>
        <w:spacing w:after="0" w:line="240" w:lineRule="auto"/>
        <w:ind w:firstLine="709"/>
        <w:contextualSpacing/>
        <w:jc w:val="both"/>
        <w:rPr>
          <w:rFonts w:ascii="Arial" w:hAnsi="Arial" w:cs="Arial"/>
          <w:color w:val="000000"/>
          <w:sz w:val="24"/>
          <w:szCs w:val="24"/>
        </w:rPr>
      </w:pPr>
      <w:r w:rsidRPr="002208CD">
        <w:rPr>
          <w:rFonts w:ascii="Arial" w:hAnsi="Arial" w:cs="Arial"/>
          <w:color w:val="000000"/>
          <w:sz w:val="24"/>
          <w:szCs w:val="24"/>
        </w:rPr>
        <w:t xml:space="preserve">2. Настоящее постановление вступает в силу со дня его </w:t>
      </w:r>
      <w:r w:rsidRPr="002208CD">
        <w:rPr>
          <w:rFonts w:ascii="Arial" w:hAnsi="Arial" w:cs="Arial"/>
          <w:sz w:val="24"/>
          <w:szCs w:val="24"/>
        </w:rPr>
        <w:t>официального опубликования (обнародования)</w:t>
      </w:r>
      <w:r w:rsidRPr="002208CD">
        <w:rPr>
          <w:rFonts w:ascii="Arial" w:hAnsi="Arial" w:cs="Arial"/>
          <w:color w:val="000000"/>
          <w:sz w:val="24"/>
          <w:szCs w:val="24"/>
        </w:rPr>
        <w:t xml:space="preserve"> и применяется к правоотношениям, возникшим с 01 января 2023 года.</w:t>
      </w:r>
    </w:p>
    <w:p w:rsidR="002208CD" w:rsidRPr="002208CD" w:rsidRDefault="002208CD" w:rsidP="002208CD">
      <w:pPr>
        <w:tabs>
          <w:tab w:val="left" w:pos="0"/>
        </w:tabs>
        <w:spacing w:after="0" w:line="240" w:lineRule="auto"/>
        <w:ind w:firstLine="709"/>
        <w:contextualSpacing/>
        <w:jc w:val="both"/>
        <w:rPr>
          <w:rFonts w:ascii="Arial" w:hAnsi="Arial" w:cs="Arial"/>
          <w:color w:val="000000"/>
          <w:sz w:val="24"/>
          <w:szCs w:val="24"/>
        </w:rPr>
      </w:pPr>
      <w:r w:rsidRPr="002208CD">
        <w:rPr>
          <w:rFonts w:ascii="Arial" w:hAnsi="Arial" w:cs="Arial"/>
          <w:color w:val="000000"/>
          <w:sz w:val="24"/>
          <w:szCs w:val="24"/>
        </w:rPr>
        <w:t xml:space="preserve">3.   </w:t>
      </w:r>
      <w:proofErr w:type="gramStart"/>
      <w:r w:rsidRPr="002208CD">
        <w:rPr>
          <w:rFonts w:ascii="Arial" w:hAnsi="Arial" w:cs="Arial"/>
          <w:color w:val="000000"/>
          <w:sz w:val="24"/>
          <w:szCs w:val="24"/>
        </w:rPr>
        <w:t>Контроль за</w:t>
      </w:r>
      <w:proofErr w:type="gramEnd"/>
      <w:r w:rsidRPr="002208CD">
        <w:rPr>
          <w:rFonts w:ascii="Arial" w:hAnsi="Arial" w:cs="Arial"/>
          <w:color w:val="000000"/>
          <w:sz w:val="24"/>
          <w:szCs w:val="24"/>
        </w:rPr>
        <w:t xml:space="preserve"> исполнением настоящего постановления оставляю за собой.</w:t>
      </w:r>
    </w:p>
    <w:p w:rsidR="002208CD" w:rsidRPr="002208CD" w:rsidRDefault="002208CD" w:rsidP="002208CD">
      <w:pPr>
        <w:spacing w:after="0" w:line="240" w:lineRule="auto"/>
        <w:ind w:firstLine="709"/>
        <w:contextualSpacing/>
        <w:jc w:val="both"/>
        <w:rPr>
          <w:rFonts w:ascii="Arial" w:hAnsi="Arial" w:cs="Arial"/>
          <w:sz w:val="24"/>
          <w:szCs w:val="24"/>
        </w:rPr>
      </w:pPr>
      <w:r w:rsidRPr="002208CD">
        <w:rPr>
          <w:rFonts w:ascii="Arial" w:hAnsi="Arial" w:cs="Arial"/>
          <w:sz w:val="24"/>
          <w:szCs w:val="24"/>
        </w:rPr>
        <w:t>4. Настоящее постановление подлежит  официальному опубликованию (обнародованию)</w:t>
      </w:r>
      <w:r w:rsidRPr="002208CD">
        <w:rPr>
          <w:rFonts w:ascii="Arial" w:hAnsi="Arial" w:cs="Arial"/>
          <w:color w:val="000000"/>
          <w:sz w:val="24"/>
          <w:szCs w:val="24"/>
        </w:rPr>
        <w:t xml:space="preserve"> </w:t>
      </w:r>
    </w:p>
    <w:p w:rsidR="00AD028A" w:rsidRDefault="00AD028A" w:rsidP="009C1AD4">
      <w:pPr>
        <w:autoSpaceDE w:val="0"/>
        <w:autoSpaceDN w:val="0"/>
        <w:adjustRightInd w:val="0"/>
        <w:jc w:val="both"/>
        <w:rPr>
          <w:rFonts w:ascii="Arial" w:hAnsi="Arial" w:cs="Arial"/>
          <w:sz w:val="24"/>
          <w:szCs w:val="24"/>
        </w:rPr>
      </w:pPr>
    </w:p>
    <w:p w:rsidR="00AD028A" w:rsidRDefault="00EC119C" w:rsidP="00AD028A">
      <w:pPr>
        <w:autoSpaceDE w:val="0"/>
        <w:autoSpaceDN w:val="0"/>
        <w:adjustRightInd w:val="0"/>
        <w:spacing w:after="0"/>
        <w:jc w:val="both"/>
        <w:rPr>
          <w:rFonts w:ascii="Arial" w:hAnsi="Arial" w:cs="Arial"/>
          <w:sz w:val="24"/>
          <w:szCs w:val="24"/>
        </w:rPr>
      </w:pPr>
      <w:r>
        <w:rPr>
          <w:rFonts w:ascii="Arial" w:hAnsi="Arial" w:cs="Arial"/>
          <w:sz w:val="24"/>
          <w:szCs w:val="24"/>
        </w:rPr>
        <w:t>Глава</w:t>
      </w:r>
      <w:r w:rsidR="009C1AD4" w:rsidRPr="00346F63">
        <w:rPr>
          <w:rFonts w:ascii="Arial" w:hAnsi="Arial" w:cs="Arial"/>
          <w:sz w:val="24"/>
          <w:szCs w:val="24"/>
        </w:rPr>
        <w:t xml:space="preserve"> МО «</w:t>
      </w:r>
      <w:proofErr w:type="spellStart"/>
      <w:r w:rsidR="009C1AD4" w:rsidRPr="00346F63">
        <w:rPr>
          <w:rFonts w:ascii="Arial" w:hAnsi="Arial" w:cs="Arial"/>
          <w:sz w:val="24"/>
          <w:szCs w:val="24"/>
        </w:rPr>
        <w:t>Гаханы</w:t>
      </w:r>
      <w:proofErr w:type="spellEnd"/>
      <w:r w:rsidR="009C1AD4" w:rsidRPr="00346F63">
        <w:rPr>
          <w:rFonts w:ascii="Arial" w:hAnsi="Arial" w:cs="Arial"/>
          <w:sz w:val="24"/>
          <w:szCs w:val="24"/>
        </w:rPr>
        <w:t>»</w:t>
      </w:r>
    </w:p>
    <w:p w:rsidR="009C1AD4" w:rsidRPr="00346F63" w:rsidRDefault="00EC119C" w:rsidP="00AD028A">
      <w:pPr>
        <w:autoSpaceDE w:val="0"/>
        <w:autoSpaceDN w:val="0"/>
        <w:adjustRightInd w:val="0"/>
        <w:spacing w:after="0"/>
        <w:jc w:val="both"/>
        <w:rPr>
          <w:rFonts w:ascii="Arial" w:hAnsi="Arial" w:cs="Arial"/>
          <w:sz w:val="24"/>
          <w:szCs w:val="24"/>
        </w:rPr>
      </w:pPr>
      <w:r>
        <w:rPr>
          <w:rFonts w:ascii="Arial" w:hAnsi="Arial" w:cs="Arial"/>
          <w:sz w:val="24"/>
          <w:szCs w:val="24"/>
        </w:rPr>
        <w:t xml:space="preserve">Н.П. </w:t>
      </w:r>
      <w:proofErr w:type="spellStart"/>
      <w:r>
        <w:rPr>
          <w:rFonts w:ascii="Arial" w:hAnsi="Arial" w:cs="Arial"/>
          <w:sz w:val="24"/>
          <w:szCs w:val="24"/>
        </w:rPr>
        <w:t>Булгатова</w:t>
      </w:r>
      <w:proofErr w:type="spellEnd"/>
    </w:p>
    <w:p w:rsidR="009C1AD4" w:rsidRPr="003840EE" w:rsidRDefault="009C1AD4" w:rsidP="009C1AD4">
      <w:pPr>
        <w:autoSpaceDE w:val="0"/>
        <w:autoSpaceDN w:val="0"/>
        <w:adjustRightInd w:val="0"/>
        <w:jc w:val="both"/>
        <w:rPr>
          <w:rFonts w:ascii="Arial" w:hAnsi="Arial" w:cs="Arial"/>
        </w:rPr>
      </w:pPr>
    </w:p>
    <w:p w:rsidR="009C1AD4" w:rsidRDefault="009C1AD4" w:rsidP="009C1AD4">
      <w:pPr>
        <w:autoSpaceDE w:val="0"/>
        <w:autoSpaceDN w:val="0"/>
        <w:adjustRightInd w:val="0"/>
        <w:jc w:val="both"/>
        <w:rPr>
          <w:rFonts w:ascii="Arial" w:hAnsi="Arial" w:cs="Arial"/>
        </w:rPr>
      </w:pPr>
    </w:p>
    <w:p w:rsidR="00653699" w:rsidRDefault="00653699" w:rsidP="009C1AD4">
      <w:pPr>
        <w:autoSpaceDE w:val="0"/>
        <w:autoSpaceDN w:val="0"/>
        <w:adjustRightInd w:val="0"/>
        <w:jc w:val="both"/>
        <w:rPr>
          <w:rFonts w:ascii="Arial" w:hAnsi="Arial" w:cs="Arial"/>
        </w:rPr>
      </w:pPr>
    </w:p>
    <w:p w:rsidR="00480B1B" w:rsidRPr="003840EE" w:rsidRDefault="00480B1B" w:rsidP="009C1AD4">
      <w:pPr>
        <w:autoSpaceDE w:val="0"/>
        <w:autoSpaceDN w:val="0"/>
        <w:adjustRightInd w:val="0"/>
        <w:jc w:val="both"/>
        <w:rPr>
          <w:rFonts w:ascii="Arial" w:hAnsi="Arial" w:cs="Arial"/>
        </w:rPr>
      </w:pPr>
    </w:p>
    <w:p w:rsidR="00AD028A" w:rsidRDefault="00AD028A" w:rsidP="00653699">
      <w:pPr>
        <w:pStyle w:val="a6"/>
        <w:tabs>
          <w:tab w:val="left" w:pos="993"/>
        </w:tabs>
        <w:jc w:val="right"/>
        <w:rPr>
          <w:rFonts w:ascii="Courier New" w:hAnsi="Courier New" w:cs="Courier New"/>
          <w:sz w:val="22"/>
          <w:szCs w:val="22"/>
        </w:rPr>
      </w:pPr>
      <w:bookmarkStart w:id="0" w:name="_GoBack"/>
      <w:bookmarkEnd w:id="0"/>
    </w:p>
    <w:p w:rsidR="00AD028A" w:rsidRDefault="00AD028A" w:rsidP="00653699">
      <w:pPr>
        <w:pStyle w:val="a6"/>
        <w:tabs>
          <w:tab w:val="left" w:pos="993"/>
        </w:tabs>
        <w:jc w:val="right"/>
        <w:rPr>
          <w:rFonts w:ascii="Courier New" w:hAnsi="Courier New" w:cs="Courier New"/>
          <w:sz w:val="22"/>
          <w:szCs w:val="22"/>
        </w:rPr>
      </w:pPr>
    </w:p>
    <w:p w:rsidR="00AD028A" w:rsidRPr="002208CD" w:rsidRDefault="00AD028A" w:rsidP="002208CD">
      <w:pPr>
        <w:tabs>
          <w:tab w:val="left" w:pos="993"/>
        </w:tabs>
        <w:rPr>
          <w:rFonts w:ascii="Courier New" w:hAnsi="Courier New" w:cs="Courier New"/>
        </w:rPr>
      </w:pPr>
    </w:p>
    <w:p w:rsidR="00AD028A" w:rsidRDefault="00AD028A" w:rsidP="00653699">
      <w:pPr>
        <w:pStyle w:val="a6"/>
        <w:tabs>
          <w:tab w:val="left" w:pos="993"/>
        </w:tabs>
        <w:jc w:val="right"/>
        <w:rPr>
          <w:rFonts w:ascii="Courier New" w:hAnsi="Courier New" w:cs="Courier New"/>
          <w:sz w:val="22"/>
          <w:szCs w:val="22"/>
        </w:rPr>
      </w:pPr>
    </w:p>
    <w:p w:rsidR="002208CD" w:rsidRPr="002208CD" w:rsidRDefault="002208CD" w:rsidP="002208CD">
      <w:pPr>
        <w:spacing w:after="0" w:line="240" w:lineRule="auto"/>
        <w:ind w:firstLine="709"/>
        <w:jc w:val="right"/>
        <w:rPr>
          <w:rFonts w:ascii="Courier New" w:hAnsi="Courier New" w:cs="Courier New"/>
          <w:bCs/>
        </w:rPr>
      </w:pPr>
      <w:r w:rsidRPr="002208CD">
        <w:rPr>
          <w:rFonts w:ascii="Courier New" w:hAnsi="Courier New" w:cs="Courier New"/>
        </w:rPr>
        <w:lastRenderedPageBreak/>
        <w:t>Приложение</w:t>
      </w:r>
      <w:r w:rsidRPr="002208CD">
        <w:rPr>
          <w:rFonts w:ascii="Courier New" w:hAnsi="Courier New" w:cs="Courier New"/>
        </w:rPr>
        <w:br/>
      </w:r>
      <w:r w:rsidRPr="002208CD">
        <w:rPr>
          <w:rFonts w:ascii="Courier New" w:hAnsi="Courier New" w:cs="Courier New"/>
          <w:bCs/>
        </w:rPr>
        <w:t>к постановлению  администрации</w:t>
      </w:r>
    </w:p>
    <w:p w:rsidR="002208CD" w:rsidRPr="002208CD" w:rsidRDefault="002208CD" w:rsidP="002208CD">
      <w:pPr>
        <w:spacing w:after="0" w:line="240" w:lineRule="auto"/>
        <w:ind w:firstLine="709"/>
        <w:jc w:val="right"/>
        <w:rPr>
          <w:rFonts w:ascii="Courier New" w:hAnsi="Courier New" w:cs="Courier New"/>
          <w:bCs/>
        </w:rPr>
      </w:pPr>
      <w:r w:rsidRPr="002208CD">
        <w:rPr>
          <w:rFonts w:ascii="Courier New" w:hAnsi="Courier New" w:cs="Courier New"/>
          <w:bCs/>
        </w:rPr>
        <w:t>МО "</w:t>
      </w:r>
      <w:proofErr w:type="spellStart"/>
      <w:r w:rsidRPr="002208CD">
        <w:rPr>
          <w:rFonts w:ascii="Courier New" w:hAnsi="Courier New" w:cs="Courier New"/>
          <w:bCs/>
        </w:rPr>
        <w:t>Гаханы</w:t>
      </w:r>
      <w:proofErr w:type="spellEnd"/>
      <w:r w:rsidRPr="002208CD">
        <w:rPr>
          <w:rFonts w:ascii="Courier New" w:hAnsi="Courier New" w:cs="Courier New"/>
          <w:bCs/>
        </w:rPr>
        <w:t>"</w:t>
      </w:r>
    </w:p>
    <w:p w:rsidR="002208CD" w:rsidRPr="002208CD" w:rsidRDefault="002208CD" w:rsidP="002208CD">
      <w:pPr>
        <w:tabs>
          <w:tab w:val="left" w:pos="10206"/>
        </w:tabs>
        <w:spacing w:after="0" w:line="240" w:lineRule="auto"/>
        <w:ind w:firstLine="709"/>
        <w:jc w:val="right"/>
        <w:rPr>
          <w:rFonts w:ascii="Courier New" w:hAnsi="Courier New" w:cs="Courier New"/>
          <w:bCs/>
        </w:rPr>
      </w:pPr>
      <w:r w:rsidRPr="002208CD">
        <w:rPr>
          <w:rFonts w:ascii="Courier New" w:hAnsi="Courier New" w:cs="Courier New"/>
          <w:bCs/>
        </w:rPr>
        <w:t>от 15.09.2023 № 32</w:t>
      </w:r>
    </w:p>
    <w:p w:rsidR="002208CD" w:rsidRPr="006E27F6" w:rsidRDefault="002208CD" w:rsidP="002208CD">
      <w:pPr>
        <w:widowControl w:val="0"/>
        <w:ind w:right="-1" w:firstLine="709"/>
        <w:jc w:val="right"/>
        <w:rPr>
          <w:rFonts w:eastAsia="Calibri"/>
          <w:sz w:val="28"/>
          <w:szCs w:val="28"/>
        </w:rPr>
      </w:pPr>
    </w:p>
    <w:p w:rsidR="002208CD" w:rsidRPr="006E27F6" w:rsidRDefault="002208CD" w:rsidP="002208CD">
      <w:pPr>
        <w:spacing w:line="240" w:lineRule="atLeast"/>
        <w:rPr>
          <w:color w:val="000000"/>
          <w:sz w:val="28"/>
          <w:szCs w:val="28"/>
        </w:rPr>
      </w:pPr>
    </w:p>
    <w:p w:rsidR="002208CD" w:rsidRPr="002208CD" w:rsidRDefault="002208CD" w:rsidP="002208CD">
      <w:pPr>
        <w:spacing w:after="0" w:line="240" w:lineRule="auto"/>
        <w:ind w:firstLine="709"/>
        <w:jc w:val="center"/>
        <w:rPr>
          <w:rFonts w:ascii="Arial" w:hAnsi="Arial" w:cs="Arial"/>
          <w:b/>
          <w:sz w:val="24"/>
          <w:szCs w:val="24"/>
        </w:rPr>
      </w:pPr>
      <w:r w:rsidRPr="002208CD">
        <w:rPr>
          <w:rFonts w:ascii="Arial" w:hAnsi="Arial" w:cs="Arial"/>
          <w:b/>
          <w:sz w:val="24"/>
          <w:szCs w:val="24"/>
        </w:rPr>
        <w:t xml:space="preserve">Регламент </w:t>
      </w:r>
    </w:p>
    <w:p w:rsidR="002208CD" w:rsidRPr="002208CD" w:rsidRDefault="002208CD" w:rsidP="002208CD">
      <w:pPr>
        <w:spacing w:after="0" w:line="240" w:lineRule="auto"/>
        <w:ind w:firstLine="709"/>
        <w:jc w:val="center"/>
        <w:rPr>
          <w:rFonts w:ascii="Arial" w:hAnsi="Arial" w:cs="Arial"/>
          <w:b/>
          <w:sz w:val="24"/>
          <w:szCs w:val="24"/>
        </w:rPr>
      </w:pPr>
      <w:r w:rsidRPr="002208CD">
        <w:rPr>
          <w:rFonts w:ascii="Arial" w:hAnsi="Arial" w:cs="Arial"/>
          <w:b/>
          <w:sz w:val="24"/>
          <w:szCs w:val="24"/>
        </w:rPr>
        <w:t xml:space="preserve">реализации полномочий администратора доходов бюджета </w:t>
      </w:r>
    </w:p>
    <w:p w:rsidR="002208CD" w:rsidRPr="002208CD" w:rsidRDefault="002208CD" w:rsidP="002208CD">
      <w:pPr>
        <w:spacing w:after="0" w:line="240" w:lineRule="auto"/>
        <w:ind w:firstLine="709"/>
        <w:jc w:val="center"/>
        <w:rPr>
          <w:rFonts w:ascii="Arial" w:hAnsi="Arial" w:cs="Arial"/>
          <w:b/>
          <w:sz w:val="24"/>
          <w:szCs w:val="24"/>
        </w:rPr>
      </w:pPr>
      <w:r w:rsidRPr="002208CD">
        <w:rPr>
          <w:rFonts w:ascii="Arial" w:hAnsi="Arial" w:cs="Arial"/>
          <w:b/>
          <w:sz w:val="24"/>
          <w:szCs w:val="24"/>
        </w:rPr>
        <w:t>муниципального образования "</w:t>
      </w:r>
      <w:proofErr w:type="spellStart"/>
      <w:r w:rsidRPr="002208CD">
        <w:rPr>
          <w:rFonts w:ascii="Arial" w:hAnsi="Arial" w:cs="Arial"/>
          <w:b/>
          <w:sz w:val="24"/>
          <w:szCs w:val="24"/>
        </w:rPr>
        <w:t>Гаханы</w:t>
      </w:r>
      <w:proofErr w:type="spellEnd"/>
      <w:r w:rsidRPr="002208CD">
        <w:rPr>
          <w:rFonts w:ascii="Arial" w:hAnsi="Arial" w:cs="Arial"/>
          <w:b/>
          <w:sz w:val="24"/>
          <w:szCs w:val="24"/>
        </w:rPr>
        <w:t xml:space="preserve">" </w:t>
      </w:r>
    </w:p>
    <w:p w:rsidR="002208CD" w:rsidRPr="002208CD" w:rsidRDefault="002208CD" w:rsidP="002208CD">
      <w:pPr>
        <w:spacing w:after="0" w:line="240" w:lineRule="auto"/>
        <w:ind w:firstLine="709"/>
        <w:jc w:val="center"/>
        <w:rPr>
          <w:rFonts w:ascii="Arial" w:hAnsi="Arial" w:cs="Arial"/>
          <w:b/>
          <w:sz w:val="24"/>
          <w:szCs w:val="24"/>
        </w:rPr>
      </w:pPr>
      <w:r w:rsidRPr="002208CD">
        <w:rPr>
          <w:rFonts w:ascii="Arial" w:hAnsi="Arial" w:cs="Arial"/>
          <w:b/>
          <w:sz w:val="24"/>
          <w:szCs w:val="24"/>
        </w:rPr>
        <w:t xml:space="preserve">по взысканию дебиторской задолженности по платежам в бюджет, </w:t>
      </w:r>
    </w:p>
    <w:p w:rsidR="002208CD" w:rsidRPr="002208CD" w:rsidRDefault="002208CD" w:rsidP="002208CD">
      <w:pPr>
        <w:spacing w:after="0" w:line="240" w:lineRule="auto"/>
        <w:ind w:firstLine="709"/>
        <w:jc w:val="center"/>
        <w:rPr>
          <w:rFonts w:ascii="Arial" w:hAnsi="Arial" w:cs="Arial"/>
          <w:b/>
          <w:sz w:val="24"/>
          <w:szCs w:val="24"/>
        </w:rPr>
      </w:pPr>
      <w:r w:rsidRPr="002208CD">
        <w:rPr>
          <w:rFonts w:ascii="Arial" w:hAnsi="Arial" w:cs="Arial"/>
          <w:b/>
          <w:sz w:val="24"/>
          <w:szCs w:val="24"/>
        </w:rPr>
        <w:t>пеням и штрафам по ним</w:t>
      </w:r>
    </w:p>
    <w:p w:rsidR="002208CD" w:rsidRPr="002208CD" w:rsidRDefault="002208CD" w:rsidP="002208CD">
      <w:pPr>
        <w:spacing w:after="0" w:line="240" w:lineRule="auto"/>
        <w:ind w:firstLine="709"/>
        <w:rPr>
          <w:rFonts w:ascii="Arial" w:hAnsi="Arial" w:cs="Arial"/>
          <w:sz w:val="24"/>
          <w:szCs w:val="24"/>
        </w:rPr>
      </w:pPr>
    </w:p>
    <w:p w:rsidR="002208CD" w:rsidRPr="002208CD" w:rsidRDefault="002208CD" w:rsidP="002208CD">
      <w:pPr>
        <w:spacing w:after="0" w:line="240" w:lineRule="auto"/>
        <w:ind w:firstLine="709"/>
        <w:jc w:val="center"/>
        <w:rPr>
          <w:rFonts w:ascii="Arial" w:hAnsi="Arial" w:cs="Arial"/>
          <w:b/>
          <w:sz w:val="24"/>
          <w:szCs w:val="24"/>
        </w:rPr>
      </w:pPr>
      <w:r w:rsidRPr="002208CD">
        <w:rPr>
          <w:rFonts w:ascii="Arial" w:hAnsi="Arial" w:cs="Arial"/>
          <w:b/>
          <w:sz w:val="24"/>
          <w:szCs w:val="24"/>
        </w:rPr>
        <w:t>1. Общие положения</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1.1. </w:t>
      </w:r>
      <w:proofErr w:type="gramStart"/>
      <w:r w:rsidRPr="002208CD">
        <w:rPr>
          <w:rFonts w:ascii="Arial" w:hAnsi="Arial" w:cs="Arial"/>
          <w:sz w:val="24"/>
          <w:szCs w:val="24"/>
        </w:rPr>
        <w:t>Настоящий Регламент устанавливает порядок реализации полномочий администратора доходов бюджета муниципального образования "</w:t>
      </w:r>
      <w:proofErr w:type="spellStart"/>
      <w:r w:rsidRPr="002208CD">
        <w:rPr>
          <w:rFonts w:ascii="Arial" w:hAnsi="Arial" w:cs="Arial"/>
          <w:sz w:val="24"/>
          <w:szCs w:val="24"/>
        </w:rPr>
        <w:t>Гаханы</w:t>
      </w:r>
      <w:proofErr w:type="spellEnd"/>
      <w:r w:rsidRPr="002208CD">
        <w:rPr>
          <w:rFonts w:ascii="Arial" w:hAnsi="Arial" w:cs="Arial"/>
          <w:sz w:val="24"/>
          <w:szCs w:val="24"/>
        </w:rPr>
        <w:t>" по взысканию дебиторской задолженности по платежам в бюджет, пеням и штрафам по ним, являющейся источниками формирования доходов бюджета муниципального образования "</w:t>
      </w:r>
      <w:proofErr w:type="spellStart"/>
      <w:r w:rsidRPr="002208CD">
        <w:rPr>
          <w:rFonts w:ascii="Arial" w:hAnsi="Arial" w:cs="Arial"/>
          <w:sz w:val="24"/>
          <w:szCs w:val="24"/>
        </w:rPr>
        <w:t>Гаханы</w:t>
      </w:r>
      <w:proofErr w:type="spellEnd"/>
      <w:r w:rsidRPr="002208CD">
        <w:rPr>
          <w:rFonts w:ascii="Arial" w:hAnsi="Arial" w:cs="Arial"/>
          <w:sz w:val="24"/>
          <w:szCs w:val="24"/>
        </w:rPr>
        <w:t>"   (далее – Регламент, местный бюджет),  Администрацией муниципального образования "</w:t>
      </w:r>
      <w:proofErr w:type="spellStart"/>
      <w:r w:rsidRPr="002208CD">
        <w:rPr>
          <w:rFonts w:ascii="Arial" w:hAnsi="Arial" w:cs="Arial"/>
          <w:sz w:val="24"/>
          <w:szCs w:val="24"/>
        </w:rPr>
        <w:t>Гаханы</w:t>
      </w:r>
      <w:proofErr w:type="spellEnd"/>
      <w:r w:rsidRPr="002208CD">
        <w:rPr>
          <w:rFonts w:ascii="Arial" w:hAnsi="Arial" w:cs="Arial"/>
          <w:sz w:val="24"/>
          <w:szCs w:val="24"/>
        </w:rPr>
        <w:t xml:space="preserve">" (далее - Администрация), </w:t>
      </w:r>
      <w:r w:rsidRPr="002208CD">
        <w:rPr>
          <w:rFonts w:ascii="Arial" w:hAnsi="Arial" w:cs="Arial"/>
          <w:sz w:val="24"/>
          <w:szCs w:val="24"/>
          <w:shd w:val="clear" w:color="auto" w:fill="FFFFFF"/>
        </w:rPr>
        <w:t>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w:t>
      </w:r>
      <w:proofErr w:type="gramEnd"/>
      <w:r w:rsidRPr="002208CD">
        <w:rPr>
          <w:rFonts w:ascii="Arial" w:hAnsi="Arial" w:cs="Arial"/>
          <w:sz w:val="24"/>
          <w:szCs w:val="24"/>
          <w:shd w:val="clear" w:color="auto" w:fill="FFFFFF"/>
        </w:rPr>
        <w:t xml:space="preserve">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 дебиторская задолженность по доходам), а также:</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а) перечень мероприятий по реализации администратором доходов местного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2208CD">
        <w:rPr>
          <w:rFonts w:ascii="Arial" w:hAnsi="Arial" w:cs="Arial"/>
          <w:sz w:val="24"/>
          <w:szCs w:val="24"/>
        </w:rPr>
        <w:t>по</w:t>
      </w:r>
      <w:proofErr w:type="gramEnd"/>
      <w:r w:rsidRPr="002208CD">
        <w:rPr>
          <w:rFonts w:ascii="Arial" w:hAnsi="Arial" w:cs="Arial"/>
          <w:sz w:val="24"/>
          <w:szCs w:val="24"/>
        </w:rPr>
        <w:t>:</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б) сроки реализации каждого мероприятия по реализации администратором доходов местного бюджета полномочий, направленных на взыскание дебиторской задолженности по доходам;</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в) перечень структурных подразделений администратора доходов местного бюджета, ответственных за работу с дебиторской задолженностью по доходам;</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г) порядок обмена информацией (первичными учетными документами) между структурными подразделениями администратора доходов местного бюджета.</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1.2. Термины и определения, используемые в Регламенте:</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lastRenderedPageBreak/>
        <w:t xml:space="preserve"> -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w:t>
      </w:r>
      <w:proofErr w:type="gramStart"/>
      <w:r w:rsidRPr="002208CD">
        <w:rPr>
          <w:rFonts w:ascii="Arial" w:hAnsi="Arial" w:cs="Arial"/>
          <w:sz w:val="24"/>
          <w:szCs w:val="24"/>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2208CD">
        <w:rPr>
          <w:rFonts w:ascii="Arial" w:hAnsi="Arial" w:cs="Arial"/>
          <w:sz w:val="24"/>
          <w:szCs w:val="24"/>
        </w:rPr>
        <w:t xml:space="preserve"> </w:t>
      </w:r>
      <w:proofErr w:type="gramStart"/>
      <w:r w:rsidRPr="002208CD">
        <w:rPr>
          <w:rFonts w:ascii="Arial" w:hAnsi="Arial" w:cs="Arial"/>
          <w:sz w:val="24"/>
          <w:szCs w:val="24"/>
        </w:rPr>
        <w:t>сборах</w:t>
      </w:r>
      <w:proofErr w:type="gramEnd"/>
      <w:r w:rsidRPr="002208CD">
        <w:rPr>
          <w:rFonts w:ascii="Arial" w:hAnsi="Arial" w:cs="Arial"/>
          <w:sz w:val="24"/>
          <w:szCs w:val="24"/>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1.3. Полномочия администратора доходов местного бюджета осуществляется Администрацией по кодам классификации доходов местного бюджета в соответствии с приложением к Регламенту.</w:t>
      </w:r>
    </w:p>
    <w:p w:rsidR="002208CD" w:rsidRPr="002208CD" w:rsidRDefault="002208CD" w:rsidP="002208CD">
      <w:pPr>
        <w:spacing w:after="0" w:line="240" w:lineRule="auto"/>
        <w:ind w:firstLine="709"/>
        <w:jc w:val="center"/>
        <w:rPr>
          <w:rFonts w:ascii="Arial" w:hAnsi="Arial" w:cs="Arial"/>
          <w:b/>
          <w:sz w:val="24"/>
          <w:szCs w:val="24"/>
        </w:rPr>
      </w:pPr>
      <w:r w:rsidRPr="002208CD">
        <w:rPr>
          <w:rFonts w:ascii="Arial" w:hAnsi="Arial" w:cs="Arial"/>
          <w:b/>
          <w:sz w:val="24"/>
          <w:szCs w:val="24"/>
        </w:rPr>
        <w:t xml:space="preserve">2. Мероприятия по недопущению образования </w:t>
      </w:r>
      <w:proofErr w:type="gramStart"/>
      <w:r w:rsidRPr="002208CD">
        <w:rPr>
          <w:rFonts w:ascii="Arial" w:hAnsi="Arial" w:cs="Arial"/>
          <w:b/>
          <w:sz w:val="24"/>
          <w:szCs w:val="24"/>
        </w:rPr>
        <w:t>просроченной</w:t>
      </w:r>
      <w:proofErr w:type="gramEnd"/>
      <w:r w:rsidRPr="002208CD">
        <w:rPr>
          <w:rFonts w:ascii="Arial" w:hAnsi="Arial" w:cs="Arial"/>
          <w:b/>
          <w:sz w:val="24"/>
          <w:szCs w:val="24"/>
        </w:rPr>
        <w:t xml:space="preserve"> </w:t>
      </w:r>
    </w:p>
    <w:p w:rsidR="002208CD" w:rsidRPr="002208CD" w:rsidRDefault="002208CD" w:rsidP="002208CD">
      <w:pPr>
        <w:spacing w:after="0" w:line="240" w:lineRule="auto"/>
        <w:ind w:firstLine="709"/>
        <w:jc w:val="center"/>
        <w:rPr>
          <w:rFonts w:ascii="Arial" w:hAnsi="Arial" w:cs="Arial"/>
          <w:b/>
          <w:sz w:val="24"/>
          <w:szCs w:val="24"/>
        </w:rPr>
      </w:pPr>
      <w:r w:rsidRPr="002208CD">
        <w:rPr>
          <w:rFonts w:ascii="Arial" w:hAnsi="Arial" w:cs="Arial"/>
          <w:b/>
          <w:sz w:val="24"/>
          <w:szCs w:val="24"/>
        </w:rPr>
        <w:t xml:space="preserve">дебиторской задолженности по доходам, выявлению факторов, </w:t>
      </w:r>
    </w:p>
    <w:p w:rsidR="002208CD" w:rsidRPr="002208CD" w:rsidRDefault="002208CD" w:rsidP="002208CD">
      <w:pPr>
        <w:spacing w:after="0" w:line="240" w:lineRule="auto"/>
        <w:ind w:firstLine="709"/>
        <w:jc w:val="center"/>
        <w:rPr>
          <w:rFonts w:ascii="Arial" w:hAnsi="Arial" w:cs="Arial"/>
          <w:b/>
          <w:sz w:val="24"/>
          <w:szCs w:val="24"/>
        </w:rPr>
      </w:pPr>
      <w:proofErr w:type="gramStart"/>
      <w:r w:rsidRPr="002208CD">
        <w:rPr>
          <w:rFonts w:ascii="Arial" w:hAnsi="Arial" w:cs="Arial"/>
          <w:b/>
          <w:sz w:val="24"/>
          <w:szCs w:val="24"/>
        </w:rPr>
        <w:t>влияющих</w:t>
      </w:r>
      <w:proofErr w:type="gramEnd"/>
      <w:r w:rsidRPr="002208CD">
        <w:rPr>
          <w:rFonts w:ascii="Arial" w:hAnsi="Arial" w:cs="Arial"/>
          <w:b/>
          <w:sz w:val="24"/>
          <w:szCs w:val="24"/>
        </w:rPr>
        <w:t xml:space="preserve"> на образование просроченной дебиторской</w:t>
      </w:r>
    </w:p>
    <w:p w:rsidR="002208CD" w:rsidRPr="002208CD" w:rsidRDefault="002208CD" w:rsidP="002208CD">
      <w:pPr>
        <w:spacing w:after="0" w:line="240" w:lineRule="auto"/>
        <w:ind w:firstLine="709"/>
        <w:jc w:val="center"/>
        <w:rPr>
          <w:rFonts w:ascii="Arial" w:hAnsi="Arial" w:cs="Arial"/>
          <w:b/>
          <w:sz w:val="24"/>
          <w:szCs w:val="24"/>
        </w:rPr>
      </w:pPr>
      <w:r w:rsidRPr="002208CD">
        <w:rPr>
          <w:rFonts w:ascii="Arial" w:hAnsi="Arial" w:cs="Arial"/>
          <w:b/>
          <w:sz w:val="24"/>
          <w:szCs w:val="24"/>
        </w:rPr>
        <w:t xml:space="preserve"> задолженности по доходам</w:t>
      </w:r>
    </w:p>
    <w:p w:rsidR="002208CD" w:rsidRPr="002208CD" w:rsidRDefault="002208CD" w:rsidP="002208CD">
      <w:pPr>
        <w:spacing w:after="0" w:line="240" w:lineRule="auto"/>
        <w:ind w:firstLine="709"/>
        <w:jc w:val="center"/>
        <w:rPr>
          <w:rFonts w:ascii="Arial" w:hAnsi="Arial" w:cs="Arial"/>
          <w:b/>
          <w:sz w:val="24"/>
          <w:szCs w:val="24"/>
        </w:rPr>
      </w:pPr>
    </w:p>
    <w:p w:rsidR="002208CD" w:rsidRPr="002208CD" w:rsidRDefault="002208CD" w:rsidP="002208CD">
      <w:pPr>
        <w:autoSpaceDE w:val="0"/>
        <w:autoSpaceDN w:val="0"/>
        <w:adjustRightInd w:val="0"/>
        <w:spacing w:after="0" w:line="240" w:lineRule="auto"/>
        <w:ind w:firstLine="709"/>
        <w:jc w:val="both"/>
        <w:rPr>
          <w:rFonts w:ascii="Arial" w:hAnsi="Arial" w:cs="Arial"/>
          <w:sz w:val="24"/>
          <w:szCs w:val="24"/>
        </w:rPr>
      </w:pPr>
      <w:r w:rsidRPr="002208CD">
        <w:rPr>
          <w:rFonts w:ascii="Arial" w:hAnsi="Arial" w:cs="Arial"/>
          <w:sz w:val="24"/>
          <w:szCs w:val="24"/>
        </w:rPr>
        <w:t xml:space="preserve">  2.1.В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1) </w:t>
      </w:r>
      <w:proofErr w:type="gramStart"/>
      <w:r w:rsidRPr="002208CD">
        <w:rPr>
          <w:rFonts w:ascii="Arial" w:hAnsi="Arial" w:cs="Arial"/>
          <w:sz w:val="24"/>
          <w:szCs w:val="24"/>
        </w:rPr>
        <w:t>контроль за</w:t>
      </w:r>
      <w:proofErr w:type="gramEnd"/>
      <w:r w:rsidRPr="002208CD">
        <w:rPr>
          <w:rFonts w:ascii="Arial" w:hAnsi="Arial" w:cs="Arial"/>
          <w:sz w:val="24"/>
          <w:szCs w:val="24"/>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 </w:t>
      </w:r>
      <w:proofErr w:type="gramStart"/>
      <w:r w:rsidRPr="002208CD">
        <w:rPr>
          <w:rFonts w:ascii="Arial" w:hAnsi="Arial" w:cs="Arial"/>
          <w:sz w:val="24"/>
          <w:szCs w:val="24"/>
        </w:rPr>
        <w:t>контроль за</w:t>
      </w:r>
      <w:proofErr w:type="gramEnd"/>
      <w:r w:rsidRPr="002208CD">
        <w:rPr>
          <w:rFonts w:ascii="Arial" w:hAnsi="Arial" w:cs="Arial"/>
          <w:sz w:val="24"/>
          <w:szCs w:val="24"/>
        </w:rPr>
        <w:t xml:space="preserve">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w:t>
      </w:r>
      <w:proofErr w:type="gramStart"/>
      <w:r w:rsidRPr="002208CD">
        <w:rPr>
          <w:rFonts w:ascii="Arial" w:hAnsi="Arial" w:cs="Arial"/>
          <w:sz w:val="24"/>
          <w:szCs w:val="24"/>
        </w:rPr>
        <w:t>-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w:t>
      </w:r>
      <w:proofErr w:type="gramEnd"/>
      <w:r w:rsidRPr="002208CD">
        <w:rPr>
          <w:rFonts w:ascii="Arial" w:hAnsi="Arial" w:cs="Arial"/>
          <w:sz w:val="24"/>
          <w:szCs w:val="24"/>
        </w:rPr>
        <w:t xml:space="preserve"> </w:t>
      </w:r>
      <w:proofErr w:type="gramStart"/>
      <w:r w:rsidRPr="002208CD">
        <w:rPr>
          <w:rFonts w:ascii="Arial" w:hAnsi="Arial" w:cs="Arial"/>
          <w:sz w:val="24"/>
          <w:szCs w:val="24"/>
        </w:rPr>
        <w:t>уплаты</w:t>
      </w:r>
      <w:proofErr w:type="gramEnd"/>
      <w:r w:rsidRPr="002208CD">
        <w:rPr>
          <w:rFonts w:ascii="Arial" w:hAnsi="Arial" w:cs="Arial"/>
          <w:sz w:val="24"/>
          <w:szCs w:val="24"/>
        </w:rPr>
        <w:t xml:space="preserve">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w:t>
      </w:r>
      <w:proofErr w:type="gramStart"/>
      <w:r w:rsidRPr="002208CD">
        <w:rPr>
          <w:rFonts w:ascii="Arial" w:hAnsi="Arial" w:cs="Arial"/>
          <w:sz w:val="24"/>
          <w:szCs w:val="24"/>
        </w:rPr>
        <w:t xml:space="preserve">-  за исполнением графика платежей в связи с предоставлением отсрочки или рассрочки уплаты платежей и погашением дебиторской задолженности по доходам, </w:t>
      </w:r>
      <w:r w:rsidRPr="002208CD">
        <w:rPr>
          <w:rFonts w:ascii="Arial" w:hAnsi="Arial" w:cs="Arial"/>
          <w:sz w:val="24"/>
          <w:szCs w:val="24"/>
        </w:rPr>
        <w:lastRenderedPageBreak/>
        <w:t>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Pr="002208CD">
        <w:rPr>
          <w:rFonts w:ascii="Arial" w:hAnsi="Arial" w:cs="Arial"/>
          <w:sz w:val="24"/>
          <w:szCs w:val="24"/>
        </w:rPr>
        <w:t xml:space="preserve">, </w:t>
      </w:r>
      <w:proofErr w:type="gramStart"/>
      <w:r w:rsidRPr="002208CD">
        <w:rPr>
          <w:rFonts w:ascii="Arial" w:hAnsi="Arial" w:cs="Arial"/>
          <w:sz w:val="24"/>
          <w:szCs w:val="24"/>
        </w:rPr>
        <w:t>предусмотренных</w:t>
      </w:r>
      <w:proofErr w:type="gramEnd"/>
      <w:r w:rsidRPr="002208CD">
        <w:rPr>
          <w:rFonts w:ascii="Arial" w:hAnsi="Arial" w:cs="Arial"/>
          <w:sz w:val="24"/>
          <w:szCs w:val="24"/>
        </w:rPr>
        <w:t xml:space="preserve"> законодательством Российской Федерации;</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  </w:t>
      </w:r>
      <w:proofErr w:type="gramStart"/>
      <w:r w:rsidRPr="002208CD">
        <w:rPr>
          <w:rFonts w:ascii="Arial" w:hAnsi="Arial" w:cs="Arial"/>
          <w:sz w:val="24"/>
          <w:szCs w:val="24"/>
        </w:rPr>
        <w:t>контроль за</w:t>
      </w:r>
      <w:proofErr w:type="gramEnd"/>
      <w:r w:rsidRPr="002208CD">
        <w:rPr>
          <w:rFonts w:ascii="Arial" w:hAnsi="Arial" w:cs="Arial"/>
          <w:sz w:val="24"/>
          <w:szCs w:val="24"/>
        </w:rPr>
        <w:t xml:space="preserve"> своевременным начислением неустойки (штрафов, пени);</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 </w:t>
      </w:r>
      <w:proofErr w:type="gramStart"/>
      <w:r w:rsidRPr="002208CD">
        <w:rPr>
          <w:rFonts w:ascii="Arial" w:hAnsi="Arial" w:cs="Arial"/>
          <w:sz w:val="24"/>
          <w:szCs w:val="24"/>
        </w:rPr>
        <w:t>контроль за</w:t>
      </w:r>
      <w:proofErr w:type="gramEnd"/>
      <w:r w:rsidRPr="002208CD">
        <w:rPr>
          <w:rFonts w:ascii="Arial" w:hAnsi="Arial" w:cs="Arial"/>
          <w:sz w:val="24"/>
          <w:szCs w:val="24"/>
        </w:rPr>
        <w:t xml:space="preserve">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 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2208CD" w:rsidRPr="002208CD" w:rsidRDefault="002208CD" w:rsidP="002208CD">
      <w:pPr>
        <w:spacing w:after="0" w:line="240" w:lineRule="auto"/>
        <w:ind w:firstLine="709"/>
        <w:contextualSpacing/>
        <w:jc w:val="both"/>
        <w:rPr>
          <w:rFonts w:ascii="Arial" w:hAnsi="Arial" w:cs="Arial"/>
          <w:color w:val="000000"/>
          <w:sz w:val="24"/>
          <w:szCs w:val="24"/>
        </w:rPr>
      </w:pPr>
      <w:r w:rsidRPr="002208CD">
        <w:rPr>
          <w:rFonts w:ascii="Arial" w:hAnsi="Arial" w:cs="Arial"/>
          <w:color w:val="000000"/>
          <w:sz w:val="24"/>
          <w:szCs w:val="24"/>
        </w:rPr>
        <w:t xml:space="preserve">   2)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 наличия сведений о взыскании с должника денежных сре</w:t>
      </w:r>
      <w:proofErr w:type="gramStart"/>
      <w:r w:rsidRPr="002208CD">
        <w:rPr>
          <w:rFonts w:ascii="Arial" w:hAnsi="Arial" w:cs="Arial"/>
          <w:sz w:val="24"/>
          <w:szCs w:val="24"/>
        </w:rPr>
        <w:t>дств в р</w:t>
      </w:r>
      <w:proofErr w:type="gramEnd"/>
      <w:r w:rsidRPr="002208CD">
        <w:rPr>
          <w:rFonts w:ascii="Arial" w:hAnsi="Arial" w:cs="Arial"/>
          <w:sz w:val="24"/>
          <w:szCs w:val="24"/>
        </w:rPr>
        <w:t xml:space="preserve">амках исполнительного производства; </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 наличия сведений о возбуждении в отношении должника дела о банкротстве.</w:t>
      </w:r>
    </w:p>
    <w:p w:rsidR="002208CD" w:rsidRPr="002208CD" w:rsidRDefault="002208CD" w:rsidP="002208CD">
      <w:pPr>
        <w:spacing w:after="0" w:line="240" w:lineRule="auto"/>
        <w:ind w:firstLine="709"/>
        <w:jc w:val="both"/>
        <w:rPr>
          <w:rFonts w:ascii="Arial" w:hAnsi="Arial" w:cs="Arial"/>
          <w:sz w:val="24"/>
          <w:szCs w:val="24"/>
        </w:rPr>
      </w:pPr>
    </w:p>
    <w:p w:rsidR="002208CD" w:rsidRPr="002208CD" w:rsidRDefault="002208CD" w:rsidP="002208CD">
      <w:pPr>
        <w:spacing w:after="0" w:line="240" w:lineRule="auto"/>
        <w:ind w:firstLine="709"/>
        <w:jc w:val="center"/>
        <w:rPr>
          <w:rFonts w:ascii="Arial" w:hAnsi="Arial" w:cs="Arial"/>
          <w:b/>
          <w:sz w:val="24"/>
          <w:szCs w:val="24"/>
        </w:rPr>
      </w:pPr>
      <w:r w:rsidRPr="002208CD">
        <w:rPr>
          <w:rFonts w:ascii="Arial" w:hAnsi="Arial" w:cs="Arial"/>
          <w:b/>
          <w:sz w:val="24"/>
          <w:szCs w:val="24"/>
        </w:rPr>
        <w:t>3. Мероприятия по урегулированию дебиторской задолженности по доходам в досудебном порядке</w:t>
      </w:r>
    </w:p>
    <w:p w:rsidR="002208CD" w:rsidRPr="002208CD" w:rsidRDefault="002208CD" w:rsidP="002208CD">
      <w:pPr>
        <w:spacing w:after="0" w:line="240" w:lineRule="auto"/>
        <w:ind w:firstLine="709"/>
        <w:jc w:val="center"/>
        <w:rPr>
          <w:rFonts w:ascii="Arial" w:hAnsi="Arial" w:cs="Arial"/>
          <w:sz w:val="24"/>
          <w:szCs w:val="24"/>
        </w:rPr>
      </w:pP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1) направление требования должнику о погашении образовавшейся задолженности;</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2)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2208CD" w:rsidRPr="002208CD" w:rsidRDefault="002208CD" w:rsidP="002208CD">
      <w:pPr>
        <w:autoSpaceDE w:val="0"/>
        <w:autoSpaceDN w:val="0"/>
        <w:adjustRightInd w:val="0"/>
        <w:spacing w:after="0" w:line="240" w:lineRule="auto"/>
        <w:ind w:firstLine="709"/>
        <w:jc w:val="both"/>
        <w:rPr>
          <w:rFonts w:ascii="Arial" w:hAnsi="Arial" w:cs="Arial"/>
          <w:sz w:val="24"/>
          <w:szCs w:val="24"/>
        </w:rPr>
      </w:pPr>
      <w:r w:rsidRPr="002208CD">
        <w:rPr>
          <w:rFonts w:ascii="Arial" w:hAnsi="Arial" w:cs="Arial"/>
          <w:sz w:val="24"/>
          <w:szCs w:val="24"/>
        </w:rPr>
        <w:t xml:space="preserve">  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 </w:t>
      </w:r>
    </w:p>
    <w:p w:rsidR="002208CD" w:rsidRPr="002208CD" w:rsidRDefault="002208CD" w:rsidP="002208CD">
      <w:pPr>
        <w:autoSpaceDE w:val="0"/>
        <w:autoSpaceDN w:val="0"/>
        <w:adjustRightInd w:val="0"/>
        <w:spacing w:after="0" w:line="240" w:lineRule="auto"/>
        <w:ind w:firstLine="709"/>
        <w:jc w:val="both"/>
        <w:rPr>
          <w:rFonts w:ascii="Arial" w:hAnsi="Arial" w:cs="Arial"/>
          <w:sz w:val="24"/>
          <w:szCs w:val="24"/>
        </w:rPr>
      </w:pPr>
      <w:r w:rsidRPr="002208CD">
        <w:rPr>
          <w:rFonts w:ascii="Arial" w:hAnsi="Arial" w:cs="Arial"/>
          <w:sz w:val="24"/>
          <w:szCs w:val="24"/>
        </w:rPr>
        <w:t xml:space="preserve">  4)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2208CD" w:rsidRPr="002208CD" w:rsidRDefault="002208CD" w:rsidP="002208CD">
      <w:pPr>
        <w:autoSpaceDE w:val="0"/>
        <w:autoSpaceDN w:val="0"/>
        <w:adjustRightInd w:val="0"/>
        <w:spacing w:after="0" w:line="240" w:lineRule="auto"/>
        <w:ind w:firstLine="709"/>
        <w:jc w:val="both"/>
        <w:rPr>
          <w:rFonts w:ascii="Arial" w:hAnsi="Arial" w:cs="Arial"/>
          <w:sz w:val="24"/>
          <w:szCs w:val="24"/>
        </w:rPr>
      </w:pPr>
      <w:r w:rsidRPr="002208CD">
        <w:rPr>
          <w:rFonts w:ascii="Arial" w:hAnsi="Arial" w:cs="Arial"/>
          <w:sz w:val="24"/>
          <w:szCs w:val="24"/>
        </w:rPr>
        <w:t xml:space="preserve"> 3.2. Администрация при выявлении в ходе </w:t>
      </w:r>
      <w:proofErr w:type="gramStart"/>
      <w:r w:rsidRPr="002208CD">
        <w:rPr>
          <w:rFonts w:ascii="Arial" w:hAnsi="Arial" w:cs="Arial"/>
          <w:sz w:val="24"/>
          <w:szCs w:val="24"/>
        </w:rPr>
        <w:t>контроля за</w:t>
      </w:r>
      <w:proofErr w:type="gramEnd"/>
      <w:r w:rsidRPr="002208CD">
        <w:rPr>
          <w:rFonts w:ascii="Arial" w:hAnsi="Arial" w:cs="Arial"/>
          <w:sz w:val="24"/>
          <w:szCs w:val="24"/>
        </w:rPr>
        <w:t xml:space="preserve">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производит расчет задолженности;</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направляет должнику требование (претензию) о погашении задолженности в пятнадцатидневный срок со дня его получения с приложением расчета задолженности.</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lastRenderedPageBreak/>
        <w:t xml:space="preserve">  3.3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3.4</w:t>
      </w:r>
      <w:proofErr w:type="gramStart"/>
      <w:r w:rsidRPr="002208CD">
        <w:rPr>
          <w:rFonts w:ascii="Arial" w:hAnsi="Arial" w:cs="Arial"/>
          <w:sz w:val="24"/>
          <w:szCs w:val="24"/>
        </w:rPr>
        <w:t xml:space="preserve">   В</w:t>
      </w:r>
      <w:proofErr w:type="gramEnd"/>
      <w:r w:rsidRPr="002208CD">
        <w:rPr>
          <w:rFonts w:ascii="Arial" w:hAnsi="Arial" w:cs="Arial"/>
          <w:sz w:val="24"/>
          <w:szCs w:val="24"/>
        </w:rPr>
        <w:t xml:space="preserve"> требовании (претензии) указываются:</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1)  наименование должника;</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2) наименование и реквизиты документа, являющегося основанием для начисления суммы, подлежащей уплате должником;</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3)  период образования просрочки внесения платы;</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4)  сумма просроченной дебиторской задолженности по платежам, пени;</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5)  сумма штрафных санкций (при их наличии);</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6) предложение оплатить просроченную дебиторскую задолженность в добровольном порядке в срок, установленный требованием (претензией);</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7)  реквизиты для перечисления просроченной дебиторской задолженности;</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Требование (претензия) подписывается главой Администрации, а в случае его отсутствия уполномоченным лицом Администрации.</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При добровольном исполнении обязатель</w:t>
      </w:r>
      <w:proofErr w:type="gramStart"/>
      <w:r w:rsidRPr="002208CD">
        <w:rPr>
          <w:rFonts w:ascii="Arial" w:hAnsi="Arial" w:cs="Arial"/>
          <w:sz w:val="24"/>
          <w:szCs w:val="24"/>
        </w:rPr>
        <w:t>ств в ср</w:t>
      </w:r>
      <w:proofErr w:type="gramEnd"/>
      <w:r w:rsidRPr="002208CD">
        <w:rPr>
          <w:rFonts w:ascii="Arial" w:hAnsi="Arial" w:cs="Arial"/>
          <w:sz w:val="24"/>
          <w:szCs w:val="24"/>
        </w:rPr>
        <w:t>ок, установленный требованием (претензией), претензионная работа в отношении должника прекращается.</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2208CD" w:rsidRPr="002208CD" w:rsidRDefault="002208CD" w:rsidP="002208CD">
      <w:pPr>
        <w:spacing w:after="0" w:line="240" w:lineRule="auto"/>
        <w:ind w:firstLine="709"/>
        <w:jc w:val="center"/>
        <w:rPr>
          <w:rFonts w:ascii="Arial" w:hAnsi="Arial" w:cs="Arial"/>
          <w:b/>
          <w:sz w:val="24"/>
          <w:szCs w:val="24"/>
        </w:rPr>
      </w:pPr>
      <w:r w:rsidRPr="002208CD">
        <w:rPr>
          <w:rFonts w:ascii="Arial" w:hAnsi="Arial" w:cs="Arial"/>
          <w:b/>
          <w:sz w:val="24"/>
          <w:szCs w:val="24"/>
        </w:rPr>
        <w:t xml:space="preserve">4. Мероприятия по принудительному взысканию </w:t>
      </w:r>
    </w:p>
    <w:p w:rsidR="002208CD" w:rsidRPr="002208CD" w:rsidRDefault="002208CD" w:rsidP="002208CD">
      <w:pPr>
        <w:spacing w:after="0" w:line="240" w:lineRule="auto"/>
        <w:ind w:firstLine="709"/>
        <w:jc w:val="center"/>
        <w:rPr>
          <w:rFonts w:ascii="Arial" w:hAnsi="Arial" w:cs="Arial"/>
          <w:b/>
          <w:sz w:val="24"/>
          <w:szCs w:val="24"/>
        </w:rPr>
      </w:pPr>
      <w:r w:rsidRPr="002208CD">
        <w:rPr>
          <w:rFonts w:ascii="Arial" w:hAnsi="Arial" w:cs="Arial"/>
          <w:b/>
          <w:sz w:val="24"/>
          <w:szCs w:val="24"/>
        </w:rPr>
        <w:t>дебиторской задолженности   по доходам</w:t>
      </w:r>
    </w:p>
    <w:p w:rsidR="002208CD" w:rsidRPr="002208CD" w:rsidRDefault="002208CD" w:rsidP="002208CD">
      <w:pPr>
        <w:spacing w:after="0" w:line="240" w:lineRule="auto"/>
        <w:ind w:firstLine="709"/>
        <w:jc w:val="center"/>
        <w:rPr>
          <w:rFonts w:ascii="Arial" w:hAnsi="Arial" w:cs="Arial"/>
          <w:b/>
          <w:sz w:val="24"/>
          <w:szCs w:val="24"/>
        </w:rPr>
      </w:pP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4.1</w:t>
      </w:r>
      <w:proofErr w:type="gramStart"/>
      <w:r w:rsidRPr="002208CD">
        <w:rPr>
          <w:rFonts w:ascii="Arial" w:hAnsi="Arial" w:cs="Arial"/>
          <w:sz w:val="24"/>
          <w:szCs w:val="24"/>
        </w:rPr>
        <w:t xml:space="preserve"> П</w:t>
      </w:r>
      <w:proofErr w:type="gramEnd"/>
      <w:r w:rsidRPr="002208CD">
        <w:rPr>
          <w:rFonts w:ascii="Arial" w:hAnsi="Arial" w:cs="Arial"/>
          <w:sz w:val="24"/>
          <w:szCs w:val="24"/>
        </w:rPr>
        <w:t>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4.3 Администрация в течение срока исковой давности, определяемого в соответствии с процессуальным законодательством, подготавливает следующие документы для подачи искового заявления в суд:</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1) копии документов, являющиеся основанием для начисления сумм, подлежащих уплате должником, со всеми приложениями к ним;</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2)   копии учредительных документов (для юридических лиц);</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4) расчет платы с указанием сумм основного долга, пени, штрафных санкций;</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5)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4.4</w:t>
      </w:r>
      <w:proofErr w:type="gramStart"/>
      <w:r w:rsidRPr="002208CD">
        <w:rPr>
          <w:rFonts w:ascii="Arial" w:hAnsi="Arial" w:cs="Arial"/>
          <w:sz w:val="24"/>
          <w:szCs w:val="24"/>
        </w:rPr>
        <w:t xml:space="preserve"> П</w:t>
      </w:r>
      <w:proofErr w:type="gramEnd"/>
      <w:r w:rsidRPr="002208CD">
        <w:rPr>
          <w:rFonts w:ascii="Arial" w:hAnsi="Arial" w:cs="Arial"/>
          <w:sz w:val="24"/>
          <w:szCs w:val="24"/>
        </w:rPr>
        <w:t>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lastRenderedPageBreak/>
        <w:t xml:space="preserve">  4.5</w:t>
      </w:r>
      <w:proofErr w:type="gramStart"/>
      <w:r w:rsidRPr="002208CD">
        <w:rPr>
          <w:rFonts w:ascii="Arial" w:hAnsi="Arial" w:cs="Arial"/>
          <w:sz w:val="24"/>
          <w:szCs w:val="24"/>
        </w:rPr>
        <w:t xml:space="preserve">  П</w:t>
      </w:r>
      <w:proofErr w:type="gramEnd"/>
      <w:r w:rsidRPr="002208CD">
        <w:rPr>
          <w:rFonts w:ascii="Arial" w:hAnsi="Arial" w:cs="Arial"/>
          <w:sz w:val="24"/>
          <w:szCs w:val="24"/>
        </w:rPr>
        <w:t>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4.6</w:t>
      </w:r>
      <w:proofErr w:type="gramStart"/>
      <w:r w:rsidRPr="002208CD">
        <w:rPr>
          <w:rFonts w:ascii="Arial" w:hAnsi="Arial" w:cs="Arial"/>
          <w:sz w:val="24"/>
          <w:szCs w:val="24"/>
        </w:rPr>
        <w:t xml:space="preserve"> В</w:t>
      </w:r>
      <w:proofErr w:type="gramEnd"/>
      <w:r w:rsidRPr="002208CD">
        <w:rPr>
          <w:rFonts w:ascii="Arial" w:hAnsi="Arial" w:cs="Arial"/>
          <w:sz w:val="24"/>
          <w:szCs w:val="24"/>
        </w:rPr>
        <w:t xml:space="preserve"> случае, если до вынесения решения суда требования об уплате исполнены должником добровольно, Администрация, в установленном порядке, заявляет об отказе от иска.</w:t>
      </w:r>
    </w:p>
    <w:p w:rsidR="002208CD" w:rsidRPr="002208CD" w:rsidRDefault="002208CD" w:rsidP="002208CD">
      <w:pPr>
        <w:widowControl w:val="0"/>
        <w:tabs>
          <w:tab w:val="center" w:pos="1134"/>
        </w:tabs>
        <w:autoSpaceDE w:val="0"/>
        <w:autoSpaceDN w:val="0"/>
        <w:adjustRightInd w:val="0"/>
        <w:spacing w:after="0" w:line="240" w:lineRule="auto"/>
        <w:ind w:firstLine="709"/>
        <w:jc w:val="both"/>
        <w:rPr>
          <w:rFonts w:ascii="Arial" w:hAnsi="Arial" w:cs="Arial"/>
          <w:b/>
          <w:sz w:val="24"/>
          <w:szCs w:val="24"/>
        </w:rPr>
      </w:pPr>
    </w:p>
    <w:p w:rsidR="002208CD" w:rsidRPr="002208CD" w:rsidRDefault="002208CD" w:rsidP="002208CD">
      <w:pPr>
        <w:widowControl w:val="0"/>
        <w:tabs>
          <w:tab w:val="center" w:pos="1134"/>
        </w:tabs>
        <w:autoSpaceDE w:val="0"/>
        <w:autoSpaceDN w:val="0"/>
        <w:adjustRightInd w:val="0"/>
        <w:spacing w:after="0" w:line="240" w:lineRule="auto"/>
        <w:ind w:firstLine="709"/>
        <w:contextualSpacing/>
        <w:jc w:val="center"/>
        <w:rPr>
          <w:rFonts w:ascii="Arial" w:hAnsi="Arial" w:cs="Arial"/>
          <w:b/>
          <w:color w:val="000000"/>
          <w:sz w:val="24"/>
          <w:szCs w:val="24"/>
        </w:rPr>
      </w:pPr>
      <w:r w:rsidRPr="002208CD">
        <w:rPr>
          <w:rFonts w:ascii="Arial" w:hAnsi="Arial" w:cs="Arial"/>
          <w:b/>
          <w:color w:val="000000"/>
          <w:sz w:val="24"/>
          <w:szCs w:val="24"/>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2208CD" w:rsidRPr="002208CD" w:rsidRDefault="002208CD" w:rsidP="002208CD">
      <w:pPr>
        <w:widowControl w:val="0"/>
        <w:tabs>
          <w:tab w:val="center" w:pos="0"/>
        </w:tabs>
        <w:autoSpaceDE w:val="0"/>
        <w:autoSpaceDN w:val="0"/>
        <w:adjustRightInd w:val="0"/>
        <w:spacing w:after="0" w:line="240" w:lineRule="auto"/>
        <w:ind w:firstLine="709"/>
        <w:contextualSpacing/>
        <w:jc w:val="both"/>
        <w:rPr>
          <w:rFonts w:ascii="Arial" w:hAnsi="Arial" w:cs="Arial"/>
          <w:b/>
          <w:color w:val="000000"/>
          <w:sz w:val="24"/>
          <w:szCs w:val="24"/>
        </w:rPr>
      </w:pPr>
    </w:p>
    <w:p w:rsidR="002208CD" w:rsidRPr="002208CD" w:rsidRDefault="002208CD" w:rsidP="002208CD">
      <w:pPr>
        <w:widowControl w:val="0"/>
        <w:tabs>
          <w:tab w:val="center" w:pos="0"/>
        </w:tabs>
        <w:autoSpaceDE w:val="0"/>
        <w:autoSpaceDN w:val="0"/>
        <w:adjustRightInd w:val="0"/>
        <w:spacing w:after="0" w:line="240" w:lineRule="auto"/>
        <w:ind w:firstLine="709"/>
        <w:contextualSpacing/>
        <w:jc w:val="both"/>
        <w:rPr>
          <w:rFonts w:ascii="Arial" w:hAnsi="Arial" w:cs="Arial"/>
          <w:color w:val="000000"/>
          <w:sz w:val="24"/>
          <w:szCs w:val="24"/>
        </w:rPr>
      </w:pPr>
      <w:r w:rsidRPr="002208CD">
        <w:rPr>
          <w:rFonts w:ascii="Arial" w:hAnsi="Arial" w:cs="Arial"/>
          <w:color w:val="000000"/>
          <w:sz w:val="24"/>
          <w:szCs w:val="24"/>
        </w:rPr>
        <w:t xml:space="preserve">     На стадии принудительного исполнения службой судебных приставов судебных актов о взыскании просроченной дебиторской задолженности с должника, Администрация осуществляет, при необходимости, взаимодействие со службой судебных приставов, включающее в себя:</w:t>
      </w:r>
    </w:p>
    <w:p w:rsidR="002208CD" w:rsidRPr="002208CD" w:rsidRDefault="002208CD" w:rsidP="002208CD">
      <w:pPr>
        <w:widowControl w:val="0"/>
        <w:tabs>
          <w:tab w:val="center" w:pos="0"/>
        </w:tabs>
        <w:autoSpaceDE w:val="0"/>
        <w:autoSpaceDN w:val="0"/>
        <w:adjustRightInd w:val="0"/>
        <w:spacing w:after="0" w:line="240" w:lineRule="auto"/>
        <w:ind w:firstLine="709"/>
        <w:contextualSpacing/>
        <w:jc w:val="both"/>
        <w:rPr>
          <w:rFonts w:ascii="Arial" w:hAnsi="Arial" w:cs="Arial"/>
          <w:color w:val="000000"/>
          <w:sz w:val="24"/>
          <w:szCs w:val="24"/>
        </w:rPr>
      </w:pPr>
      <w:r w:rsidRPr="002208CD">
        <w:rPr>
          <w:rFonts w:ascii="Arial" w:hAnsi="Arial" w:cs="Arial"/>
          <w:color w:val="000000"/>
          <w:sz w:val="24"/>
          <w:szCs w:val="24"/>
        </w:rPr>
        <w:t xml:space="preserve">   -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2208CD" w:rsidRPr="002208CD" w:rsidRDefault="002208CD" w:rsidP="002208CD">
      <w:pPr>
        <w:widowControl w:val="0"/>
        <w:tabs>
          <w:tab w:val="center" w:pos="0"/>
        </w:tabs>
        <w:autoSpaceDE w:val="0"/>
        <w:autoSpaceDN w:val="0"/>
        <w:adjustRightInd w:val="0"/>
        <w:spacing w:after="0" w:line="240" w:lineRule="auto"/>
        <w:ind w:firstLine="709"/>
        <w:contextualSpacing/>
        <w:jc w:val="both"/>
        <w:rPr>
          <w:rFonts w:ascii="Arial" w:hAnsi="Arial" w:cs="Arial"/>
          <w:color w:val="000000"/>
          <w:sz w:val="24"/>
          <w:szCs w:val="24"/>
        </w:rPr>
      </w:pPr>
      <w:r w:rsidRPr="002208CD">
        <w:rPr>
          <w:rFonts w:ascii="Arial" w:hAnsi="Arial" w:cs="Arial"/>
          <w:color w:val="000000"/>
          <w:sz w:val="24"/>
          <w:szCs w:val="24"/>
        </w:rPr>
        <w:t xml:space="preserve">   - проводит мониторинг эффективности взыскания просроченной дебиторской задолженности по доходам в рамках исполнительного производства. </w:t>
      </w:r>
    </w:p>
    <w:p w:rsidR="002208CD" w:rsidRPr="002208CD" w:rsidRDefault="002208CD" w:rsidP="002208CD">
      <w:pPr>
        <w:spacing w:after="0" w:line="240" w:lineRule="auto"/>
        <w:ind w:firstLine="709"/>
        <w:jc w:val="center"/>
        <w:rPr>
          <w:rFonts w:ascii="Arial" w:hAnsi="Arial" w:cs="Arial"/>
          <w:sz w:val="24"/>
          <w:szCs w:val="24"/>
        </w:rPr>
      </w:pPr>
    </w:p>
    <w:p w:rsidR="002208CD" w:rsidRPr="002208CD" w:rsidRDefault="002208CD" w:rsidP="002208CD">
      <w:pPr>
        <w:spacing w:after="0" w:line="240" w:lineRule="auto"/>
        <w:ind w:firstLine="709"/>
        <w:jc w:val="center"/>
        <w:rPr>
          <w:rFonts w:ascii="Arial" w:hAnsi="Arial" w:cs="Arial"/>
          <w:b/>
          <w:sz w:val="24"/>
          <w:szCs w:val="24"/>
        </w:rPr>
      </w:pPr>
      <w:r w:rsidRPr="002208CD">
        <w:rPr>
          <w:rFonts w:ascii="Arial" w:hAnsi="Arial" w:cs="Arial"/>
          <w:b/>
          <w:sz w:val="24"/>
          <w:szCs w:val="24"/>
        </w:rPr>
        <w:t>6. Перечень структурных подразделений, ответственных за работу  с дебиторской задолженностью по доходам</w:t>
      </w:r>
    </w:p>
    <w:p w:rsidR="002208CD" w:rsidRPr="002208CD" w:rsidRDefault="002208CD" w:rsidP="002208CD">
      <w:pPr>
        <w:spacing w:after="0" w:line="240" w:lineRule="auto"/>
        <w:ind w:firstLine="709"/>
        <w:jc w:val="both"/>
        <w:rPr>
          <w:rFonts w:ascii="Arial" w:hAnsi="Arial" w:cs="Arial"/>
          <w:sz w:val="24"/>
          <w:szCs w:val="24"/>
        </w:rPr>
      </w:pPr>
      <w:r w:rsidRPr="002208CD">
        <w:rPr>
          <w:rFonts w:ascii="Arial" w:hAnsi="Arial" w:cs="Arial"/>
          <w:sz w:val="24"/>
          <w:szCs w:val="24"/>
        </w:rPr>
        <w:t xml:space="preserve">     Ответственным структурным подразделением за работу с дебиторской задолженностью по доходам является бухгалтерия.</w:t>
      </w:r>
    </w:p>
    <w:p w:rsidR="002208CD" w:rsidRPr="002208CD" w:rsidRDefault="002208CD" w:rsidP="002208CD">
      <w:pPr>
        <w:spacing w:after="0" w:line="240" w:lineRule="auto"/>
        <w:ind w:firstLine="709"/>
        <w:jc w:val="both"/>
        <w:rPr>
          <w:rFonts w:ascii="Arial" w:hAnsi="Arial" w:cs="Arial"/>
          <w:sz w:val="24"/>
          <w:szCs w:val="24"/>
        </w:rPr>
      </w:pPr>
    </w:p>
    <w:p w:rsidR="002208CD" w:rsidRPr="002208CD" w:rsidRDefault="002208CD" w:rsidP="002208CD">
      <w:pPr>
        <w:widowControl w:val="0"/>
        <w:autoSpaceDE w:val="0"/>
        <w:autoSpaceDN w:val="0"/>
        <w:adjustRightInd w:val="0"/>
        <w:spacing w:after="0" w:line="240" w:lineRule="auto"/>
        <w:ind w:firstLine="709"/>
        <w:jc w:val="center"/>
        <w:rPr>
          <w:rFonts w:ascii="Arial" w:hAnsi="Arial" w:cs="Arial"/>
          <w:b/>
          <w:sz w:val="24"/>
          <w:szCs w:val="24"/>
        </w:rPr>
      </w:pPr>
      <w:r w:rsidRPr="002208CD">
        <w:rPr>
          <w:rFonts w:ascii="Arial" w:hAnsi="Arial" w:cs="Arial"/>
          <w:b/>
          <w:sz w:val="24"/>
          <w:szCs w:val="24"/>
        </w:rPr>
        <w:t xml:space="preserve">7. </w:t>
      </w:r>
      <w:proofErr w:type="gramStart"/>
      <w:r w:rsidRPr="002208CD">
        <w:rPr>
          <w:rFonts w:ascii="Arial" w:hAnsi="Arial" w:cs="Arial"/>
          <w:b/>
          <w:sz w:val="24"/>
          <w:szCs w:val="24"/>
        </w:rPr>
        <w:t>Порядок обмена информацией (первичными учетными</w:t>
      </w:r>
      <w:proofErr w:type="gramEnd"/>
    </w:p>
    <w:p w:rsidR="002208CD" w:rsidRPr="002208CD" w:rsidRDefault="002208CD" w:rsidP="002208CD">
      <w:pPr>
        <w:widowControl w:val="0"/>
        <w:autoSpaceDE w:val="0"/>
        <w:autoSpaceDN w:val="0"/>
        <w:adjustRightInd w:val="0"/>
        <w:spacing w:after="0" w:line="240" w:lineRule="auto"/>
        <w:ind w:firstLine="709"/>
        <w:jc w:val="center"/>
        <w:rPr>
          <w:rFonts w:ascii="Arial" w:hAnsi="Arial" w:cs="Arial"/>
          <w:b/>
          <w:sz w:val="24"/>
          <w:szCs w:val="24"/>
        </w:rPr>
      </w:pPr>
      <w:r w:rsidRPr="002208CD">
        <w:rPr>
          <w:rFonts w:ascii="Arial" w:hAnsi="Arial" w:cs="Arial"/>
          <w:b/>
          <w:sz w:val="24"/>
          <w:szCs w:val="24"/>
        </w:rPr>
        <w:t xml:space="preserve"> документами) между структурными подразделениями</w:t>
      </w:r>
    </w:p>
    <w:p w:rsidR="002208CD" w:rsidRPr="002208CD" w:rsidRDefault="002208CD" w:rsidP="002208CD">
      <w:pPr>
        <w:widowControl w:val="0"/>
        <w:tabs>
          <w:tab w:val="center" w:pos="1134"/>
        </w:tabs>
        <w:autoSpaceDE w:val="0"/>
        <w:autoSpaceDN w:val="0"/>
        <w:adjustRightInd w:val="0"/>
        <w:spacing w:after="0" w:line="240" w:lineRule="auto"/>
        <w:ind w:firstLine="709"/>
        <w:jc w:val="both"/>
        <w:rPr>
          <w:rFonts w:ascii="Arial" w:hAnsi="Arial" w:cs="Arial"/>
          <w:sz w:val="24"/>
          <w:szCs w:val="24"/>
        </w:rPr>
      </w:pPr>
    </w:p>
    <w:p w:rsidR="002208CD" w:rsidRPr="002208CD" w:rsidRDefault="002208CD" w:rsidP="002208CD">
      <w:pPr>
        <w:autoSpaceDE w:val="0"/>
        <w:autoSpaceDN w:val="0"/>
        <w:adjustRightInd w:val="0"/>
        <w:spacing w:after="0" w:line="240" w:lineRule="auto"/>
        <w:ind w:firstLine="709"/>
        <w:jc w:val="both"/>
        <w:rPr>
          <w:rFonts w:ascii="Arial" w:hAnsi="Arial" w:cs="Arial"/>
          <w:sz w:val="24"/>
          <w:szCs w:val="24"/>
        </w:rPr>
      </w:pPr>
      <w:r w:rsidRPr="002208CD">
        <w:rPr>
          <w:rFonts w:ascii="Arial" w:hAnsi="Arial" w:cs="Arial"/>
          <w:sz w:val="24"/>
          <w:szCs w:val="24"/>
        </w:rPr>
        <w:t xml:space="preserve">     При выявлении дебиторской задолженности по доходам бухгалтерия, на которую возложено исполнение функций в сфере закупок,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 (уполномоченному лицу). </w:t>
      </w:r>
    </w:p>
    <w:p w:rsidR="002208CD" w:rsidRPr="002208CD" w:rsidRDefault="002208CD" w:rsidP="002208CD">
      <w:pPr>
        <w:autoSpaceDE w:val="0"/>
        <w:autoSpaceDN w:val="0"/>
        <w:adjustRightInd w:val="0"/>
        <w:spacing w:after="0" w:line="240" w:lineRule="auto"/>
        <w:ind w:firstLine="709"/>
        <w:jc w:val="both"/>
        <w:rPr>
          <w:rFonts w:ascii="Arial" w:hAnsi="Arial" w:cs="Arial"/>
          <w:sz w:val="24"/>
          <w:szCs w:val="24"/>
        </w:rPr>
      </w:pPr>
      <w:r w:rsidRPr="002208CD">
        <w:rPr>
          <w:rFonts w:ascii="Arial" w:hAnsi="Arial" w:cs="Arial"/>
          <w:sz w:val="24"/>
          <w:szCs w:val="24"/>
        </w:rPr>
        <w:t xml:space="preserve">     Подписанная претензия (требование) направляется должнику (дебитору), а второй экземпляр вместе с документами, обосновывающими возникновение дебиторской задолженности, передается в бухгалтерию для своевременного начисления задолженности и отражения в бюджетном учете.</w:t>
      </w:r>
    </w:p>
    <w:p w:rsidR="002208CD" w:rsidRPr="002208CD" w:rsidRDefault="002208CD" w:rsidP="002208CD">
      <w:pPr>
        <w:autoSpaceDE w:val="0"/>
        <w:autoSpaceDN w:val="0"/>
        <w:adjustRightInd w:val="0"/>
        <w:spacing w:after="0" w:line="240" w:lineRule="auto"/>
        <w:ind w:firstLine="709"/>
        <w:jc w:val="both"/>
        <w:rPr>
          <w:rFonts w:ascii="Arial" w:hAnsi="Arial" w:cs="Arial"/>
          <w:sz w:val="24"/>
          <w:szCs w:val="24"/>
        </w:rPr>
      </w:pPr>
      <w:r w:rsidRPr="002208CD">
        <w:rPr>
          <w:rFonts w:ascii="Arial" w:hAnsi="Arial" w:cs="Arial"/>
          <w:sz w:val="24"/>
          <w:szCs w:val="24"/>
        </w:rPr>
        <w:t xml:space="preserve">      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w:t>
      </w:r>
    </w:p>
    <w:p w:rsidR="002208CD" w:rsidRPr="002208CD" w:rsidRDefault="002208CD" w:rsidP="002208CD">
      <w:pPr>
        <w:spacing w:after="0" w:line="240" w:lineRule="auto"/>
        <w:ind w:firstLine="709"/>
        <w:jc w:val="both"/>
        <w:rPr>
          <w:rFonts w:ascii="Arial" w:hAnsi="Arial" w:cs="Arial"/>
          <w:sz w:val="24"/>
          <w:szCs w:val="24"/>
        </w:rPr>
      </w:pPr>
    </w:p>
    <w:p w:rsidR="002208CD" w:rsidRPr="006E27F6" w:rsidRDefault="002208CD" w:rsidP="002208CD">
      <w:pPr>
        <w:spacing w:line="273" w:lineRule="auto"/>
        <w:ind w:left="413" w:right="4901" w:firstLine="29"/>
        <w:jc w:val="both"/>
        <w:rPr>
          <w:sz w:val="28"/>
          <w:szCs w:val="28"/>
        </w:rPr>
      </w:pPr>
    </w:p>
    <w:p w:rsidR="002208CD" w:rsidRPr="006E27F6" w:rsidRDefault="002208CD" w:rsidP="002208CD">
      <w:pPr>
        <w:spacing w:line="273" w:lineRule="auto"/>
        <w:ind w:left="413" w:right="4901" w:firstLine="29"/>
        <w:jc w:val="both"/>
        <w:rPr>
          <w:sz w:val="28"/>
          <w:szCs w:val="28"/>
        </w:rPr>
      </w:pPr>
    </w:p>
    <w:p w:rsidR="002208CD" w:rsidRDefault="002208CD" w:rsidP="002208CD">
      <w:pPr>
        <w:spacing w:line="273" w:lineRule="auto"/>
        <w:ind w:left="413" w:right="4901" w:firstLine="29"/>
        <w:jc w:val="both"/>
        <w:rPr>
          <w:sz w:val="28"/>
          <w:szCs w:val="28"/>
        </w:rPr>
      </w:pPr>
    </w:p>
    <w:p w:rsidR="002208CD" w:rsidRPr="006E27F6" w:rsidRDefault="002208CD" w:rsidP="002208CD">
      <w:pPr>
        <w:spacing w:line="273" w:lineRule="auto"/>
        <w:ind w:left="413" w:right="4901" w:firstLine="29"/>
        <w:jc w:val="both"/>
        <w:rPr>
          <w:sz w:val="28"/>
          <w:szCs w:val="28"/>
        </w:rPr>
      </w:pPr>
    </w:p>
    <w:p w:rsidR="002208CD" w:rsidRPr="002208CD" w:rsidRDefault="002208CD" w:rsidP="002208CD">
      <w:pPr>
        <w:ind w:left="5529" w:right="-2" w:firstLine="11"/>
        <w:rPr>
          <w:rFonts w:ascii="Courier New" w:hAnsi="Courier New" w:cs="Courier New"/>
        </w:rPr>
      </w:pPr>
      <w:r w:rsidRPr="002208CD">
        <w:rPr>
          <w:rFonts w:ascii="Courier New" w:hAnsi="Courier New" w:cs="Courier New"/>
        </w:rPr>
        <w:lastRenderedPageBreak/>
        <w:t xml:space="preserve">Приложение к регламенту </w:t>
      </w:r>
      <w:proofErr w:type="gramStart"/>
      <w:r w:rsidRPr="002208CD">
        <w:rPr>
          <w:rFonts w:ascii="Courier New" w:hAnsi="Courier New" w:cs="Courier New"/>
        </w:rPr>
        <w:t>реализации полномочий администратора доходов местного бюджета</w:t>
      </w:r>
      <w:proofErr w:type="gramEnd"/>
      <w:r w:rsidRPr="002208CD">
        <w:rPr>
          <w:rFonts w:ascii="Courier New" w:hAnsi="Courier New" w:cs="Courier New"/>
        </w:rPr>
        <w:t xml:space="preserve"> по взысканию дебиторской задолженности по платежам в бюджет, пеням и штрафам по ним</w:t>
      </w:r>
    </w:p>
    <w:p w:rsidR="002208CD" w:rsidRPr="006E27F6" w:rsidRDefault="002208CD" w:rsidP="002208CD">
      <w:pPr>
        <w:ind w:left="4621" w:right="306" w:firstLine="11"/>
        <w:rPr>
          <w:sz w:val="28"/>
          <w:szCs w:val="28"/>
        </w:rPr>
      </w:pPr>
    </w:p>
    <w:p w:rsidR="002208CD" w:rsidRPr="006E27F6" w:rsidRDefault="002208CD" w:rsidP="002208CD">
      <w:pPr>
        <w:ind w:left="4621" w:right="306" w:firstLine="11"/>
        <w:rPr>
          <w:sz w:val="28"/>
          <w:szCs w:val="28"/>
        </w:rPr>
      </w:pPr>
    </w:p>
    <w:p w:rsidR="002208CD" w:rsidRPr="002208CD" w:rsidRDefault="002208CD" w:rsidP="002208CD">
      <w:pPr>
        <w:spacing w:after="14" w:line="247" w:lineRule="auto"/>
        <w:ind w:left="142"/>
        <w:jc w:val="center"/>
        <w:rPr>
          <w:rFonts w:ascii="Arial" w:hAnsi="Arial" w:cs="Arial"/>
          <w:b/>
          <w:bCs/>
          <w:sz w:val="24"/>
          <w:szCs w:val="24"/>
        </w:rPr>
      </w:pPr>
      <w:r w:rsidRPr="002208CD">
        <w:rPr>
          <w:rFonts w:ascii="Arial" w:hAnsi="Arial" w:cs="Arial"/>
          <w:b/>
          <w:bCs/>
          <w:sz w:val="24"/>
          <w:szCs w:val="24"/>
        </w:rPr>
        <w:t xml:space="preserve">ПЕРЕЧЕНЬ ДОХОДОВ, </w:t>
      </w:r>
    </w:p>
    <w:p w:rsidR="002208CD" w:rsidRPr="002208CD" w:rsidRDefault="002208CD" w:rsidP="002208CD">
      <w:pPr>
        <w:spacing w:after="14" w:line="247" w:lineRule="auto"/>
        <w:ind w:left="142"/>
        <w:jc w:val="center"/>
        <w:rPr>
          <w:rFonts w:ascii="Arial" w:hAnsi="Arial" w:cs="Arial"/>
          <w:b/>
          <w:sz w:val="24"/>
          <w:szCs w:val="24"/>
        </w:rPr>
      </w:pPr>
      <w:proofErr w:type="spellStart"/>
      <w:r w:rsidRPr="002208CD">
        <w:rPr>
          <w:rFonts w:ascii="Arial" w:hAnsi="Arial" w:cs="Arial"/>
          <w:b/>
          <w:bCs/>
          <w:sz w:val="24"/>
          <w:szCs w:val="24"/>
        </w:rPr>
        <w:t>администрируемых</w:t>
      </w:r>
      <w:proofErr w:type="spellEnd"/>
      <w:r w:rsidRPr="002208CD">
        <w:rPr>
          <w:rFonts w:ascii="Arial" w:hAnsi="Arial" w:cs="Arial"/>
          <w:b/>
          <w:bCs/>
          <w:sz w:val="24"/>
          <w:szCs w:val="24"/>
        </w:rPr>
        <w:t xml:space="preserve"> </w:t>
      </w:r>
      <w:r w:rsidRPr="002208CD">
        <w:rPr>
          <w:rFonts w:ascii="Arial" w:hAnsi="Arial" w:cs="Arial"/>
          <w:b/>
          <w:sz w:val="24"/>
          <w:szCs w:val="24"/>
        </w:rPr>
        <w:t>администрацией муниципального образования  "</w:t>
      </w:r>
      <w:proofErr w:type="spellStart"/>
      <w:r w:rsidRPr="002208CD">
        <w:rPr>
          <w:rFonts w:ascii="Arial" w:hAnsi="Arial" w:cs="Arial"/>
          <w:b/>
          <w:sz w:val="24"/>
          <w:szCs w:val="24"/>
        </w:rPr>
        <w:t>Гаханы</w:t>
      </w:r>
      <w:proofErr w:type="spellEnd"/>
      <w:r w:rsidRPr="002208CD">
        <w:rPr>
          <w:rFonts w:ascii="Arial" w:hAnsi="Arial" w:cs="Arial"/>
          <w:b/>
          <w:sz w:val="24"/>
          <w:szCs w:val="24"/>
        </w:rPr>
        <w:t xml:space="preserve">"  </w:t>
      </w:r>
    </w:p>
    <w:p w:rsidR="002208CD" w:rsidRPr="002208CD" w:rsidRDefault="002208CD" w:rsidP="002208CD">
      <w:pPr>
        <w:spacing w:after="14" w:line="247" w:lineRule="auto"/>
        <w:ind w:left="142"/>
        <w:jc w:val="center"/>
        <w:rPr>
          <w:rFonts w:ascii="Arial" w:hAnsi="Arial" w:cs="Arial"/>
          <w:b/>
          <w:sz w:val="24"/>
          <w:szCs w:val="24"/>
        </w:rPr>
      </w:pPr>
    </w:p>
    <w:p w:rsidR="002208CD" w:rsidRPr="006E27F6" w:rsidRDefault="002208CD" w:rsidP="002208CD">
      <w:pPr>
        <w:spacing w:after="14" w:line="247" w:lineRule="auto"/>
        <w:ind w:left="142"/>
        <w:jc w:val="center"/>
        <w:rPr>
          <w:i/>
          <w:color w:val="FF0000"/>
          <w:sz w:val="28"/>
          <w:szCs w:val="28"/>
        </w:rPr>
      </w:pPr>
    </w:p>
    <w:tbl>
      <w:tblPr>
        <w:tblW w:w="9820" w:type="dxa"/>
        <w:tblInd w:w="62" w:type="dxa"/>
        <w:tblCellMar>
          <w:top w:w="29" w:type="dxa"/>
          <w:left w:w="101" w:type="dxa"/>
          <w:right w:w="0" w:type="dxa"/>
        </w:tblCellMar>
        <w:tblLook w:val="00A0"/>
      </w:tblPr>
      <w:tblGrid>
        <w:gridCol w:w="941"/>
        <w:gridCol w:w="2079"/>
        <w:gridCol w:w="2945"/>
        <w:gridCol w:w="3855"/>
      </w:tblGrid>
      <w:tr w:rsidR="002208CD" w:rsidRPr="002208CD" w:rsidTr="00F26803">
        <w:trPr>
          <w:trHeight w:val="1128"/>
        </w:trPr>
        <w:tc>
          <w:tcPr>
            <w:tcW w:w="984" w:type="dxa"/>
            <w:tcBorders>
              <w:top w:val="single" w:sz="2" w:space="0" w:color="000000"/>
              <w:left w:val="single" w:sz="2" w:space="0" w:color="000000"/>
              <w:bottom w:val="single" w:sz="2" w:space="0" w:color="000000"/>
              <w:right w:val="single" w:sz="2" w:space="0" w:color="000000"/>
            </w:tcBorders>
          </w:tcPr>
          <w:p w:rsidR="002208CD" w:rsidRPr="002208CD" w:rsidRDefault="002208CD" w:rsidP="00F26803">
            <w:pPr>
              <w:spacing w:line="256" w:lineRule="auto"/>
              <w:rPr>
                <w:rFonts w:ascii="Courier New" w:hAnsi="Courier New" w:cs="Courier New"/>
              </w:rPr>
            </w:pPr>
          </w:p>
        </w:tc>
        <w:tc>
          <w:tcPr>
            <w:tcW w:w="1890"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19" w:right="110"/>
              <w:jc w:val="center"/>
              <w:rPr>
                <w:rFonts w:ascii="Courier New" w:hAnsi="Courier New" w:cs="Courier New"/>
              </w:rPr>
            </w:pPr>
            <w:r w:rsidRPr="002208CD">
              <w:rPr>
                <w:rFonts w:ascii="Courier New" w:hAnsi="Courier New" w:cs="Courier New"/>
              </w:rPr>
              <w:t>Код главного администратора доходов</w:t>
            </w:r>
          </w:p>
        </w:tc>
        <w:tc>
          <w:tcPr>
            <w:tcW w:w="2981"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14" w:firstLine="5"/>
              <w:jc w:val="center"/>
              <w:rPr>
                <w:rFonts w:ascii="Courier New" w:hAnsi="Courier New" w:cs="Courier New"/>
              </w:rPr>
            </w:pPr>
            <w:r w:rsidRPr="002208CD">
              <w:rPr>
                <w:rFonts w:ascii="Courier New" w:hAnsi="Courier New" w:cs="Courier New"/>
              </w:rPr>
              <w:t>Код доходов местного бюджета</w:t>
            </w:r>
          </w:p>
        </w:tc>
        <w:tc>
          <w:tcPr>
            <w:tcW w:w="3965"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10" w:right="109" w:firstLine="5"/>
              <w:jc w:val="center"/>
              <w:rPr>
                <w:rFonts w:ascii="Courier New" w:hAnsi="Courier New" w:cs="Courier New"/>
              </w:rPr>
            </w:pPr>
            <w:r w:rsidRPr="002208CD">
              <w:rPr>
                <w:rFonts w:ascii="Courier New" w:hAnsi="Courier New" w:cs="Courier New"/>
              </w:rPr>
              <w:t>Наименование кода вида (подвида) доходов местного бюджета</w:t>
            </w:r>
          </w:p>
        </w:tc>
      </w:tr>
      <w:tr w:rsidR="002208CD" w:rsidRPr="002208CD" w:rsidTr="00F26803">
        <w:trPr>
          <w:trHeight w:val="2321"/>
        </w:trPr>
        <w:tc>
          <w:tcPr>
            <w:tcW w:w="984"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14"/>
              <w:rPr>
                <w:rFonts w:ascii="Courier New" w:hAnsi="Courier New" w:cs="Courier New"/>
              </w:rPr>
            </w:pPr>
            <w:r w:rsidRPr="002208CD">
              <w:rPr>
                <w:rFonts w:ascii="Courier New" w:hAnsi="Courier New" w:cs="Courier New"/>
              </w:rPr>
              <w:t>1</w:t>
            </w:r>
          </w:p>
        </w:tc>
        <w:tc>
          <w:tcPr>
            <w:tcW w:w="1890"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14"/>
              <w:jc w:val="center"/>
              <w:rPr>
                <w:rFonts w:ascii="Courier New" w:hAnsi="Courier New" w:cs="Courier New"/>
              </w:rPr>
            </w:pPr>
            <w:r w:rsidRPr="002208CD">
              <w:rPr>
                <w:rFonts w:ascii="Courier New" w:hAnsi="Courier New" w:cs="Courier New"/>
              </w:rPr>
              <w:t>047</w:t>
            </w:r>
          </w:p>
        </w:tc>
        <w:tc>
          <w:tcPr>
            <w:tcW w:w="2981"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24"/>
              <w:rPr>
                <w:rFonts w:ascii="Courier New" w:hAnsi="Courier New" w:cs="Courier New"/>
              </w:rPr>
            </w:pPr>
            <w:r w:rsidRPr="002208CD">
              <w:rPr>
                <w:rFonts w:ascii="Courier New" w:hAnsi="Courier New" w:cs="Courier New"/>
              </w:rPr>
              <w:t>11100000000000000</w:t>
            </w:r>
          </w:p>
        </w:tc>
        <w:tc>
          <w:tcPr>
            <w:tcW w:w="3965"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15" w:hanging="10"/>
              <w:rPr>
                <w:rFonts w:ascii="Courier New" w:hAnsi="Courier New" w:cs="Courier New"/>
              </w:rPr>
            </w:pPr>
            <w:r w:rsidRPr="002208CD">
              <w:rPr>
                <w:rFonts w:ascii="Courier New" w:hAnsi="Courier New" w:cs="Courier New"/>
              </w:rPr>
              <w:t>Доходы от  использования имущества, находящегося</w:t>
            </w:r>
            <w:r w:rsidRPr="002208CD">
              <w:rPr>
                <w:rFonts w:ascii="Courier New" w:hAnsi="Courier New" w:cs="Courier New"/>
              </w:rPr>
              <w:tab/>
              <w:t>в государственной и муниципальной собственности</w:t>
            </w:r>
          </w:p>
        </w:tc>
      </w:tr>
      <w:tr w:rsidR="002208CD" w:rsidRPr="002208CD" w:rsidTr="00F26803">
        <w:trPr>
          <w:trHeight w:val="1319"/>
        </w:trPr>
        <w:tc>
          <w:tcPr>
            <w:tcW w:w="984"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5"/>
              <w:rPr>
                <w:rFonts w:ascii="Courier New" w:hAnsi="Courier New" w:cs="Courier New"/>
              </w:rPr>
            </w:pPr>
            <w:r w:rsidRPr="002208CD">
              <w:rPr>
                <w:rFonts w:ascii="Courier New" w:hAnsi="Courier New" w:cs="Courier New"/>
              </w:rPr>
              <w:t>2</w:t>
            </w:r>
          </w:p>
        </w:tc>
        <w:tc>
          <w:tcPr>
            <w:tcW w:w="1890"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10"/>
              <w:jc w:val="center"/>
              <w:rPr>
                <w:rFonts w:ascii="Courier New" w:hAnsi="Courier New" w:cs="Courier New"/>
              </w:rPr>
            </w:pPr>
            <w:r w:rsidRPr="002208CD">
              <w:rPr>
                <w:rFonts w:ascii="Courier New" w:hAnsi="Courier New" w:cs="Courier New"/>
              </w:rPr>
              <w:t>047</w:t>
            </w:r>
          </w:p>
        </w:tc>
        <w:tc>
          <w:tcPr>
            <w:tcW w:w="2981"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24"/>
              <w:rPr>
                <w:rFonts w:ascii="Courier New" w:hAnsi="Courier New" w:cs="Courier New"/>
              </w:rPr>
            </w:pPr>
            <w:r w:rsidRPr="002208CD">
              <w:rPr>
                <w:rFonts w:ascii="Courier New" w:hAnsi="Courier New" w:cs="Courier New"/>
              </w:rPr>
              <w:t>11300000000000000</w:t>
            </w:r>
          </w:p>
        </w:tc>
        <w:tc>
          <w:tcPr>
            <w:tcW w:w="3965"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10" w:right="123" w:hanging="10"/>
              <w:rPr>
                <w:rFonts w:ascii="Courier New" w:hAnsi="Courier New" w:cs="Courier New"/>
              </w:rPr>
            </w:pPr>
            <w:r w:rsidRPr="002208CD">
              <w:rPr>
                <w:rFonts w:ascii="Courier New" w:hAnsi="Courier New" w:cs="Courier New"/>
              </w:rPr>
              <w:t>Доходя от оказания платных услуг и компенсации затрат государства</w:t>
            </w:r>
          </w:p>
        </w:tc>
      </w:tr>
      <w:tr w:rsidR="002208CD" w:rsidRPr="002208CD" w:rsidTr="00F26803">
        <w:trPr>
          <w:trHeight w:val="1319"/>
        </w:trPr>
        <w:tc>
          <w:tcPr>
            <w:tcW w:w="984"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5"/>
              <w:rPr>
                <w:rFonts w:ascii="Courier New" w:hAnsi="Courier New" w:cs="Courier New"/>
              </w:rPr>
            </w:pPr>
            <w:r w:rsidRPr="002208CD">
              <w:rPr>
                <w:rFonts w:ascii="Courier New" w:hAnsi="Courier New" w:cs="Courier New"/>
              </w:rPr>
              <w:t>3</w:t>
            </w:r>
          </w:p>
        </w:tc>
        <w:tc>
          <w:tcPr>
            <w:tcW w:w="1890"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10"/>
              <w:jc w:val="center"/>
              <w:rPr>
                <w:rFonts w:ascii="Courier New" w:hAnsi="Courier New" w:cs="Courier New"/>
              </w:rPr>
            </w:pPr>
            <w:r w:rsidRPr="002208CD">
              <w:rPr>
                <w:rFonts w:ascii="Courier New" w:hAnsi="Courier New" w:cs="Courier New"/>
              </w:rPr>
              <w:t>047</w:t>
            </w:r>
          </w:p>
        </w:tc>
        <w:tc>
          <w:tcPr>
            <w:tcW w:w="2981"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24"/>
              <w:rPr>
                <w:rFonts w:ascii="Courier New" w:hAnsi="Courier New" w:cs="Courier New"/>
              </w:rPr>
            </w:pPr>
            <w:r w:rsidRPr="002208CD">
              <w:rPr>
                <w:rFonts w:ascii="Courier New" w:hAnsi="Courier New" w:cs="Courier New"/>
              </w:rPr>
              <w:t>11400000000000000</w:t>
            </w:r>
          </w:p>
        </w:tc>
        <w:tc>
          <w:tcPr>
            <w:tcW w:w="3965"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10" w:right="123" w:hanging="10"/>
              <w:rPr>
                <w:rFonts w:ascii="Courier New" w:hAnsi="Courier New" w:cs="Courier New"/>
              </w:rPr>
            </w:pPr>
            <w:r w:rsidRPr="002208CD">
              <w:rPr>
                <w:rFonts w:ascii="Courier New" w:hAnsi="Courier New" w:cs="Courier New"/>
              </w:rPr>
              <w:t>Доходы от продажи материальных и нематериальных активов</w:t>
            </w:r>
          </w:p>
        </w:tc>
      </w:tr>
      <w:tr w:rsidR="002208CD" w:rsidRPr="002208CD" w:rsidTr="00F26803">
        <w:trPr>
          <w:trHeight w:val="1006"/>
        </w:trPr>
        <w:tc>
          <w:tcPr>
            <w:tcW w:w="984"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5"/>
              <w:rPr>
                <w:rFonts w:ascii="Courier New" w:hAnsi="Courier New" w:cs="Courier New"/>
              </w:rPr>
            </w:pPr>
            <w:r w:rsidRPr="002208CD">
              <w:rPr>
                <w:rFonts w:ascii="Courier New" w:hAnsi="Courier New" w:cs="Courier New"/>
              </w:rPr>
              <w:t>4</w:t>
            </w:r>
          </w:p>
        </w:tc>
        <w:tc>
          <w:tcPr>
            <w:tcW w:w="1890"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5"/>
              <w:jc w:val="center"/>
              <w:rPr>
                <w:rFonts w:ascii="Courier New" w:hAnsi="Courier New" w:cs="Courier New"/>
              </w:rPr>
            </w:pPr>
            <w:r w:rsidRPr="002208CD">
              <w:rPr>
                <w:rFonts w:ascii="Courier New" w:hAnsi="Courier New" w:cs="Courier New"/>
              </w:rPr>
              <w:t>047</w:t>
            </w:r>
          </w:p>
        </w:tc>
        <w:tc>
          <w:tcPr>
            <w:tcW w:w="2981"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19"/>
              <w:rPr>
                <w:rFonts w:ascii="Courier New" w:hAnsi="Courier New" w:cs="Courier New"/>
              </w:rPr>
            </w:pPr>
            <w:r w:rsidRPr="002208CD">
              <w:rPr>
                <w:rFonts w:ascii="Courier New" w:hAnsi="Courier New" w:cs="Courier New"/>
              </w:rPr>
              <w:t>11600000000000000</w:t>
            </w:r>
          </w:p>
        </w:tc>
        <w:tc>
          <w:tcPr>
            <w:tcW w:w="3965"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14" w:right="118"/>
              <w:rPr>
                <w:rFonts w:ascii="Courier New" w:hAnsi="Courier New" w:cs="Courier New"/>
              </w:rPr>
            </w:pPr>
            <w:r w:rsidRPr="002208CD">
              <w:rPr>
                <w:rFonts w:ascii="Courier New" w:hAnsi="Courier New" w:cs="Courier New"/>
              </w:rPr>
              <w:t>Штрафы, санкции, возмещение ущерба</w:t>
            </w:r>
          </w:p>
        </w:tc>
      </w:tr>
      <w:tr w:rsidR="002208CD" w:rsidRPr="002208CD" w:rsidTr="00F26803">
        <w:trPr>
          <w:trHeight w:val="1003"/>
        </w:trPr>
        <w:tc>
          <w:tcPr>
            <w:tcW w:w="984"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10"/>
              <w:rPr>
                <w:rFonts w:ascii="Courier New" w:hAnsi="Courier New" w:cs="Courier New"/>
              </w:rPr>
            </w:pPr>
            <w:r w:rsidRPr="002208CD">
              <w:rPr>
                <w:rFonts w:ascii="Courier New" w:hAnsi="Courier New" w:cs="Courier New"/>
              </w:rPr>
              <w:t>5</w:t>
            </w:r>
          </w:p>
        </w:tc>
        <w:tc>
          <w:tcPr>
            <w:tcW w:w="1890"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10"/>
              <w:jc w:val="center"/>
              <w:rPr>
                <w:rFonts w:ascii="Courier New" w:hAnsi="Courier New" w:cs="Courier New"/>
              </w:rPr>
            </w:pPr>
            <w:r w:rsidRPr="002208CD">
              <w:rPr>
                <w:rFonts w:ascii="Courier New" w:hAnsi="Courier New" w:cs="Courier New"/>
              </w:rPr>
              <w:t>047</w:t>
            </w:r>
          </w:p>
        </w:tc>
        <w:tc>
          <w:tcPr>
            <w:tcW w:w="2981"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left="24"/>
              <w:rPr>
                <w:rFonts w:ascii="Courier New" w:hAnsi="Courier New" w:cs="Courier New"/>
              </w:rPr>
            </w:pPr>
            <w:r w:rsidRPr="002208CD">
              <w:rPr>
                <w:rFonts w:ascii="Courier New" w:hAnsi="Courier New" w:cs="Courier New"/>
              </w:rPr>
              <w:t>11700000000000000</w:t>
            </w:r>
          </w:p>
        </w:tc>
        <w:tc>
          <w:tcPr>
            <w:tcW w:w="3965" w:type="dxa"/>
            <w:tcBorders>
              <w:top w:val="single" w:sz="2" w:space="0" w:color="000000"/>
              <w:left w:val="single" w:sz="2" w:space="0" w:color="000000"/>
              <w:bottom w:val="single" w:sz="2" w:space="0" w:color="000000"/>
              <w:right w:val="single" w:sz="2" w:space="0" w:color="000000"/>
            </w:tcBorders>
            <w:hideMark/>
          </w:tcPr>
          <w:p w:rsidR="002208CD" w:rsidRPr="002208CD" w:rsidRDefault="002208CD" w:rsidP="00F26803">
            <w:pPr>
              <w:spacing w:line="256" w:lineRule="auto"/>
              <w:ind w:right="41" w:firstLine="5"/>
              <w:rPr>
                <w:rFonts w:ascii="Courier New" w:hAnsi="Courier New" w:cs="Courier New"/>
              </w:rPr>
            </w:pPr>
            <w:r w:rsidRPr="002208CD">
              <w:rPr>
                <w:rFonts w:ascii="Courier New" w:hAnsi="Courier New" w:cs="Courier New"/>
              </w:rPr>
              <w:t>Прочие неналоговые доходы</w:t>
            </w:r>
          </w:p>
        </w:tc>
      </w:tr>
    </w:tbl>
    <w:p w:rsidR="002208CD" w:rsidRPr="002208CD" w:rsidRDefault="002208CD" w:rsidP="002208CD">
      <w:pPr>
        <w:rPr>
          <w:rFonts w:ascii="Courier New" w:hAnsi="Courier New" w:cs="Courier New"/>
        </w:rPr>
      </w:pPr>
    </w:p>
    <w:p w:rsidR="002208CD" w:rsidRPr="002208CD" w:rsidRDefault="002208CD" w:rsidP="002208CD">
      <w:pPr>
        <w:rPr>
          <w:rFonts w:ascii="Courier New" w:hAnsi="Courier New" w:cs="Courier New"/>
        </w:rPr>
      </w:pPr>
    </w:p>
    <w:p w:rsidR="002208CD" w:rsidRPr="002208CD" w:rsidRDefault="002208CD" w:rsidP="002208CD">
      <w:pPr>
        <w:shd w:val="clear" w:color="auto" w:fill="FFFFFF"/>
        <w:autoSpaceDE w:val="0"/>
        <w:autoSpaceDN w:val="0"/>
        <w:adjustRightInd w:val="0"/>
        <w:ind w:firstLine="709"/>
        <w:jc w:val="both"/>
        <w:rPr>
          <w:rFonts w:ascii="Courier New" w:hAnsi="Courier New" w:cs="Courier New"/>
        </w:rPr>
      </w:pPr>
    </w:p>
    <w:p w:rsidR="002208CD" w:rsidRPr="006E27F6" w:rsidRDefault="002208CD" w:rsidP="002208CD">
      <w:pPr>
        <w:rPr>
          <w:sz w:val="28"/>
          <w:szCs w:val="28"/>
        </w:rPr>
      </w:pPr>
    </w:p>
    <w:p w:rsidR="00813A84" w:rsidRPr="00813A84" w:rsidRDefault="00813A84" w:rsidP="00653699">
      <w:pPr>
        <w:jc w:val="right"/>
        <w:rPr>
          <w:rFonts w:ascii="Arial" w:hAnsi="Arial" w:cs="Arial"/>
          <w:sz w:val="24"/>
          <w:szCs w:val="24"/>
        </w:rPr>
      </w:pPr>
    </w:p>
    <w:sectPr w:rsidR="00813A84" w:rsidRPr="00813A84" w:rsidSect="00A10002">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05C"/>
    <w:multiLevelType w:val="multilevel"/>
    <w:tmpl w:val="1CAA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1351C"/>
    <w:multiLevelType w:val="multilevel"/>
    <w:tmpl w:val="3C96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D0CD1"/>
    <w:multiLevelType w:val="hybridMultilevel"/>
    <w:tmpl w:val="07BE4F32"/>
    <w:lvl w:ilvl="0" w:tplc="938E3008">
      <w:start w:val="1"/>
      <w:numFmt w:val="decimal"/>
      <w:lvlText w:val="%1."/>
      <w:lvlJc w:val="left"/>
      <w:pPr>
        <w:ind w:left="644" w:hanging="360"/>
      </w:pPr>
      <w:rPr>
        <w:rFonts w:ascii="Arial" w:eastAsiaTheme="minorHAnsi" w:hAnsi="Arial"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5D55ED5"/>
    <w:multiLevelType w:val="multilevel"/>
    <w:tmpl w:val="9600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42F67"/>
    <w:multiLevelType w:val="multilevel"/>
    <w:tmpl w:val="8178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01211F"/>
    <w:multiLevelType w:val="hybridMultilevel"/>
    <w:tmpl w:val="8F2AD388"/>
    <w:lvl w:ilvl="0" w:tplc="C0F4F75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6">
    <w:nsid w:val="7A294575"/>
    <w:multiLevelType w:val="hybridMultilevel"/>
    <w:tmpl w:val="2F66B09A"/>
    <w:lvl w:ilvl="0" w:tplc="011E4C9A">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13A84"/>
    <w:rsid w:val="00012C02"/>
    <w:rsid w:val="000530F1"/>
    <w:rsid w:val="001368AC"/>
    <w:rsid w:val="002208CD"/>
    <w:rsid w:val="00282471"/>
    <w:rsid w:val="003264D0"/>
    <w:rsid w:val="00345CE5"/>
    <w:rsid w:val="00346F63"/>
    <w:rsid w:val="00373076"/>
    <w:rsid w:val="00397849"/>
    <w:rsid w:val="003B4BCD"/>
    <w:rsid w:val="00427153"/>
    <w:rsid w:val="00480B1B"/>
    <w:rsid w:val="004D5943"/>
    <w:rsid w:val="00524934"/>
    <w:rsid w:val="0054453F"/>
    <w:rsid w:val="005533C8"/>
    <w:rsid w:val="0055371B"/>
    <w:rsid w:val="005C7FC0"/>
    <w:rsid w:val="00627ECB"/>
    <w:rsid w:val="00653699"/>
    <w:rsid w:val="006E357C"/>
    <w:rsid w:val="007724D1"/>
    <w:rsid w:val="00813A84"/>
    <w:rsid w:val="008244F0"/>
    <w:rsid w:val="008264C2"/>
    <w:rsid w:val="00846399"/>
    <w:rsid w:val="00847E00"/>
    <w:rsid w:val="00892D84"/>
    <w:rsid w:val="008F6BB1"/>
    <w:rsid w:val="00913B40"/>
    <w:rsid w:val="00984EBC"/>
    <w:rsid w:val="009B669B"/>
    <w:rsid w:val="009C1AD4"/>
    <w:rsid w:val="009D7692"/>
    <w:rsid w:val="00A10002"/>
    <w:rsid w:val="00AC27AB"/>
    <w:rsid w:val="00AD028A"/>
    <w:rsid w:val="00B14D2F"/>
    <w:rsid w:val="00B81D86"/>
    <w:rsid w:val="00BB7FF9"/>
    <w:rsid w:val="00C27D45"/>
    <w:rsid w:val="00C342F2"/>
    <w:rsid w:val="00C95D3B"/>
    <w:rsid w:val="00CA08BB"/>
    <w:rsid w:val="00CA5A88"/>
    <w:rsid w:val="00CE1297"/>
    <w:rsid w:val="00D03420"/>
    <w:rsid w:val="00D23615"/>
    <w:rsid w:val="00D766CB"/>
    <w:rsid w:val="00D93886"/>
    <w:rsid w:val="00DA5D5C"/>
    <w:rsid w:val="00DD67E3"/>
    <w:rsid w:val="00DE13EF"/>
    <w:rsid w:val="00E324B3"/>
    <w:rsid w:val="00E722DF"/>
    <w:rsid w:val="00EC119C"/>
    <w:rsid w:val="00EF3A55"/>
    <w:rsid w:val="00F36A6C"/>
    <w:rsid w:val="00F43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D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5D5C"/>
    <w:rPr>
      <w:rFonts w:ascii="Segoe UI" w:hAnsi="Segoe UI" w:cs="Segoe UI"/>
      <w:sz w:val="18"/>
      <w:szCs w:val="18"/>
    </w:rPr>
  </w:style>
  <w:style w:type="character" w:styleId="a5">
    <w:name w:val="Hyperlink"/>
    <w:basedOn w:val="a0"/>
    <w:unhideWhenUsed/>
    <w:rsid w:val="008264C2"/>
    <w:rPr>
      <w:color w:val="0000FF"/>
      <w:u w:val="single"/>
    </w:rPr>
  </w:style>
  <w:style w:type="paragraph" w:styleId="a6">
    <w:name w:val="List Paragraph"/>
    <w:basedOn w:val="a"/>
    <w:uiPriority w:val="34"/>
    <w:qFormat/>
    <w:rsid w:val="009C1AD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480B1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AD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D6CEC-96B1-4503-BCEB-1EA44657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7</Pages>
  <Words>2597</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25</cp:revision>
  <cp:lastPrinted>2022-08-29T04:01:00Z</cp:lastPrinted>
  <dcterms:created xsi:type="dcterms:W3CDTF">2022-06-28T06:42:00Z</dcterms:created>
  <dcterms:modified xsi:type="dcterms:W3CDTF">2023-10-02T06:45:00Z</dcterms:modified>
</cp:coreProperties>
</file>