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77" w:rsidRDefault="009E162B" w:rsidP="00076977">
      <w:r>
        <w:rPr>
          <w:noProof/>
        </w:rPr>
        <w:pict>
          <v:group id="Группа 1" o:spid="_x0000_s1026" style="position:absolute;margin-left:45.75pt;margin-top:11.25pt;width:535.5pt;height:91.9pt;flip:y;z-index:25166028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" o:allowincell="f">
            <v:rect id="Rectangle 7" o:spid="_x0000_s1027"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style="mso-next-textbox:#Rectangle 7">
                <w:txbxContent>
                  <w:p w:rsidR="006C0F8D" w:rsidRDefault="006C0F8D" w:rsidP="00076977">
                    <w:pPr>
                      <w:pStyle w:val="a3"/>
                      <w:rPr>
                        <w:rFonts w:ascii="Franklin Gothic Demi" w:hAnsi="Franklin Gothic Demi"/>
                        <w:i/>
                        <w:color w:val="F4F4F4"/>
                        <w:sz w:val="72"/>
                        <w:szCs w:val="72"/>
                      </w:rPr>
                    </w:pPr>
                    <w:r>
                      <w:rPr>
                        <w:rFonts w:ascii="Franklin Gothic Demi" w:hAnsi="Franklin Gothic Demi"/>
                        <w:i/>
                        <w:color w:val="F4F4F4"/>
                        <w:sz w:val="72"/>
                        <w:szCs w:val="72"/>
                      </w:rPr>
                      <w:t xml:space="preserve">   </w:t>
                    </w:r>
                    <w:bookmarkStart w:id="0" w:name="_GoBack"/>
                    <w:bookmarkEnd w:id="0"/>
                    <w:r>
                      <w:rPr>
                        <w:rFonts w:ascii="Franklin Gothic Demi" w:hAnsi="Franklin Gothic Demi"/>
                        <w:i/>
                        <w:color w:val="F4F4F4"/>
                        <w:sz w:val="72"/>
                        <w:szCs w:val="72"/>
                      </w:rPr>
                      <w:t xml:space="preserve"> ГАХАНСКИЙ  ВЕСТНИК</w:t>
                    </w:r>
                  </w:p>
                  <w:p w:rsidR="006C0F8D" w:rsidRDefault="006C0F8D" w:rsidP="00076977">
                    <w:pPr>
                      <w:pStyle w:val="a3"/>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w:t>
                    </w:r>
                    <w:proofErr w:type="spellStart"/>
                    <w:r>
                      <w:rPr>
                        <w:rFonts w:ascii="Franklin Gothic Demi" w:hAnsi="Franklin Gothic Demi"/>
                        <w:i/>
                        <w:color w:val="F4F4F4"/>
                      </w:rPr>
                      <w:t>Гаханы</w:t>
                    </w:r>
                    <w:proofErr w:type="spellEnd"/>
                    <w:r>
                      <w:rPr>
                        <w:rFonts w:ascii="Franklin Gothic Demi" w:hAnsi="Franklin Gothic Demi"/>
                        <w:i/>
                        <w:color w:val="F4F4F4"/>
                      </w:rPr>
                      <w:t>»</w:t>
                    </w:r>
                  </w:p>
                  <w:p w:rsidR="006C0F8D" w:rsidRDefault="006C0F8D" w:rsidP="00076977">
                    <w:pPr>
                      <w:pStyle w:val="a3"/>
                      <w:jc w:val="center"/>
                      <w:rPr>
                        <w:rFonts w:ascii="Franklin Gothic Demi" w:hAnsi="Franklin Gothic Demi"/>
                        <w:i/>
                        <w:color w:val="F4F4F4"/>
                      </w:rPr>
                    </w:pPr>
                    <w:proofErr w:type="spellStart"/>
                    <w:r>
                      <w:rPr>
                        <w:rFonts w:ascii="Franklin Gothic Demi" w:hAnsi="Franklin Gothic Demi"/>
                        <w:i/>
                        <w:color w:val="F4F4F4"/>
                      </w:rPr>
                      <w:t>Баяндаевского</w:t>
                    </w:r>
                    <w:proofErr w:type="spellEnd"/>
                    <w:r>
                      <w:rPr>
                        <w:rFonts w:ascii="Franklin Gothic Demi" w:hAnsi="Franklin Gothic Demi"/>
                        <w:i/>
                        <w:color w:val="F4F4F4"/>
                      </w:rPr>
                      <w:t xml:space="preserve"> района Иркутской области</w:t>
                    </w:r>
                  </w:p>
                  <w:p w:rsidR="006C0F8D" w:rsidRDefault="006C0F8D" w:rsidP="00076977">
                    <w:pPr>
                      <w:pStyle w:val="a3"/>
                      <w:rPr>
                        <w:rFonts w:ascii="Franklin Gothic Demi" w:hAnsi="Franklin Gothic Demi"/>
                        <w:i/>
                        <w:color w:val="F4F4F4"/>
                        <w:sz w:val="72"/>
                        <w:szCs w:val="72"/>
                      </w:rPr>
                    </w:pPr>
                  </w:p>
                  <w:p w:rsidR="006C0F8D" w:rsidRDefault="006C0F8D" w:rsidP="00076977">
                    <w:pPr>
                      <w:pStyle w:val="a3"/>
                      <w:rPr>
                        <w:rFonts w:ascii="Franklin Gothic Demi" w:hAnsi="Franklin Gothic Demi"/>
                        <w:i/>
                        <w:color w:val="F4F4F4"/>
                        <w:sz w:val="72"/>
                        <w:szCs w:val="72"/>
                      </w:rPr>
                    </w:pPr>
                  </w:p>
                  <w:p w:rsidR="006C0F8D" w:rsidRDefault="006C0F8D" w:rsidP="00076977">
                    <w:pPr>
                      <w:pStyle w:val="a3"/>
                      <w:rPr>
                        <w:rFonts w:ascii="Franklin Gothic Demi" w:hAnsi="Franklin Gothic Demi"/>
                        <w:i/>
                        <w:color w:val="F4F4F4"/>
                        <w:sz w:val="72"/>
                        <w:szCs w:val="72"/>
                      </w:rPr>
                    </w:pPr>
                  </w:p>
                  <w:p w:rsidR="006C0F8D" w:rsidRDefault="006C0F8D" w:rsidP="00076977">
                    <w:pPr>
                      <w:pStyle w:val="a3"/>
                      <w:rPr>
                        <w:rFonts w:ascii="Franklin Gothic Demi" w:hAnsi="Franklin Gothic Demi"/>
                        <w:i/>
                        <w:color w:val="F4F4F4"/>
                        <w:sz w:val="72"/>
                        <w:szCs w:val="72"/>
                      </w:rPr>
                    </w:pPr>
                  </w:p>
                  <w:p w:rsidR="006C0F8D" w:rsidRDefault="006C0F8D" w:rsidP="00076977">
                    <w:pPr>
                      <w:pStyle w:val="a3"/>
                      <w:rPr>
                        <w:rFonts w:ascii="Franklin Gothic Demi" w:hAnsi="Franklin Gothic Demi"/>
                        <w:i/>
                        <w:color w:val="F4F4F4"/>
                        <w:sz w:val="72"/>
                        <w:szCs w:val="72"/>
                      </w:rPr>
                    </w:pPr>
                  </w:p>
                  <w:p w:rsidR="006C0F8D" w:rsidRDefault="006C0F8D" w:rsidP="00076977">
                    <w:pPr>
                      <w:pStyle w:val="a3"/>
                      <w:rPr>
                        <w:rFonts w:ascii="Franklin Gothic Demi" w:hAnsi="Franklin Gothic Demi"/>
                        <w:i/>
                        <w:color w:val="F4F4F4"/>
                        <w:sz w:val="72"/>
                        <w:szCs w:val="72"/>
                      </w:rPr>
                    </w:pPr>
                  </w:p>
                  <w:p w:rsidR="006C0F8D" w:rsidRDefault="006C0F8D" w:rsidP="00076977">
                    <w:pPr>
                      <w:pStyle w:val="a3"/>
                      <w:rPr>
                        <w:rFonts w:ascii="Franklin Gothic Demi" w:hAnsi="Franklin Gothic Demi"/>
                        <w:i/>
                        <w:color w:val="F4F4F4"/>
                        <w:sz w:val="72"/>
                        <w:szCs w:val="72"/>
                      </w:rPr>
                    </w:pPr>
                  </w:p>
                  <w:p w:rsidR="006C0F8D" w:rsidRDefault="006C0F8D" w:rsidP="00076977">
                    <w:pPr>
                      <w:pStyle w:val="a3"/>
                      <w:rPr>
                        <w:rFonts w:ascii="Franklin Gothic Demi" w:hAnsi="Franklin Gothic Demi"/>
                        <w:i/>
                        <w:color w:val="F4F4F4"/>
                        <w:sz w:val="72"/>
                        <w:szCs w:val="72"/>
                      </w:rPr>
                    </w:pPr>
                  </w:p>
                  <w:p w:rsidR="006C0F8D" w:rsidRDefault="006C0F8D" w:rsidP="00076977">
                    <w:pPr>
                      <w:pStyle w:val="a3"/>
                      <w:rPr>
                        <w:rFonts w:ascii="Franklin Gothic Demi" w:hAnsi="Franklin Gothic Demi"/>
                        <w:i/>
                        <w:color w:val="F4F4F4"/>
                        <w:sz w:val="72"/>
                        <w:szCs w:val="72"/>
                      </w:rPr>
                    </w:pPr>
                    <w:r>
                      <w:rPr>
                        <w:rFonts w:ascii="Franklin Gothic Demi" w:hAnsi="Franklin Gothic Demi"/>
                        <w:i/>
                        <w:color w:val="F4F4F4"/>
                        <w:sz w:val="72"/>
                        <w:szCs w:val="72"/>
                      </w:rPr>
                      <w:t>ТНИК</w:t>
                    </w:r>
                  </w:p>
                  <w:p w:rsidR="006C0F8D" w:rsidRDefault="006C0F8D" w:rsidP="00076977">
                    <w:pPr>
                      <w:pStyle w:val="a3"/>
                      <w:jc w:val="center"/>
                      <w:rPr>
                        <w:color w:val="F4F4F4"/>
                      </w:rPr>
                    </w:pPr>
                    <w:r>
                      <w:rPr>
                        <w:color w:val="F4F4F4"/>
                      </w:rPr>
                      <w:t>Печатное издание муниципального образования «</w:t>
                    </w:r>
                    <w:proofErr w:type="spellStart"/>
                    <w:r>
                      <w:rPr>
                        <w:color w:val="F4F4F4"/>
                      </w:rPr>
                      <w:t>Гаханы</w:t>
                    </w:r>
                    <w:proofErr w:type="spellEnd"/>
                    <w:r>
                      <w:rPr>
                        <w:color w:val="F4F4F4"/>
                      </w:rPr>
                      <w:t>»</w:t>
                    </w:r>
                  </w:p>
                  <w:p w:rsidR="006C0F8D" w:rsidRDefault="006C0F8D" w:rsidP="00076977">
                    <w:pPr>
                      <w:pStyle w:val="a3"/>
                      <w:jc w:val="center"/>
                      <w:rPr>
                        <w:color w:val="F4F4F4"/>
                      </w:rPr>
                    </w:pPr>
                    <w:proofErr w:type="spellStart"/>
                    <w:r>
                      <w:rPr>
                        <w:color w:val="F4F4F4"/>
                      </w:rPr>
                      <w:t>Баяндаевского</w:t>
                    </w:r>
                    <w:proofErr w:type="spellEnd"/>
                    <w:r>
                      <w:rPr>
                        <w:color w:val="F4F4F4"/>
                      </w:rPr>
                      <w:t xml:space="preserve"> района Иркутской области</w:t>
                    </w:r>
                  </w:p>
                </w:txbxContent>
              </v:textbox>
            </v:rect>
            <v:rect id="Rectangle 8" o:spid="_x0000_s1028"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style="mso-next-textbox:#Rectangle 8">
                <w:txbxContent>
                  <w:p w:rsidR="006C0F8D" w:rsidRDefault="006C0F8D" w:rsidP="00076977">
                    <w:pPr>
                      <w:pStyle w:val="a3"/>
                      <w:rPr>
                        <w:rFonts w:ascii="Arial" w:hAnsi="Arial" w:cs="Arial"/>
                        <w:i/>
                        <w:color w:val="F4F4F4"/>
                        <w:sz w:val="72"/>
                        <w:szCs w:val="72"/>
                      </w:rPr>
                    </w:pPr>
                    <w:r>
                      <w:rPr>
                        <w:rFonts w:ascii="Arial" w:hAnsi="Arial" w:cs="Arial"/>
                        <w:i/>
                        <w:color w:val="F4F4F4"/>
                        <w:sz w:val="72"/>
                        <w:szCs w:val="72"/>
                      </w:rPr>
                      <w:t>№21</w:t>
                    </w:r>
                  </w:p>
                  <w:p w:rsidR="006C0F8D" w:rsidRDefault="006C0F8D" w:rsidP="00076977">
                    <w:pPr>
                      <w:pStyle w:val="a3"/>
                      <w:rPr>
                        <w:rFonts w:ascii="Arial" w:hAnsi="Arial" w:cs="Arial"/>
                        <w:i/>
                        <w:color w:val="F4F4F4"/>
                      </w:rPr>
                    </w:pPr>
                    <w:r>
                      <w:rPr>
                        <w:rFonts w:ascii="Arial" w:hAnsi="Arial" w:cs="Arial"/>
                        <w:i/>
                        <w:color w:val="F4F4F4"/>
                      </w:rPr>
                      <w:t>02 сентября</w:t>
                    </w:r>
                  </w:p>
                  <w:p w:rsidR="006C0F8D" w:rsidRDefault="006C0F8D" w:rsidP="00076977">
                    <w:pPr>
                      <w:pStyle w:val="a3"/>
                      <w:rPr>
                        <w:rFonts w:ascii="Arial" w:hAnsi="Arial" w:cs="Arial"/>
                        <w:i/>
                        <w:color w:val="F4F4F4"/>
                      </w:rPr>
                    </w:pPr>
                    <w:r>
                      <w:rPr>
                        <w:rFonts w:ascii="Arial" w:hAnsi="Arial" w:cs="Arial"/>
                        <w:i/>
                        <w:color w:val="F4F4F4"/>
                      </w:rPr>
                      <w:t xml:space="preserve"> 2019 года </w:t>
                    </w:r>
                    <w:r w:rsidRPr="00C94B9C">
                      <w:rPr>
                        <w:rFonts w:ascii="Arial" w:eastAsia="Calibri" w:hAnsi="Arial" w:cs="Arial"/>
                        <w:i/>
                        <w:color w:val="F4F4F4"/>
                      </w:rPr>
                      <w:object w:dxaOrig="9355"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8pt;height:531.75pt" o:ole="">
                          <v:imagedata r:id="rId6" o:title=""/>
                        </v:shape>
                        <o:OLEObject Type="Embed" ProgID="Word.Document.12" ShapeID="_x0000_i1031" DrawAspect="Content" ObjectID="_1629792773" r:id="rId7"/>
                      </w:object>
                    </w:r>
                    <w:r w:rsidRPr="00C94B9C">
                      <w:rPr>
                        <w:rFonts w:ascii="Arial" w:eastAsia="Calibri" w:hAnsi="Arial" w:cs="Arial"/>
                        <w:i/>
                        <w:color w:val="F4F4F4"/>
                      </w:rPr>
                      <w:object w:dxaOrig="9355" w:dyaOrig="9770">
                        <v:shape id="_x0000_i1032" type="#_x0000_t75" style="width:468pt;height:487.5pt" o:ole="">
                          <v:imagedata r:id="rId8" o:title=""/>
                        </v:shape>
                        <o:OLEObject Type="Embed" ProgID="Word.Document.12" ShapeID="_x0000_i1032" DrawAspect="Content" ObjectID="_1629792774" r:id="rId9"/>
                      </w:object>
                    </w:r>
                    <w:r w:rsidRPr="00C94B9C">
                      <w:rPr>
                        <w:rFonts w:ascii="Arial" w:eastAsia="Calibri" w:hAnsi="Arial" w:cs="Arial"/>
                        <w:i/>
                        <w:color w:val="F4F4F4"/>
                      </w:rPr>
                      <w:object w:dxaOrig="9355" w:dyaOrig="9297">
                        <v:shape id="_x0000_i1033" type="#_x0000_t75" style="width:468pt;height:464.25pt" o:ole="">
                          <v:imagedata r:id="rId10" o:title=""/>
                        </v:shape>
                        <o:OLEObject Type="Embed" ProgID="Word.Document.12" ShapeID="_x0000_i1033" DrawAspect="Content" ObjectID="_1629792775" r:id="rId11"/>
                      </w:object>
                    </w:r>
                    <w:r w:rsidRPr="00C94B9C">
                      <w:rPr>
                        <w:rFonts w:ascii="Arial" w:eastAsia="Calibri" w:hAnsi="Arial" w:cs="Arial"/>
                        <w:i/>
                        <w:color w:val="F4F4F4"/>
                      </w:rPr>
                      <w:object w:dxaOrig="9355" w:dyaOrig="9097">
                        <v:shape id="_x0000_i1034" type="#_x0000_t75" style="width:468pt;height:454.5pt" o:ole="">
                          <v:imagedata r:id="rId12" o:title=""/>
                        </v:shape>
                        <o:OLEObject Type="Embed" ProgID="Word.Document.12" ShapeID="_x0000_i1034" DrawAspect="Content" ObjectID="_1629792776" r:id="rId13"/>
                      </w:object>
                    </w:r>
                  </w:p>
                </w:txbxContent>
              </v:textbox>
            </v:rect>
            <v:rect id="Rectangle 9" o:spid="_x0000_s1029"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p>
    <w:p w:rsidR="00076977" w:rsidRDefault="00076977" w:rsidP="00076977"/>
    <w:p w:rsidR="003A3519" w:rsidRDefault="003A3519" w:rsidP="003A3519">
      <w:pPr>
        <w:pStyle w:val="3"/>
        <w:spacing w:after="0"/>
        <w:ind w:firstLine="0"/>
        <w:jc w:val="center"/>
        <w:rPr>
          <w:rFonts w:ascii="Times New Roman" w:eastAsia="Times New Roman" w:hAnsi="Times New Roman"/>
          <w:b/>
          <w:sz w:val="22"/>
          <w:szCs w:val="22"/>
        </w:rPr>
      </w:pPr>
      <w:r>
        <w:rPr>
          <w:rFonts w:ascii="Times New Roman" w:eastAsia="Times New Roman" w:hAnsi="Times New Roman"/>
          <w:b/>
          <w:sz w:val="22"/>
          <w:szCs w:val="22"/>
        </w:rPr>
        <w:t>************************************************************************************</w:t>
      </w:r>
    </w:p>
    <w:p w:rsidR="003A3519" w:rsidRPr="00B85838" w:rsidRDefault="003A3519" w:rsidP="003A3519">
      <w:pPr>
        <w:pStyle w:val="3"/>
        <w:spacing w:after="0"/>
        <w:ind w:firstLine="0"/>
        <w:jc w:val="center"/>
        <w:rPr>
          <w:rFonts w:ascii="Times New Roman" w:eastAsia="Times New Roman" w:hAnsi="Times New Roman"/>
          <w:b/>
          <w:sz w:val="22"/>
          <w:szCs w:val="22"/>
        </w:rPr>
      </w:pPr>
      <w:r w:rsidRPr="00B85838">
        <w:rPr>
          <w:rFonts w:ascii="Times New Roman" w:eastAsia="Times New Roman" w:hAnsi="Times New Roman"/>
          <w:b/>
          <w:sz w:val="22"/>
          <w:szCs w:val="22"/>
        </w:rPr>
        <w:t xml:space="preserve">В С Е Р О С </w:t>
      </w:r>
      <w:proofErr w:type="spellStart"/>
      <w:proofErr w:type="gramStart"/>
      <w:r w:rsidRPr="00B85838">
        <w:rPr>
          <w:rFonts w:ascii="Times New Roman" w:eastAsia="Times New Roman" w:hAnsi="Times New Roman"/>
          <w:b/>
          <w:sz w:val="22"/>
          <w:szCs w:val="22"/>
        </w:rPr>
        <w:t>С</w:t>
      </w:r>
      <w:proofErr w:type="spellEnd"/>
      <w:proofErr w:type="gramEnd"/>
      <w:r w:rsidRPr="00B85838">
        <w:rPr>
          <w:rFonts w:ascii="Times New Roman" w:eastAsia="Times New Roman" w:hAnsi="Times New Roman"/>
          <w:b/>
          <w:sz w:val="22"/>
          <w:szCs w:val="22"/>
        </w:rPr>
        <w:t xml:space="preserve"> И Й С К А Я </w:t>
      </w:r>
      <w:r>
        <w:rPr>
          <w:rFonts w:ascii="Times New Roman" w:eastAsia="Times New Roman" w:hAnsi="Times New Roman"/>
          <w:b/>
          <w:sz w:val="22"/>
          <w:szCs w:val="22"/>
        </w:rPr>
        <w:t xml:space="preserve"> </w:t>
      </w:r>
      <w:r w:rsidRPr="00B85838">
        <w:rPr>
          <w:rFonts w:ascii="Times New Roman" w:eastAsia="Times New Roman" w:hAnsi="Times New Roman"/>
          <w:b/>
          <w:sz w:val="22"/>
          <w:szCs w:val="22"/>
        </w:rPr>
        <w:t xml:space="preserve">П Е Р Е П И С Ь   </w:t>
      </w:r>
    </w:p>
    <w:p w:rsidR="003A3519" w:rsidRPr="00B85838" w:rsidRDefault="003A3519" w:rsidP="003A3519">
      <w:pPr>
        <w:pStyle w:val="3"/>
        <w:spacing w:after="0"/>
        <w:ind w:firstLine="0"/>
        <w:jc w:val="center"/>
        <w:rPr>
          <w:rFonts w:ascii="Times New Roman" w:eastAsia="Times New Roman" w:hAnsi="Times New Roman"/>
          <w:b/>
          <w:sz w:val="22"/>
          <w:szCs w:val="22"/>
        </w:rPr>
      </w:pPr>
      <w:r w:rsidRPr="00B85838">
        <w:rPr>
          <w:rFonts w:ascii="Times New Roman" w:eastAsia="Times New Roman" w:hAnsi="Times New Roman"/>
          <w:b/>
          <w:sz w:val="22"/>
          <w:szCs w:val="22"/>
        </w:rPr>
        <w:t xml:space="preserve"> Н А С Е Л Е  Н И Я  2020</w:t>
      </w:r>
    </w:p>
    <w:p w:rsidR="003A3519" w:rsidRPr="00B85838" w:rsidRDefault="003A3519" w:rsidP="003A3519">
      <w:pPr>
        <w:pStyle w:val="3"/>
        <w:spacing w:after="0"/>
        <w:ind w:firstLine="0"/>
        <w:jc w:val="center"/>
        <w:rPr>
          <w:rFonts w:ascii="Times New Roman" w:eastAsia="Times New Roman" w:hAnsi="Times New Roman"/>
          <w:b/>
          <w:sz w:val="22"/>
          <w:szCs w:val="22"/>
        </w:rPr>
      </w:pPr>
    </w:p>
    <w:p w:rsidR="003A3519" w:rsidRPr="00B85838" w:rsidRDefault="003A3519" w:rsidP="003A3519">
      <w:pPr>
        <w:pStyle w:val="3"/>
        <w:spacing w:after="0"/>
        <w:rPr>
          <w:rFonts w:ascii="Times New Roman" w:eastAsia="Times New Roman" w:hAnsi="Times New Roman"/>
          <w:sz w:val="22"/>
          <w:szCs w:val="22"/>
        </w:rPr>
      </w:pPr>
      <w:proofErr w:type="gramStart"/>
      <w:r w:rsidRPr="00B85838">
        <w:rPr>
          <w:rFonts w:ascii="Times New Roman" w:eastAsia="Times New Roman" w:hAnsi="Times New Roman"/>
          <w:sz w:val="22"/>
          <w:szCs w:val="22"/>
        </w:rPr>
        <w:t>Во исполнение пункта 3 постановления Правительства Российской Федерации от 29 сентября 2017 года № 1185 «Об образовании Комиссии Правительства Российской Федерации по проведению Всероссийской переписи населения 2020 года», издано постановление мэра МО «</w:t>
      </w:r>
      <w:proofErr w:type="spellStart"/>
      <w:r w:rsidRPr="00B85838">
        <w:rPr>
          <w:rFonts w:ascii="Times New Roman" w:eastAsia="Times New Roman" w:hAnsi="Times New Roman"/>
          <w:sz w:val="22"/>
          <w:szCs w:val="22"/>
        </w:rPr>
        <w:t>Баяндаевскийский</w:t>
      </w:r>
      <w:proofErr w:type="spellEnd"/>
      <w:r w:rsidRPr="00B85838">
        <w:rPr>
          <w:rFonts w:ascii="Times New Roman" w:eastAsia="Times New Roman" w:hAnsi="Times New Roman"/>
          <w:sz w:val="22"/>
          <w:szCs w:val="22"/>
        </w:rPr>
        <w:t xml:space="preserve"> район»  от 29.03.19 г. № 64п/19 «Об организации мероприятий по подготовке и проведению Всероссийской переписи населения 2020 г. на территории МО «</w:t>
      </w:r>
      <w:proofErr w:type="spellStart"/>
      <w:r w:rsidRPr="00B85838">
        <w:rPr>
          <w:rFonts w:ascii="Times New Roman" w:eastAsia="Times New Roman" w:hAnsi="Times New Roman"/>
          <w:sz w:val="22"/>
          <w:szCs w:val="22"/>
        </w:rPr>
        <w:t>Баяндаевский</w:t>
      </w:r>
      <w:proofErr w:type="spellEnd"/>
      <w:r w:rsidRPr="00B85838">
        <w:rPr>
          <w:rFonts w:ascii="Times New Roman" w:eastAsia="Times New Roman" w:hAnsi="Times New Roman"/>
          <w:sz w:val="22"/>
          <w:szCs w:val="22"/>
        </w:rPr>
        <w:t xml:space="preserve"> район».</w:t>
      </w:r>
      <w:proofErr w:type="gramEnd"/>
    </w:p>
    <w:p w:rsidR="003A3519" w:rsidRPr="00B85838" w:rsidRDefault="003A3519" w:rsidP="003A3519">
      <w:pPr>
        <w:pStyle w:val="31"/>
        <w:suppressAutoHyphens/>
        <w:spacing w:after="0"/>
        <w:ind w:left="0"/>
        <w:rPr>
          <w:rFonts w:ascii="Times New Roman" w:eastAsia="Times New Roman" w:hAnsi="Times New Roman"/>
          <w:sz w:val="22"/>
          <w:szCs w:val="22"/>
        </w:rPr>
      </w:pPr>
      <w:r w:rsidRPr="00B85838">
        <w:rPr>
          <w:rFonts w:ascii="Times New Roman" w:eastAsia="Times New Roman" w:hAnsi="Times New Roman"/>
          <w:sz w:val="22"/>
          <w:szCs w:val="22"/>
        </w:rPr>
        <w:t xml:space="preserve">Одной из первоочередных задач  в 2019 году является проведение мероприятий, которые обеспечат полноту охвата населения переписью и качество получаемых итогов. Все эти мероприятия </w:t>
      </w:r>
      <w:proofErr w:type="gramStart"/>
      <w:r w:rsidRPr="00B85838">
        <w:rPr>
          <w:rFonts w:ascii="Times New Roman" w:eastAsia="Times New Roman" w:hAnsi="Times New Roman"/>
          <w:sz w:val="22"/>
          <w:szCs w:val="22"/>
        </w:rPr>
        <w:t>могут</w:t>
      </w:r>
      <w:proofErr w:type="gramEnd"/>
      <w:r w:rsidRPr="00B85838">
        <w:rPr>
          <w:rFonts w:ascii="Times New Roman" w:eastAsia="Times New Roman" w:hAnsi="Times New Roman"/>
          <w:sz w:val="22"/>
          <w:szCs w:val="22"/>
        </w:rPr>
        <w:t xml:space="preserve"> выполнены только в тесном взаимодействии с администрацией  района и сельских поселений. И качество их выполнения во многом зависит от отношения администрации к вопросам переписи, понимания важности каждого подготовительного этапа.</w:t>
      </w:r>
    </w:p>
    <w:p w:rsidR="003A3519" w:rsidRPr="00B85838" w:rsidRDefault="003A3519" w:rsidP="003A3519">
      <w:pPr>
        <w:jc w:val="both"/>
        <w:rPr>
          <w:rFonts w:ascii="Times New Roman" w:eastAsia="Times New Roman" w:hAnsi="Times New Roman"/>
        </w:rPr>
      </w:pPr>
      <w:r w:rsidRPr="00B85838">
        <w:rPr>
          <w:rFonts w:ascii="Times New Roman" w:eastAsia="Times New Roman" w:hAnsi="Times New Roman"/>
        </w:rPr>
        <w:t>В связи с чем, 17 июня текущего года в районе проведено первое заседание комиссии  под председательством  заместителя Мэра МО «</w:t>
      </w:r>
      <w:proofErr w:type="spellStart"/>
      <w:r w:rsidRPr="00B85838">
        <w:rPr>
          <w:rFonts w:ascii="Times New Roman" w:eastAsia="Times New Roman" w:hAnsi="Times New Roman"/>
        </w:rPr>
        <w:t>Баяндаевский</w:t>
      </w:r>
      <w:proofErr w:type="spellEnd"/>
      <w:r w:rsidRPr="00B85838">
        <w:rPr>
          <w:rFonts w:ascii="Times New Roman" w:eastAsia="Times New Roman" w:hAnsi="Times New Roman"/>
        </w:rPr>
        <w:t xml:space="preserve"> район» </w:t>
      </w:r>
      <w:proofErr w:type="spellStart"/>
      <w:r w:rsidRPr="00B85838">
        <w:rPr>
          <w:rFonts w:ascii="Times New Roman" w:eastAsia="Times New Roman" w:hAnsi="Times New Roman"/>
        </w:rPr>
        <w:t>Моноева</w:t>
      </w:r>
      <w:proofErr w:type="spellEnd"/>
      <w:r w:rsidRPr="00B85838">
        <w:rPr>
          <w:rFonts w:ascii="Times New Roman" w:eastAsia="Times New Roman" w:hAnsi="Times New Roman"/>
        </w:rPr>
        <w:t xml:space="preserve"> В.Р. На заседании приняли активное участие Главы  администраций поселений.</w:t>
      </w:r>
    </w:p>
    <w:p w:rsidR="003A3519" w:rsidRPr="00B85838" w:rsidRDefault="003A3519" w:rsidP="003A3519">
      <w:pPr>
        <w:spacing w:before="240"/>
        <w:jc w:val="both"/>
        <w:rPr>
          <w:rFonts w:ascii="Times New Roman" w:eastAsia="Times New Roman" w:hAnsi="Times New Roman"/>
        </w:rPr>
      </w:pPr>
      <w:r w:rsidRPr="00B85838">
        <w:rPr>
          <w:rFonts w:ascii="Times New Roman" w:eastAsia="Times New Roman" w:hAnsi="Times New Roman"/>
        </w:rPr>
        <w:t xml:space="preserve">          Начальником отдела статистики в п</w:t>
      </w:r>
      <w:proofErr w:type="gramStart"/>
      <w:r w:rsidRPr="00B85838">
        <w:rPr>
          <w:rFonts w:ascii="Times New Roman" w:eastAsia="Times New Roman" w:hAnsi="Times New Roman"/>
        </w:rPr>
        <w:t>.У</w:t>
      </w:r>
      <w:proofErr w:type="gramEnd"/>
      <w:r w:rsidRPr="00B85838">
        <w:rPr>
          <w:rFonts w:ascii="Times New Roman" w:eastAsia="Times New Roman" w:hAnsi="Times New Roman"/>
        </w:rPr>
        <w:t xml:space="preserve">сть-Ордынский  </w:t>
      </w:r>
      <w:proofErr w:type="spellStart"/>
      <w:r w:rsidRPr="00B85838">
        <w:rPr>
          <w:rFonts w:ascii="Times New Roman" w:eastAsia="Times New Roman" w:hAnsi="Times New Roman"/>
        </w:rPr>
        <w:t>Бураевым</w:t>
      </w:r>
      <w:proofErr w:type="spellEnd"/>
      <w:r w:rsidRPr="00B85838">
        <w:rPr>
          <w:rFonts w:ascii="Times New Roman" w:eastAsia="Times New Roman" w:hAnsi="Times New Roman"/>
        </w:rPr>
        <w:t xml:space="preserve"> В.Б. на заседании, было обращено особое внимание Главам поселений о представлении наиболее полной информации не только по перечню домов, но и по численности проживающего по каждому дому населения. Не менее важным вопросом при подготовке к переписи населения  является </w:t>
      </w:r>
      <w:r w:rsidRPr="00B85838">
        <w:rPr>
          <w:rFonts w:ascii="Times New Roman" w:eastAsia="Times New Roman" w:hAnsi="Times New Roman"/>
          <w:u w:val="single"/>
        </w:rPr>
        <w:t>обеспечение наличия в муниципальных образованиях указателей названий улиц, номеров домов и квартир</w:t>
      </w:r>
      <w:r w:rsidRPr="00B85838">
        <w:rPr>
          <w:rFonts w:ascii="Times New Roman" w:eastAsia="Times New Roman" w:hAnsi="Times New Roman"/>
        </w:rPr>
        <w:t xml:space="preserve">, а также уличного освещения. Эта обязанность органов исполнительной власти субъектов Российской Федерации и органов местного самоуправления определена ст.5 Федерального закона от 25.01.2002 года № 8-ФЗ «О Всероссийской переписи населения». </w:t>
      </w:r>
      <w:proofErr w:type="gramStart"/>
      <w:r w:rsidRPr="00B85838">
        <w:rPr>
          <w:rFonts w:ascii="Times New Roman" w:eastAsia="Times New Roman" w:hAnsi="Times New Roman"/>
        </w:rPr>
        <w:t>Согласно установленным правилам и нормам технической эксплуатации жилищного фонда и других зданий и сооружений, на всех угловых домах на пересечении улиц должен быть указатель с ясно видимым и чётко написанным названием проспекта, площади, улицы, переулка, проезда и т.д.; на каждом доме должен быть номерной знак; в многоквартирных домах на дверях подъездов и квартир указываются номера квартир.</w:t>
      </w:r>
      <w:proofErr w:type="gramEnd"/>
      <w:r w:rsidRPr="00B85838">
        <w:rPr>
          <w:rFonts w:ascii="Times New Roman" w:eastAsia="Times New Roman" w:hAnsi="Times New Roman"/>
        </w:rPr>
        <w:t xml:space="preserve"> На следующем заседании комиссии будут рассматриваться отчеты о проделанных мероприятиях по подготовке проведения Всероссийской переписи населения -2020 г. в сельских поселениях.</w:t>
      </w:r>
    </w:p>
    <w:p w:rsidR="003A3519" w:rsidRPr="00B85838" w:rsidRDefault="003A3519" w:rsidP="003A3519">
      <w:pPr>
        <w:spacing w:after="0"/>
        <w:ind w:firstLine="709"/>
        <w:jc w:val="both"/>
        <w:rPr>
          <w:rFonts w:ascii="Times New Roman" w:eastAsia="Times New Roman" w:hAnsi="Times New Roman"/>
        </w:rPr>
      </w:pPr>
      <w:r w:rsidRPr="00B85838">
        <w:rPr>
          <w:rFonts w:ascii="Times New Roman" w:eastAsia="Times New Roman" w:hAnsi="Times New Roman"/>
        </w:rPr>
        <w:t xml:space="preserve">9-10 июля 2019 года в </w:t>
      </w:r>
      <w:proofErr w:type="spellStart"/>
      <w:r w:rsidRPr="00B85838">
        <w:rPr>
          <w:rFonts w:ascii="Times New Roman" w:eastAsia="Times New Roman" w:hAnsi="Times New Roman"/>
        </w:rPr>
        <w:t>Иркутскстате</w:t>
      </w:r>
      <w:proofErr w:type="spellEnd"/>
      <w:r w:rsidRPr="00B85838">
        <w:rPr>
          <w:rFonts w:ascii="Times New Roman" w:eastAsia="Times New Roman" w:hAnsi="Times New Roman"/>
        </w:rPr>
        <w:t xml:space="preserve"> прошла учеба специалистов районного звена и уполномоченных по вопросам переписи населения по методике составления списков домов и организационного плана проведения ВПН 2020. </w:t>
      </w:r>
    </w:p>
    <w:p w:rsidR="003A3519" w:rsidRPr="00B85838" w:rsidRDefault="003A3519" w:rsidP="003A3519">
      <w:pPr>
        <w:spacing w:after="0"/>
        <w:ind w:firstLine="709"/>
        <w:jc w:val="both"/>
        <w:rPr>
          <w:rFonts w:ascii="Times New Roman" w:eastAsia="Times New Roman" w:hAnsi="Times New Roman"/>
        </w:rPr>
      </w:pPr>
      <w:r w:rsidRPr="00B85838">
        <w:rPr>
          <w:rFonts w:ascii="Times New Roman" w:eastAsia="Times New Roman" w:hAnsi="Times New Roman"/>
        </w:rPr>
        <w:t xml:space="preserve">Согласно плану  мероприятий в августе – сентябре т.г. отделом </w:t>
      </w:r>
      <w:proofErr w:type="spellStart"/>
      <w:r w:rsidRPr="00B85838">
        <w:rPr>
          <w:rFonts w:ascii="Times New Roman" w:eastAsia="Times New Roman" w:hAnsi="Times New Roman"/>
        </w:rPr>
        <w:t>гос</w:t>
      </w:r>
      <w:proofErr w:type="spellEnd"/>
      <w:r w:rsidRPr="00B85838">
        <w:rPr>
          <w:rFonts w:ascii="Times New Roman" w:eastAsia="Times New Roman" w:hAnsi="Times New Roman"/>
        </w:rPr>
        <w:t xml:space="preserve">. статистики будет проводиться набор  внештатных сотрудников в качестве регистраторов. Кандидатуры должны пройти согласование с администрацией муниципального образования. Регистраторскому обходу подлежат населенные пункты численностью не менее 200 чел. По </w:t>
      </w:r>
      <w:proofErr w:type="spellStart"/>
      <w:r w:rsidRPr="00B85838">
        <w:rPr>
          <w:rFonts w:ascii="Times New Roman" w:eastAsia="Times New Roman" w:hAnsi="Times New Roman"/>
        </w:rPr>
        <w:t>Баяндаевского</w:t>
      </w:r>
      <w:proofErr w:type="spellEnd"/>
      <w:r w:rsidRPr="00B85838">
        <w:rPr>
          <w:rFonts w:ascii="Times New Roman" w:eastAsia="Times New Roman" w:hAnsi="Times New Roman"/>
        </w:rPr>
        <w:t xml:space="preserve"> р-ну предварительная численность регистраторов 6 человек. Оплата труда за 30 календарных дней (с 15.08 по 13.09.2019г.) составляет 14 000 руб., в том числе налог на доходы физических лиц.</w:t>
      </w:r>
    </w:p>
    <w:p w:rsidR="003A3519" w:rsidRDefault="003A3519" w:rsidP="003A3519">
      <w:pPr>
        <w:spacing w:after="0"/>
        <w:jc w:val="both"/>
        <w:rPr>
          <w:rFonts w:ascii="Times New Roman" w:eastAsia="Times New Roman" w:hAnsi="Times New Roman"/>
        </w:rPr>
      </w:pPr>
    </w:p>
    <w:p w:rsidR="003A3519" w:rsidRDefault="003A3519" w:rsidP="003A3519">
      <w:pPr>
        <w:spacing w:after="0"/>
        <w:jc w:val="both"/>
        <w:rPr>
          <w:rFonts w:ascii="Times New Roman" w:eastAsia="Times New Roman" w:hAnsi="Times New Roman"/>
        </w:rPr>
      </w:pPr>
      <w:r w:rsidRPr="00B85838">
        <w:rPr>
          <w:rFonts w:ascii="Times New Roman" w:eastAsia="Times New Roman" w:hAnsi="Times New Roman"/>
        </w:rPr>
        <w:t>По возникающим вопросам, обращаться по те. 8(395-41)3-22-83, сот</w:t>
      </w:r>
      <w:proofErr w:type="gramStart"/>
      <w:r w:rsidRPr="00B85838">
        <w:rPr>
          <w:rFonts w:ascii="Times New Roman" w:eastAsia="Times New Roman" w:hAnsi="Times New Roman"/>
        </w:rPr>
        <w:t>.т</w:t>
      </w:r>
      <w:proofErr w:type="gramEnd"/>
      <w:r w:rsidRPr="00B85838">
        <w:rPr>
          <w:rFonts w:ascii="Times New Roman" w:eastAsia="Times New Roman" w:hAnsi="Times New Roman"/>
        </w:rPr>
        <w:t>ел.89086556588.</w:t>
      </w:r>
    </w:p>
    <w:p w:rsidR="003A3519" w:rsidRDefault="003A3519" w:rsidP="003A3519">
      <w:pPr>
        <w:spacing w:after="0"/>
        <w:jc w:val="both"/>
        <w:rPr>
          <w:rFonts w:ascii="Times New Roman" w:eastAsia="Times New Roman" w:hAnsi="Times New Roman"/>
        </w:rPr>
      </w:pPr>
      <w:r w:rsidRPr="00B85838">
        <w:rPr>
          <w:rFonts w:ascii="Times New Roman" w:eastAsia="Times New Roman" w:hAnsi="Times New Roman"/>
        </w:rPr>
        <w:t>Отдел государственной  статистики в п</w:t>
      </w:r>
      <w:proofErr w:type="gramStart"/>
      <w:r w:rsidRPr="00B85838">
        <w:rPr>
          <w:rFonts w:ascii="Times New Roman" w:eastAsia="Times New Roman" w:hAnsi="Times New Roman"/>
        </w:rPr>
        <w:t>.У</w:t>
      </w:r>
      <w:proofErr w:type="gramEnd"/>
      <w:r w:rsidRPr="00B85838">
        <w:rPr>
          <w:rFonts w:ascii="Times New Roman" w:eastAsia="Times New Roman" w:hAnsi="Times New Roman"/>
        </w:rPr>
        <w:t xml:space="preserve">сть-Ордынский </w:t>
      </w:r>
    </w:p>
    <w:p w:rsidR="003A3519" w:rsidRDefault="003A3519" w:rsidP="003A3519">
      <w:pPr>
        <w:spacing w:after="0"/>
        <w:jc w:val="both"/>
        <w:rPr>
          <w:rFonts w:ascii="Times New Roman" w:eastAsia="Times New Roman" w:hAnsi="Times New Roman"/>
        </w:rPr>
      </w:pPr>
      <w:r>
        <w:rPr>
          <w:rFonts w:ascii="Times New Roman" w:eastAsia="Times New Roman" w:hAnsi="Times New Roman"/>
        </w:rPr>
        <w:t>************************************************************************************</w:t>
      </w:r>
    </w:p>
    <w:p w:rsidR="003A3519" w:rsidRPr="003A3519" w:rsidRDefault="003A3519" w:rsidP="003A3519">
      <w:pPr>
        <w:spacing w:after="0"/>
        <w:jc w:val="both"/>
        <w:rPr>
          <w:rFonts w:ascii="Times New Roman" w:eastAsia="Times New Roman" w:hAnsi="Times New Roman"/>
        </w:rPr>
      </w:pPr>
    </w:p>
    <w:p w:rsidR="00076977" w:rsidRDefault="009E162B" w:rsidP="00076977">
      <w:pPr>
        <w:pStyle w:val="a5"/>
        <w:jc w:val="center"/>
        <w:rPr>
          <w:rFonts w:ascii="Times New Roman" w:hAnsi="Times New Roman"/>
          <w:sz w:val="28"/>
          <w:szCs w:val="28"/>
        </w:rPr>
      </w:pPr>
      <w:r w:rsidRPr="009E162B">
        <w:rPr>
          <w:rFonts w:ascii="Times New Roman" w:hAnsi="Times New Roman"/>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5.5pt;height:23.25pt" fillcolor="#369" stroked="f">
            <v:shadow on="t" color="#b2b2b2" opacity="52429f" offset="3pt"/>
            <v:textpath style="font-family:&quot;Times New Roman&quot;;font-size:20pt;v-text-kern:t" trim="t" fitpath="t" string="ИНФОРМАЦИЯ"/>
          </v:shape>
        </w:pict>
      </w:r>
    </w:p>
    <w:p w:rsidR="003A3519" w:rsidRDefault="003A3519" w:rsidP="00076977">
      <w:pPr>
        <w:pStyle w:val="a6"/>
        <w:jc w:val="center"/>
        <w:rPr>
          <w:b/>
          <w:color w:val="000000"/>
        </w:rPr>
      </w:pPr>
    </w:p>
    <w:p w:rsidR="00076977" w:rsidRPr="00076977" w:rsidRDefault="00076977" w:rsidP="00076977">
      <w:pPr>
        <w:pStyle w:val="a6"/>
        <w:jc w:val="center"/>
        <w:rPr>
          <w:b/>
          <w:color w:val="000000"/>
        </w:rPr>
      </w:pPr>
      <w:r w:rsidRPr="00076977">
        <w:rPr>
          <w:b/>
          <w:color w:val="000000"/>
        </w:rPr>
        <w:t xml:space="preserve">Управление </w:t>
      </w:r>
      <w:proofErr w:type="spellStart"/>
      <w:r w:rsidRPr="00076977">
        <w:rPr>
          <w:b/>
          <w:color w:val="000000"/>
        </w:rPr>
        <w:t>Росреестра</w:t>
      </w:r>
      <w:proofErr w:type="spellEnd"/>
      <w:r w:rsidRPr="00076977">
        <w:rPr>
          <w:b/>
          <w:color w:val="000000"/>
        </w:rPr>
        <w:t xml:space="preserve"> по Иркутской области напоминает о необходимости регистрировать долгосрочные договоры аренды недвижимого имущества</w:t>
      </w:r>
    </w:p>
    <w:p w:rsidR="00076977" w:rsidRPr="00076977" w:rsidRDefault="00076977" w:rsidP="00076977">
      <w:pPr>
        <w:pStyle w:val="a6"/>
        <w:ind w:firstLine="708"/>
        <w:jc w:val="both"/>
        <w:rPr>
          <w:color w:val="000000"/>
        </w:rPr>
      </w:pPr>
      <w:r w:rsidRPr="00076977">
        <w:rPr>
          <w:color w:val="000000"/>
        </w:rPr>
        <w:t xml:space="preserve">Управление </w:t>
      </w:r>
      <w:proofErr w:type="spellStart"/>
      <w:r w:rsidRPr="00076977">
        <w:rPr>
          <w:color w:val="000000"/>
        </w:rPr>
        <w:t>Росреестра</w:t>
      </w:r>
      <w:proofErr w:type="spellEnd"/>
      <w:r w:rsidRPr="00076977">
        <w:rPr>
          <w:color w:val="000000"/>
        </w:rPr>
        <w:t xml:space="preserve"> по Иркутской области напоминает, что государственная регистрация договора аренды недвижимости обезопасит арендодателя от мошеннических действий с его имуществом.</w:t>
      </w:r>
    </w:p>
    <w:p w:rsidR="00076977" w:rsidRPr="00076977" w:rsidRDefault="00076977" w:rsidP="00076977">
      <w:pPr>
        <w:pStyle w:val="a6"/>
        <w:ind w:firstLine="708"/>
        <w:jc w:val="both"/>
        <w:rPr>
          <w:color w:val="000000"/>
        </w:rPr>
      </w:pPr>
      <w:r w:rsidRPr="00076977">
        <w:rPr>
          <w:color w:val="000000"/>
        </w:rPr>
        <w:t xml:space="preserve">Обязательной регистрации в </w:t>
      </w:r>
      <w:proofErr w:type="spellStart"/>
      <w:r w:rsidRPr="00076977">
        <w:rPr>
          <w:color w:val="000000"/>
        </w:rPr>
        <w:t>Росреестре</w:t>
      </w:r>
      <w:proofErr w:type="spellEnd"/>
      <w:r w:rsidRPr="00076977">
        <w:rPr>
          <w:color w:val="000000"/>
        </w:rPr>
        <w:t xml:space="preserve"> подлежат договоры аренды недвижимости, составленные в письменной форме и заключенные на срок более года, независимо от вида объекта. Соответственно, предметом договора аренды могут быть помещения, здания или сооружения, земельные участки, участки недр, обособленные водные объекты и др. объекты недвижимости. При проведении правовой экспертизы государственный регистратор прав проверяет, в том числе действительность поданных заявителем документов и наличие соответствующих прав у подготовившего документ лица.</w:t>
      </w:r>
    </w:p>
    <w:p w:rsidR="00076977" w:rsidRPr="00076977" w:rsidRDefault="00076977" w:rsidP="00076977">
      <w:pPr>
        <w:pStyle w:val="a6"/>
        <w:ind w:firstLine="708"/>
        <w:jc w:val="both"/>
        <w:rPr>
          <w:color w:val="000000"/>
        </w:rPr>
      </w:pPr>
      <w:r w:rsidRPr="00076977">
        <w:rPr>
          <w:color w:val="000000"/>
        </w:rPr>
        <w:t xml:space="preserve">«Договоры, составленные на краткосрочный период (до одного года), регистрировать не нужно, даже при условии их дальнейшей пролонгации. </w:t>
      </w:r>
      <w:proofErr w:type="gramStart"/>
      <w:r w:rsidRPr="00076977">
        <w:rPr>
          <w:color w:val="000000"/>
        </w:rPr>
        <w:t xml:space="preserve">За исключением случаев, когда стороны заключают соглашение к договору аренды, срок которого составляет год и более (в совокупности с основным договором срок составляет 1 год и более), такой договор аренды и соглашение к нему подлежат государственной регистрации в </w:t>
      </w:r>
      <w:proofErr w:type="spellStart"/>
      <w:r w:rsidRPr="00076977">
        <w:rPr>
          <w:color w:val="000000"/>
        </w:rPr>
        <w:t>Росреестре</w:t>
      </w:r>
      <w:proofErr w:type="spellEnd"/>
      <w:r w:rsidRPr="00076977">
        <w:rPr>
          <w:color w:val="000000"/>
        </w:rPr>
        <w:t xml:space="preserve">», - поясняет начальник отдела регистрации недвижимости № 2 Управления </w:t>
      </w:r>
      <w:proofErr w:type="spellStart"/>
      <w:r w:rsidRPr="00076977">
        <w:rPr>
          <w:color w:val="000000"/>
        </w:rPr>
        <w:t>Росреестра</w:t>
      </w:r>
      <w:proofErr w:type="spellEnd"/>
      <w:r w:rsidRPr="00076977">
        <w:rPr>
          <w:color w:val="000000"/>
        </w:rPr>
        <w:t xml:space="preserve"> по Иркутской области Эльвира </w:t>
      </w:r>
      <w:proofErr w:type="spellStart"/>
      <w:r w:rsidRPr="00076977">
        <w:rPr>
          <w:color w:val="000000"/>
        </w:rPr>
        <w:t>Демидович</w:t>
      </w:r>
      <w:proofErr w:type="spellEnd"/>
      <w:r w:rsidRPr="00076977">
        <w:rPr>
          <w:color w:val="000000"/>
        </w:rPr>
        <w:t>.</w:t>
      </w:r>
      <w:proofErr w:type="gramEnd"/>
    </w:p>
    <w:p w:rsidR="00076977" w:rsidRPr="00076977" w:rsidRDefault="00076977" w:rsidP="00076977">
      <w:pPr>
        <w:pStyle w:val="a6"/>
        <w:ind w:firstLine="708"/>
        <w:jc w:val="both"/>
        <w:rPr>
          <w:color w:val="000000"/>
        </w:rPr>
      </w:pPr>
      <w:r w:rsidRPr="00076977">
        <w:rPr>
          <w:color w:val="000000"/>
        </w:rPr>
        <w:t>Представить документы на регистрацию можно в любое время с момента подписания договора аренды до истечения его срока действия. С заявлением о государственной регистрации договора аренды недвижимого имущества может обратиться одна из сторон договора. Срок между подписанием и регистрационными действиями законом не установлен.</w:t>
      </w:r>
    </w:p>
    <w:p w:rsidR="00076977" w:rsidRPr="00076977" w:rsidRDefault="00076977" w:rsidP="00076977">
      <w:pPr>
        <w:pStyle w:val="a6"/>
        <w:ind w:firstLine="708"/>
        <w:jc w:val="both"/>
        <w:rPr>
          <w:color w:val="000000"/>
        </w:rPr>
      </w:pPr>
      <w:r w:rsidRPr="00076977">
        <w:rPr>
          <w:color w:val="000000"/>
        </w:rPr>
        <w:t>Документы на регистрацию договора аренды принимаются во всех офисах многофункционального центра «Мои документы». Вместе с заявлением потребуется представить документ, удостоверяющий личность, договор аренды (не менее чем в двух экземплярах-подлинниках), документ, подтверждающий соответствующие полномочия представителя заявителя (если с заявлением обращается его представитель), и документ, подтверждающий оплату государственной пошлины.</w:t>
      </w:r>
    </w:p>
    <w:p w:rsidR="00076977" w:rsidRPr="00076977" w:rsidRDefault="00076977" w:rsidP="00076977">
      <w:pPr>
        <w:pStyle w:val="a6"/>
        <w:ind w:firstLine="708"/>
        <w:jc w:val="both"/>
        <w:rPr>
          <w:color w:val="000000"/>
        </w:rPr>
      </w:pPr>
      <w:r w:rsidRPr="00076977">
        <w:rPr>
          <w:color w:val="000000"/>
        </w:rPr>
        <w:t xml:space="preserve">Подать документы на регистрацию договора аренды можно также в электронном виде на сайте </w:t>
      </w:r>
      <w:proofErr w:type="spellStart"/>
      <w:r w:rsidRPr="00076977">
        <w:rPr>
          <w:color w:val="000000"/>
        </w:rPr>
        <w:t>Росреестра</w:t>
      </w:r>
      <w:proofErr w:type="spellEnd"/>
      <w:r w:rsidRPr="00076977">
        <w:rPr>
          <w:color w:val="000000"/>
        </w:rPr>
        <w:t>.</w:t>
      </w:r>
    </w:p>
    <w:p w:rsidR="00076977" w:rsidRDefault="00076977" w:rsidP="00076977">
      <w:pPr>
        <w:pStyle w:val="a6"/>
        <w:rPr>
          <w:b/>
          <w:color w:val="000000"/>
          <w:sz w:val="22"/>
          <w:szCs w:val="22"/>
        </w:rPr>
      </w:pPr>
      <w:r w:rsidRPr="00076977">
        <w:rPr>
          <w:b/>
          <w:color w:val="000000"/>
          <w:sz w:val="22"/>
          <w:szCs w:val="22"/>
        </w:rPr>
        <w:t xml:space="preserve">По информации Управления </w:t>
      </w:r>
      <w:proofErr w:type="spellStart"/>
      <w:r w:rsidRPr="00076977">
        <w:rPr>
          <w:b/>
          <w:color w:val="000000"/>
          <w:sz w:val="22"/>
          <w:szCs w:val="22"/>
        </w:rPr>
        <w:t>Росреестра</w:t>
      </w:r>
      <w:proofErr w:type="spellEnd"/>
      <w:r w:rsidRPr="00076977">
        <w:rPr>
          <w:b/>
          <w:color w:val="000000"/>
          <w:sz w:val="22"/>
          <w:szCs w:val="22"/>
        </w:rPr>
        <w:t xml:space="preserve"> по Иркутской области</w:t>
      </w:r>
    </w:p>
    <w:p w:rsidR="00076977" w:rsidRPr="00076977" w:rsidRDefault="00076977" w:rsidP="00076977">
      <w:pPr>
        <w:pStyle w:val="a6"/>
        <w:rPr>
          <w:b/>
          <w:color w:val="000000"/>
          <w:sz w:val="22"/>
          <w:szCs w:val="22"/>
        </w:rPr>
      </w:pPr>
    </w:p>
    <w:p w:rsidR="008917F6" w:rsidRDefault="008917F6" w:rsidP="00076977">
      <w:pPr>
        <w:rPr>
          <w:sz w:val="24"/>
          <w:szCs w:val="24"/>
        </w:rPr>
      </w:pPr>
    </w:p>
    <w:p w:rsidR="008917F6" w:rsidRDefault="008917F6" w:rsidP="008917F6">
      <w:pPr>
        <w:spacing w:after="0" w:line="240" w:lineRule="auto"/>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t>*******************************************************************************************************</w:t>
      </w:r>
    </w:p>
    <w:p w:rsidR="008917F6" w:rsidRPr="008917F6" w:rsidRDefault="009E162B" w:rsidP="008917F6">
      <w:pPr>
        <w:shd w:val="clear" w:color="auto" w:fill="FFFFFF"/>
        <w:spacing w:after="0" w:line="240" w:lineRule="auto"/>
        <w:jc w:val="both"/>
        <w:rPr>
          <w:rFonts w:ascii="Times New Roman" w:eastAsia="Times New Roman" w:hAnsi="Times New Roman" w:cs="Times New Roman"/>
          <w:color w:val="000000"/>
          <w:sz w:val="24"/>
          <w:szCs w:val="24"/>
        </w:rPr>
      </w:pPr>
      <w:r w:rsidRPr="009E162B">
        <w:rPr>
          <w:rFonts w:ascii="Times New Roman" w:eastAsia="Times New Roman" w:hAnsi="Times New Roman" w:cs="Times New Roman"/>
          <w:color w:val="000000"/>
          <w:sz w:val="24"/>
          <w:szCs w:val="24"/>
          <w:shd w:val="clear" w:color="auto" w:fill="FFFFFF"/>
        </w:rPr>
        <w:lastRenderedPageBreak/>
        <w:pict>
          <v:shape id="_x0000_i1026" type="#_x0000_t136" style="width:269.25pt;height:76.5pt" fillcolor="#c00000">
            <v:shadow on="t" opacity="52429f"/>
            <v:textpath style="font-family:&quot;Arial Black&quot;;font-size:18pt;font-style:italic;v-text-kern:t" trim="t" fitpath="t" string="&quot;Чудо Сказки&quot;"/>
          </v:shape>
        </w:pict>
      </w:r>
      <w:r w:rsidR="008917F6">
        <w:rPr>
          <w:rFonts w:ascii="Times New Roman" w:eastAsia="Times New Roman" w:hAnsi="Times New Roman" w:cs="Times New Roman"/>
          <w:color w:val="000000"/>
          <w:sz w:val="24"/>
          <w:szCs w:val="24"/>
        </w:rPr>
        <w:t xml:space="preserve">           </w:t>
      </w:r>
      <w:r w:rsidR="008917F6" w:rsidRPr="008917F6">
        <w:rPr>
          <w:rFonts w:ascii="Times New Roman" w:eastAsia="Times New Roman" w:hAnsi="Times New Roman" w:cs="Times New Roman"/>
          <w:color w:val="000000"/>
          <w:sz w:val="24"/>
          <w:szCs w:val="24"/>
        </w:rPr>
        <w:t xml:space="preserve">Прошло первое мероприятие для первоклашек, знакомились </w:t>
      </w:r>
      <w:proofErr w:type="gramStart"/>
      <w:r w:rsidR="008917F6" w:rsidRPr="008917F6">
        <w:rPr>
          <w:rFonts w:ascii="Times New Roman" w:eastAsia="Times New Roman" w:hAnsi="Times New Roman" w:cs="Times New Roman"/>
          <w:color w:val="000000"/>
          <w:sz w:val="24"/>
          <w:szCs w:val="24"/>
        </w:rPr>
        <w:t>с</w:t>
      </w:r>
      <w:proofErr w:type="gramEnd"/>
      <w:r w:rsidR="008917F6" w:rsidRPr="008917F6">
        <w:rPr>
          <w:rFonts w:ascii="Times New Roman" w:eastAsia="Times New Roman" w:hAnsi="Times New Roman" w:cs="Times New Roman"/>
          <w:color w:val="000000"/>
          <w:sz w:val="24"/>
          <w:szCs w:val="24"/>
        </w:rPr>
        <w:t xml:space="preserve"> сказочными героями. Детские загадки про сказочных героев из самых любимых, ведь их отгадывание увлекательная игра позволяющая проявить себя,</w:t>
      </w:r>
      <w:r w:rsidR="008917F6">
        <w:rPr>
          <w:rFonts w:ascii="Times New Roman" w:eastAsia="Times New Roman" w:hAnsi="Times New Roman" w:cs="Times New Roman"/>
          <w:color w:val="000000"/>
          <w:sz w:val="24"/>
          <w:szCs w:val="24"/>
        </w:rPr>
        <w:t xml:space="preserve"> </w:t>
      </w:r>
      <w:r w:rsidR="008917F6" w:rsidRPr="008917F6">
        <w:rPr>
          <w:rFonts w:ascii="Times New Roman" w:eastAsia="Times New Roman" w:hAnsi="Times New Roman" w:cs="Times New Roman"/>
          <w:color w:val="000000"/>
          <w:sz w:val="24"/>
          <w:szCs w:val="24"/>
        </w:rPr>
        <w:t>вспомнить любимых персонажей. Вспомнили знакомые сказки (</w:t>
      </w:r>
      <w:r w:rsidR="008917F6">
        <w:rPr>
          <w:rFonts w:ascii="Times New Roman" w:eastAsia="Times New Roman" w:hAnsi="Times New Roman" w:cs="Times New Roman"/>
          <w:color w:val="000000"/>
          <w:sz w:val="24"/>
          <w:szCs w:val="24"/>
        </w:rPr>
        <w:t>«</w:t>
      </w:r>
      <w:r w:rsidR="008917F6" w:rsidRPr="008917F6">
        <w:rPr>
          <w:rFonts w:ascii="Times New Roman" w:eastAsia="Times New Roman" w:hAnsi="Times New Roman" w:cs="Times New Roman"/>
          <w:color w:val="000000"/>
          <w:sz w:val="24"/>
          <w:szCs w:val="24"/>
        </w:rPr>
        <w:t>Колобок</w:t>
      </w:r>
      <w:r w:rsidR="008917F6">
        <w:rPr>
          <w:rFonts w:ascii="Times New Roman" w:eastAsia="Times New Roman" w:hAnsi="Times New Roman" w:cs="Times New Roman"/>
          <w:color w:val="000000"/>
          <w:sz w:val="24"/>
          <w:szCs w:val="24"/>
        </w:rPr>
        <w:t>»</w:t>
      </w:r>
      <w:r w:rsidR="008917F6" w:rsidRPr="008917F6">
        <w:rPr>
          <w:rFonts w:ascii="Times New Roman" w:eastAsia="Times New Roman" w:hAnsi="Times New Roman" w:cs="Times New Roman"/>
          <w:color w:val="000000"/>
          <w:sz w:val="24"/>
          <w:szCs w:val="24"/>
        </w:rPr>
        <w:t xml:space="preserve">, </w:t>
      </w:r>
      <w:r w:rsidR="008917F6">
        <w:rPr>
          <w:rFonts w:ascii="Times New Roman" w:eastAsia="Times New Roman" w:hAnsi="Times New Roman" w:cs="Times New Roman"/>
          <w:color w:val="000000"/>
          <w:sz w:val="24"/>
          <w:szCs w:val="24"/>
        </w:rPr>
        <w:t>«</w:t>
      </w:r>
      <w:r w:rsidR="008917F6" w:rsidRPr="008917F6">
        <w:rPr>
          <w:rFonts w:ascii="Times New Roman" w:eastAsia="Times New Roman" w:hAnsi="Times New Roman" w:cs="Times New Roman"/>
          <w:color w:val="000000"/>
          <w:sz w:val="24"/>
          <w:szCs w:val="24"/>
        </w:rPr>
        <w:t>Волк и семеро козлят</w:t>
      </w:r>
      <w:r w:rsidR="008917F6">
        <w:rPr>
          <w:rFonts w:ascii="Times New Roman" w:eastAsia="Times New Roman" w:hAnsi="Times New Roman" w:cs="Times New Roman"/>
          <w:color w:val="000000"/>
          <w:sz w:val="24"/>
          <w:szCs w:val="24"/>
        </w:rPr>
        <w:t>»</w:t>
      </w:r>
      <w:r w:rsidR="008917F6" w:rsidRPr="008917F6">
        <w:rPr>
          <w:rFonts w:ascii="Times New Roman" w:eastAsia="Times New Roman" w:hAnsi="Times New Roman" w:cs="Times New Roman"/>
          <w:color w:val="000000"/>
          <w:sz w:val="24"/>
          <w:szCs w:val="24"/>
        </w:rPr>
        <w:t xml:space="preserve">, </w:t>
      </w:r>
      <w:r w:rsidR="008917F6">
        <w:rPr>
          <w:rFonts w:ascii="Times New Roman" w:eastAsia="Times New Roman" w:hAnsi="Times New Roman" w:cs="Times New Roman"/>
          <w:color w:val="000000"/>
          <w:sz w:val="24"/>
          <w:szCs w:val="24"/>
        </w:rPr>
        <w:t>«</w:t>
      </w:r>
      <w:r w:rsidR="008917F6" w:rsidRPr="008917F6">
        <w:rPr>
          <w:rFonts w:ascii="Times New Roman" w:eastAsia="Times New Roman" w:hAnsi="Times New Roman" w:cs="Times New Roman"/>
          <w:color w:val="000000"/>
          <w:sz w:val="24"/>
          <w:szCs w:val="24"/>
        </w:rPr>
        <w:t>Маша и медведь</w:t>
      </w:r>
      <w:r w:rsidR="008917F6">
        <w:rPr>
          <w:rFonts w:ascii="Times New Roman" w:eastAsia="Times New Roman" w:hAnsi="Times New Roman" w:cs="Times New Roman"/>
          <w:color w:val="000000"/>
          <w:sz w:val="24"/>
          <w:szCs w:val="24"/>
        </w:rPr>
        <w:t>»</w:t>
      </w:r>
      <w:r w:rsidR="008917F6" w:rsidRPr="008917F6">
        <w:rPr>
          <w:rFonts w:ascii="Times New Roman" w:eastAsia="Times New Roman" w:hAnsi="Times New Roman" w:cs="Times New Roman"/>
          <w:color w:val="000000"/>
          <w:sz w:val="24"/>
          <w:szCs w:val="24"/>
        </w:rPr>
        <w:t>) и многие другие сказки. Дети активно включились в работу по отгадыванию, при этом получили массу удовольствия.</w:t>
      </w:r>
    </w:p>
    <w:p w:rsidR="008917F6" w:rsidRPr="003A3519" w:rsidRDefault="008917F6" w:rsidP="008917F6">
      <w:pPr>
        <w:spacing w:after="0"/>
        <w:jc w:val="right"/>
        <w:rPr>
          <w:rFonts w:ascii="Times New Roman" w:hAnsi="Times New Roman" w:cs="Times New Roman"/>
          <w:i/>
          <w:sz w:val="24"/>
          <w:szCs w:val="24"/>
        </w:rPr>
      </w:pPr>
      <w:r w:rsidRPr="003A3519">
        <w:rPr>
          <w:rFonts w:ascii="Times New Roman" w:hAnsi="Times New Roman" w:cs="Times New Roman"/>
          <w:i/>
          <w:sz w:val="24"/>
          <w:szCs w:val="24"/>
        </w:rPr>
        <w:t xml:space="preserve">Заведующая </w:t>
      </w:r>
      <w:proofErr w:type="spellStart"/>
      <w:r w:rsidRPr="003A3519">
        <w:rPr>
          <w:rFonts w:ascii="Times New Roman" w:hAnsi="Times New Roman" w:cs="Times New Roman"/>
          <w:i/>
          <w:sz w:val="24"/>
          <w:szCs w:val="24"/>
        </w:rPr>
        <w:t>Бадагуйской</w:t>
      </w:r>
      <w:proofErr w:type="spellEnd"/>
      <w:r w:rsidRPr="003A3519">
        <w:rPr>
          <w:rFonts w:ascii="Times New Roman" w:hAnsi="Times New Roman" w:cs="Times New Roman"/>
          <w:i/>
          <w:sz w:val="24"/>
          <w:szCs w:val="24"/>
        </w:rPr>
        <w:t xml:space="preserve"> сельской библиотекой</w:t>
      </w:r>
    </w:p>
    <w:p w:rsidR="008917F6" w:rsidRPr="003A3519" w:rsidRDefault="008917F6" w:rsidP="008917F6">
      <w:pPr>
        <w:spacing w:after="0"/>
        <w:jc w:val="right"/>
        <w:rPr>
          <w:rFonts w:ascii="Times New Roman" w:hAnsi="Times New Roman" w:cs="Times New Roman"/>
          <w:i/>
          <w:sz w:val="24"/>
          <w:szCs w:val="24"/>
        </w:rPr>
      </w:pPr>
      <w:proofErr w:type="spellStart"/>
      <w:r w:rsidRPr="003A3519">
        <w:rPr>
          <w:rFonts w:ascii="Times New Roman" w:hAnsi="Times New Roman" w:cs="Times New Roman"/>
          <w:i/>
          <w:sz w:val="24"/>
          <w:szCs w:val="24"/>
        </w:rPr>
        <w:t>Чувасова</w:t>
      </w:r>
      <w:proofErr w:type="spellEnd"/>
      <w:r w:rsidRPr="003A3519">
        <w:rPr>
          <w:rFonts w:ascii="Times New Roman" w:hAnsi="Times New Roman" w:cs="Times New Roman"/>
          <w:i/>
          <w:sz w:val="24"/>
          <w:szCs w:val="24"/>
        </w:rPr>
        <w:t xml:space="preserve"> Ю.Р.</w:t>
      </w:r>
    </w:p>
    <w:p w:rsidR="008917F6" w:rsidRDefault="008917F6" w:rsidP="008917F6">
      <w:pPr>
        <w:ind w:firstLine="708"/>
        <w:jc w:val="both"/>
        <w:rPr>
          <w:rFonts w:ascii="Times New Roman" w:hAnsi="Times New Roman" w:cs="Times New Roman"/>
          <w:sz w:val="24"/>
          <w:szCs w:val="24"/>
        </w:rPr>
      </w:pPr>
      <w:r>
        <w:rPr>
          <w:noProof/>
        </w:rPr>
        <w:drawing>
          <wp:inline distT="0" distB="0" distL="0" distR="0">
            <wp:extent cx="4972050" cy="2952750"/>
            <wp:effectExtent l="19050" t="0" r="0" b="0"/>
            <wp:docPr id="1" name="Рисунок 18" descr="C:\Users\Дексп\Desktop\IMG-765688d0ff746d109ec4cca08b4b06e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Дексп\Desktop\IMG-765688d0ff746d109ec4cca08b4b06e1-V.jpg"/>
                    <pic:cNvPicPr>
                      <a:picLocks noChangeAspect="1" noChangeArrowheads="1"/>
                    </pic:cNvPicPr>
                  </pic:nvPicPr>
                  <pic:blipFill>
                    <a:blip r:embed="rId14"/>
                    <a:srcRect/>
                    <a:stretch>
                      <a:fillRect/>
                    </a:stretch>
                  </pic:blipFill>
                  <pic:spPr bwMode="auto">
                    <a:xfrm>
                      <a:off x="0" y="0"/>
                      <a:ext cx="4975549" cy="2954828"/>
                    </a:xfrm>
                    <a:prstGeom prst="rect">
                      <a:avLst/>
                    </a:prstGeom>
                    <a:noFill/>
                    <a:ln w="9525">
                      <a:noFill/>
                      <a:miter lim="800000"/>
                      <a:headEnd/>
                      <a:tailEnd/>
                    </a:ln>
                  </pic:spPr>
                </pic:pic>
              </a:graphicData>
            </a:graphic>
          </wp:inline>
        </w:drawing>
      </w:r>
    </w:p>
    <w:p w:rsidR="008917F6" w:rsidRDefault="008917F6" w:rsidP="008917F6">
      <w:pPr>
        <w:tabs>
          <w:tab w:val="left" w:pos="1860"/>
        </w:tabs>
        <w:rPr>
          <w:rFonts w:ascii="Times New Roman" w:hAnsi="Times New Roman" w:cs="Times New Roman"/>
          <w:sz w:val="24"/>
          <w:szCs w:val="24"/>
        </w:rPr>
      </w:pPr>
      <w:r>
        <w:rPr>
          <w:noProof/>
        </w:rPr>
        <w:drawing>
          <wp:inline distT="0" distB="0" distL="0" distR="0">
            <wp:extent cx="5219700" cy="3609975"/>
            <wp:effectExtent l="19050" t="0" r="0" b="0"/>
            <wp:docPr id="22" name="Рисунок 22" descr="C:\Users\Дексп\Desktop\IMG-40dfd1131f67b7a205a9f132e43c891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Дексп\Desktop\IMG-40dfd1131f67b7a205a9f132e43c891a-V.jpg"/>
                    <pic:cNvPicPr>
                      <a:picLocks noChangeAspect="1" noChangeArrowheads="1"/>
                    </pic:cNvPicPr>
                  </pic:nvPicPr>
                  <pic:blipFill>
                    <a:blip r:embed="rId15"/>
                    <a:srcRect/>
                    <a:stretch>
                      <a:fillRect/>
                    </a:stretch>
                  </pic:blipFill>
                  <pic:spPr bwMode="auto">
                    <a:xfrm>
                      <a:off x="0" y="0"/>
                      <a:ext cx="5219700" cy="3609975"/>
                    </a:xfrm>
                    <a:prstGeom prst="rect">
                      <a:avLst/>
                    </a:prstGeom>
                    <a:noFill/>
                    <a:ln w="9525">
                      <a:noFill/>
                      <a:miter lim="800000"/>
                      <a:headEnd/>
                      <a:tailEnd/>
                    </a:ln>
                  </pic:spPr>
                </pic:pic>
              </a:graphicData>
            </a:graphic>
          </wp:inline>
        </w:drawing>
      </w:r>
    </w:p>
    <w:p w:rsidR="003A3519" w:rsidRDefault="009E162B" w:rsidP="003A3519">
      <w:pPr>
        <w:tabs>
          <w:tab w:val="left" w:pos="1860"/>
        </w:tabs>
        <w:jc w:val="center"/>
        <w:rPr>
          <w:rFonts w:ascii="Times New Roman" w:hAnsi="Times New Roman" w:cs="Times New Roman"/>
          <w:sz w:val="24"/>
          <w:szCs w:val="24"/>
        </w:rPr>
      </w:pPr>
      <w:r w:rsidRPr="009E162B">
        <w:rPr>
          <w:rFonts w:ascii="Times New Roman" w:hAnsi="Times New Roman" w:cs="Times New Roman"/>
          <w:sz w:val="24"/>
          <w:szCs w:val="24"/>
        </w:rPr>
        <w:lastRenderedPageBreak/>
        <w:pict>
          <v:shape id="_x0000_i1027" type="#_x0000_t136" style="width:387.75pt;height:32.25pt" fillcolor="#7030a0">
            <v:shadow on="t" opacity="52429f"/>
            <v:textpath style="font-family:&quot;Arial Black&quot;;font-size:14pt;font-style:italic;v-text-kern:t" trim="t" fitpath="t" string="НОРМАТИВНО-ПРАВОВЫЕ АКТЫ "/>
          </v:shape>
        </w:pict>
      </w:r>
    </w:p>
    <w:p w:rsidR="003A3519" w:rsidRPr="00216F8C" w:rsidRDefault="00216F8C" w:rsidP="00216F8C">
      <w:pPr>
        <w:tabs>
          <w:tab w:val="left" w:pos="1860"/>
        </w:tabs>
        <w:spacing w:after="0"/>
        <w:jc w:val="center"/>
        <w:rPr>
          <w:rFonts w:ascii="Times New Roman" w:hAnsi="Times New Roman" w:cs="Times New Roman"/>
          <w:sz w:val="16"/>
          <w:szCs w:val="16"/>
        </w:rPr>
      </w:pPr>
      <w:r w:rsidRPr="00216F8C">
        <w:rPr>
          <w:rFonts w:ascii="Times New Roman" w:hAnsi="Times New Roman" w:cs="Times New Roman"/>
          <w:sz w:val="16"/>
          <w:szCs w:val="16"/>
        </w:rPr>
        <w:t xml:space="preserve">Управление Министерства юстиции </w:t>
      </w:r>
    </w:p>
    <w:p w:rsidR="00216F8C" w:rsidRPr="00216F8C" w:rsidRDefault="00216F8C" w:rsidP="00216F8C">
      <w:pPr>
        <w:tabs>
          <w:tab w:val="left" w:pos="1860"/>
        </w:tabs>
        <w:spacing w:after="0"/>
        <w:jc w:val="center"/>
        <w:rPr>
          <w:rFonts w:ascii="Times New Roman" w:hAnsi="Times New Roman" w:cs="Times New Roman"/>
          <w:sz w:val="16"/>
          <w:szCs w:val="16"/>
        </w:rPr>
      </w:pPr>
      <w:r w:rsidRPr="00216F8C">
        <w:rPr>
          <w:rFonts w:ascii="Times New Roman" w:hAnsi="Times New Roman" w:cs="Times New Roman"/>
          <w:sz w:val="16"/>
          <w:szCs w:val="16"/>
        </w:rPr>
        <w:t>Российской Федерации по Иркутской области</w:t>
      </w:r>
    </w:p>
    <w:p w:rsidR="00216F8C" w:rsidRPr="00216F8C" w:rsidRDefault="00216F8C" w:rsidP="00216F8C">
      <w:pPr>
        <w:tabs>
          <w:tab w:val="left" w:pos="1860"/>
        </w:tabs>
        <w:spacing w:after="0"/>
        <w:jc w:val="center"/>
        <w:rPr>
          <w:rFonts w:ascii="Times New Roman" w:hAnsi="Times New Roman" w:cs="Times New Roman"/>
          <w:sz w:val="16"/>
          <w:szCs w:val="16"/>
        </w:rPr>
      </w:pPr>
      <w:r w:rsidRPr="00216F8C">
        <w:rPr>
          <w:rFonts w:ascii="Times New Roman" w:hAnsi="Times New Roman" w:cs="Times New Roman"/>
          <w:sz w:val="16"/>
          <w:szCs w:val="16"/>
        </w:rPr>
        <w:t>«28» августа 2019г.</w:t>
      </w:r>
    </w:p>
    <w:p w:rsidR="00216F8C" w:rsidRPr="00216F8C" w:rsidRDefault="00216F8C" w:rsidP="00216F8C">
      <w:pPr>
        <w:tabs>
          <w:tab w:val="left" w:pos="1860"/>
        </w:tabs>
        <w:spacing w:after="0"/>
        <w:jc w:val="center"/>
        <w:rPr>
          <w:rFonts w:ascii="Times New Roman" w:hAnsi="Times New Roman" w:cs="Times New Roman"/>
          <w:sz w:val="16"/>
          <w:szCs w:val="16"/>
        </w:rPr>
      </w:pPr>
      <w:r w:rsidRPr="00216F8C">
        <w:rPr>
          <w:rFonts w:ascii="Times New Roman" w:hAnsi="Times New Roman" w:cs="Times New Roman"/>
          <w:sz w:val="16"/>
          <w:szCs w:val="16"/>
        </w:rPr>
        <w:t>Зарегистрированы изменения в Устав</w:t>
      </w:r>
    </w:p>
    <w:p w:rsidR="00216F8C" w:rsidRPr="00216F8C" w:rsidRDefault="00216F8C" w:rsidP="00216F8C">
      <w:pPr>
        <w:tabs>
          <w:tab w:val="left" w:pos="1860"/>
        </w:tabs>
        <w:spacing w:after="0"/>
        <w:jc w:val="center"/>
        <w:rPr>
          <w:rFonts w:ascii="Times New Roman" w:hAnsi="Times New Roman" w:cs="Times New Roman"/>
          <w:sz w:val="16"/>
          <w:szCs w:val="16"/>
        </w:rPr>
      </w:pPr>
      <w:r w:rsidRPr="00216F8C">
        <w:rPr>
          <w:rFonts w:ascii="Times New Roman" w:hAnsi="Times New Roman" w:cs="Times New Roman"/>
          <w:sz w:val="16"/>
          <w:szCs w:val="16"/>
        </w:rPr>
        <w:t>Государственный регистрационный номер</w:t>
      </w:r>
    </w:p>
    <w:p w:rsidR="00216F8C" w:rsidRPr="00216F8C" w:rsidRDefault="00216F8C" w:rsidP="00216F8C">
      <w:pPr>
        <w:tabs>
          <w:tab w:val="left" w:pos="1860"/>
        </w:tabs>
        <w:spacing w:after="0"/>
        <w:jc w:val="center"/>
        <w:rPr>
          <w:rFonts w:ascii="Times New Roman" w:hAnsi="Times New Roman" w:cs="Times New Roman"/>
          <w:sz w:val="16"/>
          <w:szCs w:val="16"/>
        </w:rPr>
      </w:pPr>
      <w:r w:rsidRPr="00216F8C">
        <w:rPr>
          <w:rFonts w:ascii="Times New Roman" w:hAnsi="Times New Roman" w:cs="Times New Roman"/>
          <w:sz w:val="16"/>
          <w:szCs w:val="16"/>
        </w:rPr>
        <w:t xml:space="preserve">№ </w:t>
      </w:r>
      <w:proofErr w:type="spellStart"/>
      <w:r w:rsidRPr="00216F8C">
        <w:rPr>
          <w:rFonts w:ascii="Times New Roman" w:hAnsi="Times New Roman" w:cs="Times New Roman"/>
          <w:sz w:val="16"/>
          <w:szCs w:val="16"/>
          <w:lang w:val="en-US"/>
        </w:rPr>
        <w:t>Ru</w:t>
      </w:r>
      <w:proofErr w:type="spellEnd"/>
      <w:r w:rsidRPr="006C0F8D">
        <w:rPr>
          <w:rFonts w:ascii="Times New Roman" w:hAnsi="Times New Roman" w:cs="Times New Roman"/>
          <w:sz w:val="16"/>
          <w:szCs w:val="16"/>
        </w:rPr>
        <w:t xml:space="preserve"> </w:t>
      </w:r>
      <w:r w:rsidRPr="00216F8C">
        <w:rPr>
          <w:rFonts w:ascii="Times New Roman" w:hAnsi="Times New Roman" w:cs="Times New Roman"/>
          <w:sz w:val="16"/>
          <w:szCs w:val="16"/>
        </w:rPr>
        <w:t>385293032019002</w:t>
      </w:r>
    </w:p>
    <w:p w:rsidR="00216F8C" w:rsidRPr="00216F8C" w:rsidRDefault="00216F8C" w:rsidP="00216F8C">
      <w:pPr>
        <w:spacing w:after="0"/>
        <w:ind w:firstLine="709"/>
        <w:jc w:val="center"/>
        <w:rPr>
          <w:rFonts w:ascii="Arial" w:hAnsi="Arial" w:cs="Arial"/>
          <w:b/>
          <w:sz w:val="16"/>
          <w:szCs w:val="16"/>
        </w:rPr>
      </w:pPr>
      <w:r w:rsidRPr="00216F8C">
        <w:rPr>
          <w:rFonts w:ascii="Arial" w:hAnsi="Arial" w:cs="Arial"/>
          <w:b/>
          <w:sz w:val="16"/>
          <w:szCs w:val="16"/>
        </w:rPr>
        <w:t>22.07.2019г. № 9</w:t>
      </w:r>
    </w:p>
    <w:p w:rsidR="00216F8C" w:rsidRPr="00216F8C" w:rsidRDefault="00216F8C" w:rsidP="00216F8C">
      <w:pPr>
        <w:spacing w:after="0"/>
        <w:ind w:firstLine="709"/>
        <w:jc w:val="center"/>
        <w:rPr>
          <w:rFonts w:ascii="Arial" w:hAnsi="Arial" w:cs="Arial"/>
          <w:b/>
          <w:sz w:val="16"/>
          <w:szCs w:val="16"/>
        </w:rPr>
      </w:pPr>
      <w:r w:rsidRPr="00216F8C">
        <w:rPr>
          <w:rFonts w:ascii="Arial" w:hAnsi="Arial" w:cs="Arial"/>
          <w:b/>
          <w:sz w:val="16"/>
          <w:szCs w:val="16"/>
        </w:rPr>
        <w:t>РОССИЙСКАЯ ФЕДЕРАЦИЯ</w:t>
      </w:r>
    </w:p>
    <w:p w:rsidR="00216F8C" w:rsidRPr="00216F8C" w:rsidRDefault="00216F8C" w:rsidP="00216F8C">
      <w:pPr>
        <w:spacing w:after="0"/>
        <w:ind w:firstLine="709"/>
        <w:jc w:val="center"/>
        <w:rPr>
          <w:rFonts w:ascii="Arial" w:hAnsi="Arial" w:cs="Arial"/>
          <w:b/>
          <w:sz w:val="16"/>
          <w:szCs w:val="16"/>
        </w:rPr>
      </w:pPr>
      <w:r w:rsidRPr="00216F8C">
        <w:rPr>
          <w:rFonts w:ascii="Arial" w:hAnsi="Arial" w:cs="Arial"/>
          <w:b/>
          <w:sz w:val="16"/>
          <w:szCs w:val="16"/>
        </w:rPr>
        <w:t>ИРКУТСКАЯ ОБЛАСТЬ</w:t>
      </w:r>
    </w:p>
    <w:p w:rsidR="00216F8C" w:rsidRPr="00216F8C" w:rsidRDefault="00216F8C" w:rsidP="00216F8C">
      <w:pPr>
        <w:spacing w:after="0"/>
        <w:ind w:firstLine="709"/>
        <w:jc w:val="center"/>
        <w:rPr>
          <w:rFonts w:ascii="Arial" w:hAnsi="Arial" w:cs="Arial"/>
          <w:b/>
          <w:sz w:val="16"/>
          <w:szCs w:val="16"/>
        </w:rPr>
      </w:pPr>
      <w:r w:rsidRPr="00216F8C">
        <w:rPr>
          <w:rFonts w:ascii="Arial" w:hAnsi="Arial" w:cs="Arial"/>
          <w:b/>
          <w:sz w:val="16"/>
          <w:szCs w:val="16"/>
        </w:rPr>
        <w:t>БАЯНДАЕВСКИЙ МУНИЦИПАЛЬНЫЙ РАЙОН</w:t>
      </w:r>
    </w:p>
    <w:p w:rsidR="00216F8C" w:rsidRPr="00216F8C" w:rsidRDefault="00216F8C" w:rsidP="00216F8C">
      <w:pPr>
        <w:spacing w:after="0"/>
        <w:ind w:firstLine="709"/>
        <w:jc w:val="center"/>
        <w:rPr>
          <w:rFonts w:ascii="Arial" w:hAnsi="Arial" w:cs="Arial"/>
          <w:b/>
          <w:sz w:val="16"/>
          <w:szCs w:val="16"/>
        </w:rPr>
      </w:pPr>
      <w:r w:rsidRPr="00216F8C">
        <w:rPr>
          <w:rFonts w:ascii="Arial" w:hAnsi="Arial" w:cs="Arial"/>
          <w:b/>
          <w:sz w:val="16"/>
          <w:szCs w:val="16"/>
        </w:rPr>
        <w:t>МУНИЦИПАЛЬНОЕ ОБРАЗОВАНИЕ «ГАХАНЫ»</w:t>
      </w:r>
    </w:p>
    <w:p w:rsidR="00216F8C" w:rsidRPr="00216F8C" w:rsidRDefault="00216F8C" w:rsidP="00216F8C">
      <w:pPr>
        <w:tabs>
          <w:tab w:val="center" w:pos="5173"/>
        </w:tabs>
        <w:spacing w:after="0"/>
        <w:ind w:firstLine="709"/>
        <w:rPr>
          <w:rFonts w:ascii="Arial" w:hAnsi="Arial" w:cs="Arial"/>
          <w:b/>
          <w:sz w:val="16"/>
          <w:szCs w:val="16"/>
        </w:rPr>
      </w:pPr>
      <w:r w:rsidRPr="00216F8C">
        <w:rPr>
          <w:rFonts w:ascii="Arial" w:hAnsi="Arial" w:cs="Arial"/>
          <w:b/>
          <w:sz w:val="16"/>
          <w:szCs w:val="16"/>
        </w:rPr>
        <w:tab/>
        <w:t xml:space="preserve">ДУМА </w:t>
      </w:r>
    </w:p>
    <w:p w:rsidR="00216F8C" w:rsidRPr="00216F8C" w:rsidRDefault="00216F8C" w:rsidP="00216F8C">
      <w:pPr>
        <w:spacing w:after="0"/>
        <w:ind w:firstLine="709"/>
        <w:jc w:val="center"/>
        <w:rPr>
          <w:rFonts w:ascii="Arial" w:hAnsi="Arial" w:cs="Arial"/>
          <w:b/>
          <w:sz w:val="16"/>
          <w:szCs w:val="16"/>
        </w:rPr>
      </w:pPr>
      <w:r w:rsidRPr="00216F8C">
        <w:rPr>
          <w:rFonts w:ascii="Arial" w:hAnsi="Arial" w:cs="Arial"/>
          <w:b/>
          <w:sz w:val="16"/>
          <w:szCs w:val="16"/>
        </w:rPr>
        <w:t>РЕШЕНИЕ</w:t>
      </w:r>
    </w:p>
    <w:p w:rsidR="00216F8C" w:rsidRPr="00216F8C" w:rsidRDefault="00216F8C" w:rsidP="00216F8C">
      <w:pPr>
        <w:spacing w:after="0"/>
        <w:ind w:firstLine="709"/>
        <w:rPr>
          <w:rFonts w:ascii="Arial" w:hAnsi="Arial" w:cs="Arial"/>
          <w:b/>
          <w:sz w:val="16"/>
          <w:szCs w:val="16"/>
        </w:rPr>
      </w:pPr>
    </w:p>
    <w:p w:rsidR="00216F8C" w:rsidRPr="00216F8C" w:rsidRDefault="00216F8C" w:rsidP="00216F8C">
      <w:pPr>
        <w:spacing w:after="0"/>
        <w:ind w:firstLine="709"/>
        <w:jc w:val="center"/>
        <w:rPr>
          <w:rFonts w:ascii="Arial" w:hAnsi="Arial" w:cs="Arial"/>
          <w:b/>
          <w:sz w:val="16"/>
          <w:szCs w:val="16"/>
        </w:rPr>
      </w:pPr>
      <w:r w:rsidRPr="00216F8C">
        <w:rPr>
          <w:rFonts w:ascii="Arial" w:hAnsi="Arial" w:cs="Arial"/>
          <w:b/>
          <w:sz w:val="16"/>
          <w:szCs w:val="16"/>
        </w:rPr>
        <w:t>«О ВНЕСЕНИИ ИЗМЕНЕНИЙ И ДОПОЛНЕНИЙ В УСТАВ МУНИЦИАЛЬНОГО ОБРАЗОВАНИЯ «ГАХАНЫ»</w:t>
      </w:r>
    </w:p>
    <w:p w:rsidR="00216F8C" w:rsidRPr="00216F8C" w:rsidRDefault="00216F8C" w:rsidP="00216F8C">
      <w:pPr>
        <w:spacing w:after="0"/>
        <w:ind w:firstLine="709"/>
        <w:jc w:val="center"/>
        <w:rPr>
          <w:rFonts w:ascii="Arial" w:hAnsi="Arial" w:cs="Arial"/>
          <w:b/>
          <w:sz w:val="16"/>
          <w:szCs w:val="16"/>
        </w:rPr>
      </w:pPr>
    </w:p>
    <w:p w:rsidR="00216F8C" w:rsidRPr="00216F8C" w:rsidRDefault="00216F8C" w:rsidP="00216F8C">
      <w:pPr>
        <w:autoSpaceDE w:val="0"/>
        <w:autoSpaceDN w:val="0"/>
        <w:adjustRightInd w:val="0"/>
        <w:spacing w:after="0"/>
        <w:ind w:firstLine="709"/>
        <w:jc w:val="both"/>
        <w:rPr>
          <w:rFonts w:ascii="Arial" w:hAnsi="Arial" w:cs="Arial"/>
          <w:sz w:val="16"/>
          <w:szCs w:val="16"/>
        </w:rPr>
      </w:pPr>
      <w:r w:rsidRPr="00216F8C">
        <w:rPr>
          <w:rFonts w:ascii="Arial" w:hAnsi="Arial" w:cs="Arial"/>
          <w:sz w:val="16"/>
          <w:szCs w:val="16"/>
        </w:rPr>
        <w:t>В соответствии со ст. ст. 7, 35, 44 Федерального закона от 06.10.2003г. № 131-ФЗ «Об общих принципах организации местного самоуправления в Российской Федерации», руководствуясь п.1 ч.1 ст.8 Устава муниципального образования «</w:t>
      </w:r>
      <w:proofErr w:type="spellStart"/>
      <w:r w:rsidRPr="00216F8C">
        <w:rPr>
          <w:rFonts w:ascii="Arial" w:hAnsi="Arial" w:cs="Arial"/>
          <w:sz w:val="16"/>
          <w:szCs w:val="16"/>
        </w:rPr>
        <w:t>Гаханы</w:t>
      </w:r>
      <w:proofErr w:type="spellEnd"/>
      <w:r w:rsidRPr="00216F8C">
        <w:rPr>
          <w:rFonts w:ascii="Arial" w:hAnsi="Arial" w:cs="Arial"/>
          <w:sz w:val="16"/>
          <w:szCs w:val="16"/>
        </w:rPr>
        <w:t>», Дума муниципального образования «</w:t>
      </w:r>
      <w:proofErr w:type="spellStart"/>
      <w:r w:rsidRPr="00216F8C">
        <w:rPr>
          <w:rFonts w:ascii="Arial" w:hAnsi="Arial" w:cs="Arial"/>
          <w:sz w:val="16"/>
          <w:szCs w:val="16"/>
        </w:rPr>
        <w:t>Гаханы</w:t>
      </w:r>
      <w:proofErr w:type="spellEnd"/>
      <w:r w:rsidRPr="00216F8C">
        <w:rPr>
          <w:rFonts w:ascii="Arial" w:hAnsi="Arial" w:cs="Arial"/>
          <w:sz w:val="16"/>
          <w:szCs w:val="16"/>
        </w:rPr>
        <w:t xml:space="preserve">»  </w:t>
      </w:r>
    </w:p>
    <w:p w:rsidR="00216F8C" w:rsidRPr="00216F8C" w:rsidRDefault="00216F8C" w:rsidP="00216F8C">
      <w:pPr>
        <w:spacing w:after="0"/>
        <w:ind w:firstLine="709"/>
        <w:jc w:val="center"/>
        <w:rPr>
          <w:rFonts w:ascii="Arial" w:hAnsi="Arial" w:cs="Arial"/>
          <w:sz w:val="16"/>
          <w:szCs w:val="16"/>
        </w:rPr>
      </w:pPr>
    </w:p>
    <w:p w:rsidR="00216F8C" w:rsidRPr="00216F8C" w:rsidRDefault="00216F8C" w:rsidP="00216F8C">
      <w:pPr>
        <w:spacing w:after="0"/>
        <w:ind w:firstLine="709"/>
        <w:jc w:val="center"/>
        <w:rPr>
          <w:rFonts w:ascii="Arial" w:hAnsi="Arial" w:cs="Arial"/>
          <w:b/>
          <w:sz w:val="16"/>
          <w:szCs w:val="16"/>
        </w:rPr>
      </w:pPr>
      <w:r w:rsidRPr="00216F8C">
        <w:rPr>
          <w:rFonts w:ascii="Arial" w:hAnsi="Arial" w:cs="Arial"/>
          <w:b/>
          <w:sz w:val="16"/>
          <w:szCs w:val="16"/>
        </w:rPr>
        <w:t>РЕШИЛА:</w:t>
      </w:r>
    </w:p>
    <w:p w:rsidR="00216F8C" w:rsidRPr="00216F8C" w:rsidRDefault="00216F8C" w:rsidP="00216F8C">
      <w:pPr>
        <w:spacing w:after="0"/>
        <w:ind w:firstLine="709"/>
        <w:jc w:val="center"/>
        <w:rPr>
          <w:rFonts w:ascii="Arial" w:hAnsi="Arial" w:cs="Arial"/>
          <w:b/>
          <w:sz w:val="16"/>
          <w:szCs w:val="16"/>
        </w:rPr>
      </w:pPr>
    </w:p>
    <w:p w:rsidR="00216F8C" w:rsidRPr="00216F8C" w:rsidRDefault="00216F8C" w:rsidP="00216F8C">
      <w:pPr>
        <w:shd w:val="clear" w:color="auto" w:fill="FFFFFF"/>
        <w:tabs>
          <w:tab w:val="left" w:leader="underscore" w:pos="2179"/>
        </w:tabs>
        <w:spacing w:after="0"/>
        <w:ind w:firstLine="709"/>
        <w:jc w:val="both"/>
        <w:rPr>
          <w:rFonts w:ascii="Arial" w:hAnsi="Arial" w:cs="Arial"/>
          <w:spacing w:val="-1"/>
          <w:sz w:val="16"/>
          <w:szCs w:val="16"/>
        </w:rPr>
      </w:pPr>
      <w:r w:rsidRPr="00216F8C">
        <w:rPr>
          <w:rFonts w:ascii="Arial" w:hAnsi="Arial" w:cs="Arial"/>
          <w:spacing w:val="-1"/>
          <w:sz w:val="16"/>
          <w:szCs w:val="16"/>
        </w:rPr>
        <w:t>1. Внести в Устав муниципального образования «</w:t>
      </w:r>
      <w:proofErr w:type="spellStart"/>
      <w:r w:rsidRPr="00216F8C">
        <w:rPr>
          <w:rFonts w:ascii="Arial" w:hAnsi="Arial" w:cs="Arial"/>
          <w:spacing w:val="-1"/>
          <w:sz w:val="16"/>
          <w:szCs w:val="16"/>
        </w:rPr>
        <w:t>Гаханы</w:t>
      </w:r>
      <w:proofErr w:type="spellEnd"/>
      <w:r w:rsidRPr="00216F8C">
        <w:rPr>
          <w:rFonts w:ascii="Arial" w:hAnsi="Arial" w:cs="Arial"/>
          <w:spacing w:val="-1"/>
          <w:sz w:val="16"/>
          <w:szCs w:val="16"/>
        </w:rPr>
        <w:t>» следующие изменения:</w:t>
      </w:r>
    </w:p>
    <w:p w:rsidR="00216F8C" w:rsidRPr="00216F8C" w:rsidRDefault="00216F8C" w:rsidP="00216F8C">
      <w:pPr>
        <w:shd w:val="clear" w:color="auto" w:fill="FFFFFF"/>
        <w:tabs>
          <w:tab w:val="left" w:leader="underscore" w:pos="2179"/>
        </w:tabs>
        <w:spacing w:after="0"/>
        <w:ind w:firstLine="709"/>
        <w:jc w:val="both"/>
        <w:rPr>
          <w:rFonts w:ascii="Arial" w:hAnsi="Arial" w:cs="Arial"/>
          <w:b/>
          <w:color w:val="000000"/>
          <w:spacing w:val="-1"/>
          <w:sz w:val="16"/>
          <w:szCs w:val="16"/>
        </w:rPr>
      </w:pPr>
      <w:r w:rsidRPr="00216F8C">
        <w:rPr>
          <w:rFonts w:ascii="Arial" w:hAnsi="Arial" w:cs="Arial"/>
          <w:b/>
          <w:color w:val="000000"/>
          <w:spacing w:val="-1"/>
          <w:sz w:val="16"/>
          <w:szCs w:val="16"/>
        </w:rPr>
        <w:t>1.1 Статья 6. Вопросы местного значения</w:t>
      </w:r>
    </w:p>
    <w:p w:rsidR="00216F8C" w:rsidRPr="00216F8C" w:rsidRDefault="00216F8C" w:rsidP="00216F8C">
      <w:pPr>
        <w:pStyle w:val="s1"/>
        <w:shd w:val="clear" w:color="auto" w:fill="FFFFFF"/>
        <w:spacing w:before="0" w:beforeAutospacing="0" w:after="0" w:afterAutospacing="0"/>
        <w:ind w:firstLine="709"/>
        <w:jc w:val="both"/>
        <w:rPr>
          <w:rFonts w:ascii="Arial" w:hAnsi="Arial" w:cs="Arial"/>
          <w:color w:val="000000"/>
          <w:spacing w:val="-1"/>
          <w:sz w:val="16"/>
          <w:szCs w:val="16"/>
        </w:rPr>
      </w:pPr>
      <w:r w:rsidRPr="00216F8C">
        <w:rPr>
          <w:rFonts w:ascii="Arial" w:hAnsi="Arial" w:cs="Arial"/>
          <w:spacing w:val="-1"/>
          <w:sz w:val="16"/>
          <w:szCs w:val="16"/>
        </w:rPr>
        <w:t>1.1.</w:t>
      </w:r>
      <w:r w:rsidRPr="00216F8C">
        <w:rPr>
          <w:rFonts w:ascii="Arial" w:hAnsi="Arial" w:cs="Arial"/>
          <w:color w:val="000000"/>
          <w:spacing w:val="-1"/>
          <w:sz w:val="16"/>
          <w:szCs w:val="16"/>
        </w:rPr>
        <w:t>1 пункт 5 части 1 после слов «за сохранностью автомобильных дорог местного значения в границах населенных пунктов поселения</w:t>
      </w:r>
      <w:proofErr w:type="gramStart"/>
      <w:r w:rsidRPr="00216F8C">
        <w:rPr>
          <w:rFonts w:ascii="Arial" w:hAnsi="Arial" w:cs="Arial"/>
          <w:color w:val="000000"/>
          <w:spacing w:val="-1"/>
          <w:sz w:val="16"/>
          <w:szCs w:val="16"/>
        </w:rPr>
        <w:t>,»</w:t>
      </w:r>
      <w:proofErr w:type="gramEnd"/>
      <w:r w:rsidRPr="00216F8C">
        <w:rPr>
          <w:rFonts w:ascii="Arial" w:hAnsi="Arial" w:cs="Arial"/>
          <w:color w:val="000000"/>
          <w:spacing w:val="-1"/>
          <w:sz w:val="16"/>
          <w:szCs w:val="16"/>
        </w:rPr>
        <w:t xml:space="preserve"> дополнить словами «организация дорожного движения,»;</w:t>
      </w:r>
    </w:p>
    <w:p w:rsidR="00216F8C" w:rsidRPr="00216F8C" w:rsidRDefault="00216F8C" w:rsidP="00216F8C">
      <w:pPr>
        <w:pStyle w:val="s1"/>
        <w:shd w:val="clear" w:color="auto" w:fill="FFFFFF"/>
        <w:spacing w:before="0" w:beforeAutospacing="0" w:after="0" w:afterAutospacing="0"/>
        <w:ind w:firstLine="709"/>
        <w:jc w:val="both"/>
        <w:rPr>
          <w:rFonts w:ascii="Arial" w:hAnsi="Arial" w:cs="Arial"/>
          <w:color w:val="000000"/>
          <w:spacing w:val="-1"/>
          <w:sz w:val="16"/>
          <w:szCs w:val="16"/>
        </w:rPr>
      </w:pPr>
      <w:r w:rsidRPr="00216F8C">
        <w:rPr>
          <w:rFonts w:ascii="Arial" w:hAnsi="Arial" w:cs="Arial"/>
          <w:color w:val="000000"/>
          <w:spacing w:val="-1"/>
          <w:sz w:val="16"/>
          <w:szCs w:val="16"/>
        </w:rPr>
        <w:t>1.1.2 пункт 7 исключить;</w:t>
      </w:r>
    </w:p>
    <w:p w:rsidR="00216F8C" w:rsidRPr="00216F8C" w:rsidRDefault="00216F8C" w:rsidP="00216F8C">
      <w:pPr>
        <w:pStyle w:val="s1"/>
        <w:shd w:val="clear" w:color="auto" w:fill="FFFFFF"/>
        <w:spacing w:before="0" w:beforeAutospacing="0" w:after="0" w:afterAutospacing="0"/>
        <w:ind w:firstLine="709"/>
        <w:jc w:val="both"/>
        <w:rPr>
          <w:rFonts w:ascii="Arial" w:hAnsi="Arial" w:cs="Arial"/>
          <w:color w:val="000000"/>
          <w:spacing w:val="-1"/>
          <w:sz w:val="16"/>
          <w:szCs w:val="16"/>
        </w:rPr>
      </w:pPr>
      <w:r w:rsidRPr="00216F8C">
        <w:rPr>
          <w:rFonts w:ascii="Arial" w:hAnsi="Arial" w:cs="Arial"/>
          <w:color w:val="000000"/>
          <w:spacing w:val="-1"/>
          <w:sz w:val="16"/>
          <w:szCs w:val="16"/>
        </w:rPr>
        <w:t>1.1.3 пункт 17 части 1 изложить в следующей редакции:</w:t>
      </w:r>
    </w:p>
    <w:p w:rsidR="00216F8C" w:rsidRPr="00216F8C" w:rsidRDefault="00216F8C" w:rsidP="00216F8C">
      <w:pPr>
        <w:spacing w:after="0"/>
        <w:ind w:firstLine="709"/>
        <w:jc w:val="both"/>
        <w:rPr>
          <w:rFonts w:ascii="Arial" w:hAnsi="Arial" w:cs="Arial"/>
          <w:color w:val="000000"/>
          <w:spacing w:val="-1"/>
          <w:sz w:val="16"/>
          <w:szCs w:val="16"/>
        </w:rPr>
      </w:pPr>
      <w:r w:rsidRPr="00216F8C">
        <w:rPr>
          <w:rFonts w:ascii="Arial" w:hAnsi="Arial" w:cs="Arial"/>
          <w:color w:val="000000"/>
          <w:spacing w:val="-1"/>
          <w:sz w:val="16"/>
          <w:szCs w:val="16"/>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216F8C">
        <w:rPr>
          <w:rFonts w:ascii="Arial" w:hAnsi="Arial" w:cs="Arial"/>
          <w:color w:val="000000"/>
          <w:spacing w:val="-1"/>
          <w:sz w:val="16"/>
          <w:szCs w:val="16"/>
        </w:rPr>
        <w:t>;»</w:t>
      </w:r>
      <w:proofErr w:type="gramEnd"/>
      <w:r w:rsidRPr="00216F8C">
        <w:rPr>
          <w:rFonts w:ascii="Arial" w:hAnsi="Arial" w:cs="Arial"/>
          <w:color w:val="000000"/>
          <w:spacing w:val="-1"/>
          <w:sz w:val="16"/>
          <w:szCs w:val="16"/>
        </w:rPr>
        <w:t>;</w:t>
      </w:r>
    </w:p>
    <w:p w:rsidR="00216F8C" w:rsidRPr="00216F8C" w:rsidRDefault="00216F8C" w:rsidP="00216F8C">
      <w:pPr>
        <w:shd w:val="clear" w:color="auto" w:fill="FFFFFF"/>
        <w:tabs>
          <w:tab w:val="left" w:leader="underscore" w:pos="2179"/>
        </w:tabs>
        <w:spacing w:after="0"/>
        <w:ind w:firstLine="709"/>
        <w:jc w:val="both"/>
        <w:rPr>
          <w:rFonts w:ascii="Arial" w:hAnsi="Arial" w:cs="Arial"/>
          <w:color w:val="000000"/>
          <w:spacing w:val="-1"/>
          <w:sz w:val="16"/>
          <w:szCs w:val="16"/>
        </w:rPr>
      </w:pPr>
      <w:r w:rsidRPr="00216F8C">
        <w:rPr>
          <w:rFonts w:ascii="Arial" w:hAnsi="Arial" w:cs="Arial"/>
          <w:color w:val="000000"/>
          <w:spacing w:val="-1"/>
          <w:sz w:val="16"/>
          <w:szCs w:val="16"/>
        </w:rPr>
        <w:t xml:space="preserve">1.1.4 в пункте 18 части 1 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 </w:t>
      </w:r>
    </w:p>
    <w:p w:rsidR="00216F8C" w:rsidRPr="00216F8C" w:rsidRDefault="00216F8C" w:rsidP="00216F8C">
      <w:pPr>
        <w:pStyle w:val="ConsNormal"/>
        <w:ind w:firstLine="709"/>
        <w:jc w:val="both"/>
        <w:rPr>
          <w:rFonts w:cs="Arial"/>
          <w:b/>
          <w:snapToGrid/>
          <w:color w:val="000000"/>
          <w:spacing w:val="-1"/>
          <w:sz w:val="16"/>
          <w:szCs w:val="16"/>
        </w:rPr>
      </w:pPr>
      <w:r w:rsidRPr="00216F8C">
        <w:rPr>
          <w:rFonts w:cs="Arial"/>
          <w:b/>
          <w:snapToGrid/>
          <w:color w:val="000000"/>
          <w:spacing w:val="-1"/>
          <w:sz w:val="16"/>
          <w:szCs w:val="16"/>
        </w:rPr>
        <w:t>1.2 Статья 7. Права органов местного самоуправления Поселения на решение вопросов, не отнесённых к вопросам местного значения</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color w:val="000000"/>
          <w:spacing w:val="-1"/>
          <w:sz w:val="16"/>
          <w:szCs w:val="16"/>
        </w:rPr>
        <w:t xml:space="preserve">1.2.1 </w:t>
      </w:r>
      <w:r w:rsidRPr="00216F8C">
        <w:rPr>
          <w:rFonts w:ascii="Arial" w:hAnsi="Arial" w:cs="Arial"/>
          <w:sz w:val="16"/>
          <w:szCs w:val="16"/>
        </w:rPr>
        <w:t>часть 1 статьи 7 изложить в следующей редакции:</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 xml:space="preserve">«1. Органы местного самоуправления Поселения имеют право </w:t>
      </w:r>
      <w:proofErr w:type="gramStart"/>
      <w:r w:rsidRPr="00216F8C">
        <w:rPr>
          <w:rFonts w:ascii="Arial" w:hAnsi="Arial" w:cs="Arial"/>
          <w:sz w:val="16"/>
          <w:szCs w:val="16"/>
        </w:rPr>
        <w:t>на</w:t>
      </w:r>
      <w:proofErr w:type="gramEnd"/>
      <w:r w:rsidRPr="00216F8C">
        <w:rPr>
          <w:rFonts w:ascii="Arial" w:hAnsi="Arial" w:cs="Arial"/>
          <w:sz w:val="16"/>
          <w:szCs w:val="16"/>
        </w:rPr>
        <w:t>:</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1) создание музеев поселения;</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2) совершение нотариальных действий, предусмотренных законодательством, в случае отсутствия в поселении нотариуса;</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3) участие в осуществлении деятельности по опеке и попечительству;</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7) создание муниципальной пожарной охраны;</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8) создание условий для развития туризма;</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 xml:space="preserve">9) оказание поддержки общественным наблюдательным комиссиям, осуществляющим общественный </w:t>
      </w:r>
      <w:proofErr w:type="gramStart"/>
      <w:r w:rsidRPr="00216F8C">
        <w:rPr>
          <w:rFonts w:ascii="Arial" w:hAnsi="Arial" w:cs="Arial"/>
          <w:sz w:val="16"/>
          <w:szCs w:val="16"/>
        </w:rPr>
        <w:t>контроль за</w:t>
      </w:r>
      <w:proofErr w:type="gramEnd"/>
      <w:r w:rsidRPr="00216F8C">
        <w:rPr>
          <w:rFonts w:ascii="Arial" w:hAnsi="Arial" w:cs="Arial"/>
          <w:sz w:val="16"/>
          <w:szCs w:val="16"/>
        </w:rPr>
        <w:t xml:space="preserve"> обеспечением прав человека и содействие лицам, находящимся в местах принудительного содержания;</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12) осуществление деятельности по обращению с животными без владельцев, обитающими на территории поселения;</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16F8C" w:rsidRPr="00216F8C" w:rsidRDefault="00216F8C" w:rsidP="00216F8C">
      <w:pPr>
        <w:autoSpaceDE w:val="0"/>
        <w:autoSpaceDN w:val="0"/>
        <w:adjustRightInd w:val="0"/>
        <w:spacing w:after="0"/>
        <w:ind w:firstLine="709"/>
        <w:jc w:val="both"/>
        <w:rPr>
          <w:rFonts w:ascii="Arial" w:hAnsi="Arial" w:cs="Arial"/>
          <w:b/>
          <w:color w:val="000000"/>
          <w:spacing w:val="-1"/>
          <w:sz w:val="16"/>
          <w:szCs w:val="16"/>
        </w:rPr>
      </w:pPr>
      <w:r w:rsidRPr="00216F8C">
        <w:rPr>
          <w:rFonts w:ascii="Arial" w:hAnsi="Arial" w:cs="Arial"/>
          <w:b/>
          <w:color w:val="000000"/>
          <w:spacing w:val="-1"/>
          <w:sz w:val="16"/>
          <w:szCs w:val="16"/>
        </w:rPr>
        <w:t>1.3 Статья 16.1 Староста сельского населенного пункта</w:t>
      </w:r>
    </w:p>
    <w:p w:rsidR="00216F8C" w:rsidRPr="00216F8C" w:rsidRDefault="00216F8C" w:rsidP="00216F8C">
      <w:pPr>
        <w:autoSpaceDE w:val="0"/>
        <w:autoSpaceDN w:val="0"/>
        <w:adjustRightInd w:val="0"/>
        <w:spacing w:after="0"/>
        <w:ind w:firstLine="709"/>
        <w:jc w:val="both"/>
        <w:rPr>
          <w:rFonts w:ascii="Arial" w:hAnsi="Arial" w:cs="Arial"/>
          <w:color w:val="000000"/>
          <w:spacing w:val="-1"/>
          <w:sz w:val="16"/>
          <w:szCs w:val="16"/>
        </w:rPr>
      </w:pPr>
      <w:r w:rsidRPr="00216F8C">
        <w:rPr>
          <w:rFonts w:ascii="Arial" w:hAnsi="Arial" w:cs="Arial"/>
          <w:color w:val="000000"/>
          <w:spacing w:val="-1"/>
          <w:sz w:val="16"/>
          <w:szCs w:val="16"/>
        </w:rPr>
        <w:lastRenderedPageBreak/>
        <w:t>1.3.1 абзац 2 части 3 исключить;</w:t>
      </w:r>
    </w:p>
    <w:p w:rsidR="00216F8C" w:rsidRPr="00216F8C" w:rsidRDefault="00216F8C" w:rsidP="00216F8C">
      <w:pPr>
        <w:autoSpaceDE w:val="0"/>
        <w:autoSpaceDN w:val="0"/>
        <w:adjustRightInd w:val="0"/>
        <w:spacing w:after="0"/>
        <w:ind w:firstLine="709"/>
        <w:jc w:val="both"/>
        <w:rPr>
          <w:rFonts w:ascii="Arial" w:hAnsi="Arial" w:cs="Arial"/>
          <w:color w:val="000000"/>
          <w:spacing w:val="-1"/>
          <w:sz w:val="16"/>
          <w:szCs w:val="16"/>
        </w:rPr>
      </w:pPr>
      <w:r w:rsidRPr="00216F8C">
        <w:rPr>
          <w:rFonts w:ascii="Arial" w:hAnsi="Arial" w:cs="Arial"/>
          <w:color w:val="000000"/>
          <w:spacing w:val="-1"/>
          <w:sz w:val="16"/>
          <w:szCs w:val="16"/>
        </w:rPr>
        <w:t>1.3.2 в абзаце 2 части 5 слова «настоящего Федерального закона» заменить словами «Федерального закона № 131-ФЗ»;</w:t>
      </w:r>
    </w:p>
    <w:p w:rsidR="00216F8C" w:rsidRPr="00216F8C" w:rsidRDefault="00216F8C" w:rsidP="00216F8C">
      <w:pPr>
        <w:autoSpaceDE w:val="0"/>
        <w:autoSpaceDN w:val="0"/>
        <w:adjustRightInd w:val="0"/>
        <w:spacing w:after="0"/>
        <w:ind w:firstLine="709"/>
        <w:jc w:val="both"/>
        <w:rPr>
          <w:rFonts w:ascii="Arial" w:hAnsi="Arial" w:cs="Arial"/>
          <w:color w:val="000000"/>
          <w:spacing w:val="-1"/>
          <w:sz w:val="16"/>
          <w:szCs w:val="16"/>
        </w:rPr>
      </w:pPr>
      <w:r w:rsidRPr="00216F8C">
        <w:rPr>
          <w:rFonts w:ascii="Arial" w:hAnsi="Arial" w:cs="Arial"/>
          <w:color w:val="000000"/>
          <w:spacing w:val="-1"/>
          <w:sz w:val="16"/>
          <w:szCs w:val="16"/>
        </w:rPr>
        <w:t>1.3.3 в пункте 5 части 6 слова «уставом муниципального образования и (или)» исключить, слова «законом субъекта Российской Федерации» заменить словами «Законом Иркутской области от 12.02.2019 № 5-ОЗ «Об отдельных вопросах статуса старосты сельского населенного пункта в Иркутской области»;</w:t>
      </w:r>
    </w:p>
    <w:p w:rsidR="00216F8C" w:rsidRPr="00216F8C" w:rsidRDefault="00216F8C" w:rsidP="00216F8C">
      <w:pPr>
        <w:spacing w:after="0"/>
        <w:ind w:firstLine="709"/>
        <w:rPr>
          <w:rFonts w:ascii="Arial" w:hAnsi="Arial" w:cs="Arial"/>
          <w:sz w:val="16"/>
          <w:szCs w:val="16"/>
        </w:rPr>
      </w:pPr>
      <w:r w:rsidRPr="00216F8C">
        <w:rPr>
          <w:rFonts w:ascii="Arial" w:hAnsi="Arial" w:cs="Arial"/>
          <w:color w:val="000000"/>
          <w:spacing w:val="-1"/>
          <w:sz w:val="16"/>
          <w:szCs w:val="16"/>
        </w:rPr>
        <w:t xml:space="preserve">1.3.1 </w:t>
      </w:r>
      <w:bookmarkStart w:id="1" w:name="sub_27107"/>
      <w:r w:rsidRPr="00216F8C">
        <w:rPr>
          <w:rFonts w:ascii="Arial" w:hAnsi="Arial" w:cs="Arial"/>
          <w:color w:val="000000"/>
          <w:spacing w:val="-1"/>
          <w:sz w:val="16"/>
          <w:szCs w:val="16"/>
        </w:rPr>
        <w:t xml:space="preserve">дополнить </w:t>
      </w:r>
      <w:proofErr w:type="gramStart"/>
      <w:r w:rsidRPr="00216F8C">
        <w:rPr>
          <w:rFonts w:ascii="Arial" w:hAnsi="Arial" w:cs="Arial"/>
          <w:color w:val="000000"/>
          <w:spacing w:val="-1"/>
          <w:sz w:val="16"/>
          <w:szCs w:val="16"/>
        </w:rPr>
        <w:t>ч</w:t>
      </w:r>
      <w:proofErr w:type="gramEnd"/>
      <w:r w:rsidRPr="00216F8C">
        <w:rPr>
          <w:rFonts w:ascii="Arial" w:hAnsi="Arial" w:cs="Arial"/>
          <w:color w:val="000000"/>
          <w:spacing w:val="-1"/>
          <w:sz w:val="16"/>
          <w:szCs w:val="16"/>
        </w:rPr>
        <w:t xml:space="preserve"> </w:t>
      </w:r>
      <w:r w:rsidRPr="00216F8C">
        <w:rPr>
          <w:rFonts w:ascii="Arial" w:hAnsi="Arial" w:cs="Arial"/>
          <w:sz w:val="16"/>
          <w:szCs w:val="16"/>
        </w:rPr>
        <w:t>7. следующего содержания «7.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bookmarkEnd w:id="1"/>
    </w:p>
    <w:p w:rsidR="00216F8C" w:rsidRPr="00216F8C" w:rsidRDefault="00216F8C" w:rsidP="00216F8C">
      <w:pPr>
        <w:autoSpaceDE w:val="0"/>
        <w:autoSpaceDN w:val="0"/>
        <w:adjustRightInd w:val="0"/>
        <w:spacing w:after="0"/>
        <w:ind w:firstLine="709"/>
        <w:jc w:val="both"/>
        <w:rPr>
          <w:rFonts w:ascii="Arial" w:hAnsi="Arial" w:cs="Arial"/>
          <w:b/>
          <w:color w:val="000000"/>
          <w:spacing w:val="-1"/>
          <w:sz w:val="16"/>
          <w:szCs w:val="16"/>
        </w:rPr>
      </w:pPr>
      <w:r w:rsidRPr="00216F8C">
        <w:rPr>
          <w:rFonts w:ascii="Arial" w:hAnsi="Arial" w:cs="Arial"/>
          <w:b/>
          <w:color w:val="000000"/>
          <w:spacing w:val="-1"/>
          <w:sz w:val="16"/>
          <w:szCs w:val="16"/>
        </w:rPr>
        <w:t>1.4 Статья 24. Полномочия Думы Поселения</w:t>
      </w:r>
    </w:p>
    <w:p w:rsidR="00216F8C" w:rsidRPr="00216F8C" w:rsidRDefault="00216F8C" w:rsidP="00216F8C">
      <w:pPr>
        <w:autoSpaceDE w:val="0"/>
        <w:autoSpaceDN w:val="0"/>
        <w:adjustRightInd w:val="0"/>
        <w:spacing w:after="0"/>
        <w:ind w:firstLine="709"/>
        <w:jc w:val="both"/>
        <w:rPr>
          <w:rFonts w:ascii="Arial" w:hAnsi="Arial" w:cs="Arial"/>
          <w:sz w:val="16"/>
          <w:szCs w:val="16"/>
        </w:rPr>
      </w:pPr>
      <w:r w:rsidRPr="00216F8C">
        <w:rPr>
          <w:rFonts w:ascii="Arial" w:hAnsi="Arial" w:cs="Arial"/>
          <w:color w:val="000000"/>
          <w:spacing w:val="-1"/>
          <w:sz w:val="16"/>
          <w:szCs w:val="16"/>
        </w:rPr>
        <w:t xml:space="preserve">1.4.1 </w:t>
      </w:r>
      <w:r w:rsidRPr="00216F8C">
        <w:rPr>
          <w:rFonts w:ascii="Arial" w:hAnsi="Arial" w:cs="Arial"/>
          <w:sz w:val="16"/>
          <w:szCs w:val="16"/>
        </w:rPr>
        <w:t>пункт 2 части 2.5 исключить;</w:t>
      </w:r>
    </w:p>
    <w:p w:rsidR="00216F8C" w:rsidRPr="00216F8C" w:rsidRDefault="00216F8C" w:rsidP="00216F8C">
      <w:pPr>
        <w:autoSpaceDE w:val="0"/>
        <w:autoSpaceDN w:val="0"/>
        <w:adjustRightInd w:val="0"/>
        <w:spacing w:after="0"/>
        <w:ind w:firstLine="709"/>
        <w:jc w:val="both"/>
        <w:rPr>
          <w:rFonts w:ascii="Arial" w:eastAsia="Calibri" w:hAnsi="Arial" w:cs="Arial"/>
          <w:b/>
          <w:sz w:val="16"/>
          <w:szCs w:val="16"/>
          <w:lang w:eastAsia="en-US"/>
        </w:rPr>
      </w:pPr>
      <w:r w:rsidRPr="00216F8C">
        <w:rPr>
          <w:rFonts w:ascii="Arial" w:eastAsia="Calibri" w:hAnsi="Arial" w:cs="Arial"/>
          <w:b/>
          <w:sz w:val="16"/>
          <w:szCs w:val="16"/>
          <w:lang w:eastAsia="en-US"/>
        </w:rPr>
        <w:t>1.5 Статья 47. Опубликование (обнародование) муниципальных правовых актов</w:t>
      </w:r>
    </w:p>
    <w:p w:rsidR="00216F8C" w:rsidRPr="00216F8C" w:rsidRDefault="00216F8C" w:rsidP="00216F8C">
      <w:pPr>
        <w:autoSpaceDE w:val="0"/>
        <w:autoSpaceDN w:val="0"/>
        <w:adjustRightInd w:val="0"/>
        <w:spacing w:after="0"/>
        <w:ind w:firstLine="709"/>
        <w:jc w:val="both"/>
        <w:rPr>
          <w:rFonts w:ascii="Arial" w:eastAsia="Calibri" w:hAnsi="Arial" w:cs="Arial"/>
          <w:sz w:val="16"/>
          <w:szCs w:val="16"/>
          <w:lang w:eastAsia="en-US"/>
        </w:rPr>
      </w:pPr>
      <w:r w:rsidRPr="00216F8C">
        <w:rPr>
          <w:rFonts w:ascii="Arial" w:eastAsia="Calibri" w:hAnsi="Arial" w:cs="Arial"/>
          <w:sz w:val="16"/>
          <w:szCs w:val="16"/>
          <w:lang w:eastAsia="en-US"/>
        </w:rPr>
        <w:t>1.5.1 первое предложение части 2 после слов «муниципальный правовой акт» дополнить словами «или соглашение, заключенное между органами местного самоуправления</w:t>
      </w:r>
      <w:proofErr w:type="gramStart"/>
      <w:r w:rsidRPr="00216F8C">
        <w:rPr>
          <w:rFonts w:ascii="Arial" w:eastAsia="Calibri" w:hAnsi="Arial" w:cs="Arial"/>
          <w:sz w:val="16"/>
          <w:szCs w:val="16"/>
          <w:lang w:eastAsia="en-US"/>
        </w:rPr>
        <w:t>,»</w:t>
      </w:r>
      <w:proofErr w:type="gramEnd"/>
      <w:r w:rsidRPr="00216F8C">
        <w:rPr>
          <w:rFonts w:ascii="Arial" w:eastAsia="Calibri" w:hAnsi="Arial" w:cs="Arial"/>
          <w:sz w:val="16"/>
          <w:szCs w:val="16"/>
          <w:lang w:eastAsia="en-US"/>
        </w:rPr>
        <w:t>, после слов «такой акт» дополнить словами «или соглашение»;</w:t>
      </w:r>
    </w:p>
    <w:p w:rsidR="00216F8C" w:rsidRPr="00216F8C" w:rsidRDefault="00216F8C" w:rsidP="00216F8C">
      <w:pPr>
        <w:autoSpaceDE w:val="0"/>
        <w:autoSpaceDN w:val="0"/>
        <w:adjustRightInd w:val="0"/>
        <w:spacing w:after="0"/>
        <w:ind w:firstLine="709"/>
        <w:jc w:val="both"/>
        <w:rPr>
          <w:rFonts w:ascii="Arial" w:eastAsia="Calibri" w:hAnsi="Arial" w:cs="Arial"/>
          <w:sz w:val="16"/>
          <w:szCs w:val="16"/>
          <w:lang w:eastAsia="en-US"/>
        </w:rPr>
      </w:pPr>
      <w:r w:rsidRPr="00216F8C">
        <w:rPr>
          <w:rFonts w:ascii="Arial" w:eastAsia="Calibri" w:hAnsi="Arial" w:cs="Arial"/>
          <w:sz w:val="16"/>
          <w:szCs w:val="16"/>
          <w:lang w:eastAsia="en-US"/>
        </w:rPr>
        <w:t xml:space="preserve">1.5.2 во втором предложении части 2 слова «нормативного правового акта» заменить словами «муниципального правового акта или соглашения, </w:t>
      </w:r>
      <w:proofErr w:type="gramStart"/>
      <w:r w:rsidRPr="00216F8C">
        <w:rPr>
          <w:rFonts w:ascii="Arial" w:eastAsia="Calibri" w:hAnsi="Arial" w:cs="Arial"/>
          <w:sz w:val="16"/>
          <w:szCs w:val="16"/>
          <w:lang w:eastAsia="en-US"/>
        </w:rPr>
        <w:t>заключенное</w:t>
      </w:r>
      <w:proofErr w:type="gramEnd"/>
      <w:r w:rsidRPr="00216F8C">
        <w:rPr>
          <w:rFonts w:ascii="Arial" w:eastAsia="Calibri" w:hAnsi="Arial" w:cs="Arial"/>
          <w:sz w:val="16"/>
          <w:szCs w:val="16"/>
          <w:lang w:eastAsia="en-US"/>
        </w:rPr>
        <w:t xml:space="preserve"> между органами местного самоуправления,»;</w:t>
      </w:r>
    </w:p>
    <w:p w:rsidR="00216F8C" w:rsidRPr="00216F8C" w:rsidRDefault="00216F8C" w:rsidP="00216F8C">
      <w:pPr>
        <w:autoSpaceDE w:val="0"/>
        <w:autoSpaceDN w:val="0"/>
        <w:adjustRightInd w:val="0"/>
        <w:spacing w:after="0"/>
        <w:ind w:firstLine="709"/>
        <w:jc w:val="both"/>
        <w:rPr>
          <w:rFonts w:ascii="Arial" w:eastAsia="Calibri" w:hAnsi="Arial" w:cs="Arial"/>
          <w:sz w:val="16"/>
          <w:szCs w:val="16"/>
          <w:lang w:eastAsia="en-US"/>
        </w:rPr>
      </w:pPr>
      <w:r w:rsidRPr="00216F8C">
        <w:rPr>
          <w:rFonts w:ascii="Arial" w:eastAsia="Calibri" w:hAnsi="Arial" w:cs="Arial"/>
          <w:sz w:val="16"/>
          <w:szCs w:val="16"/>
          <w:lang w:eastAsia="en-US"/>
        </w:rPr>
        <w:t>1.5.3 часть 3 после слов «муниципального правового акта» дополнить словами «или соглашения, заключенного между органами местного самоуправления</w:t>
      </w:r>
      <w:proofErr w:type="gramStart"/>
      <w:r w:rsidRPr="00216F8C">
        <w:rPr>
          <w:rFonts w:ascii="Arial" w:eastAsia="Calibri" w:hAnsi="Arial" w:cs="Arial"/>
          <w:sz w:val="16"/>
          <w:szCs w:val="16"/>
          <w:lang w:eastAsia="en-US"/>
        </w:rPr>
        <w:t>,»</w:t>
      </w:r>
      <w:proofErr w:type="gramEnd"/>
      <w:r w:rsidRPr="00216F8C">
        <w:rPr>
          <w:rFonts w:ascii="Arial" w:eastAsia="Calibri" w:hAnsi="Arial" w:cs="Arial"/>
          <w:sz w:val="16"/>
          <w:szCs w:val="16"/>
          <w:lang w:eastAsia="en-US"/>
        </w:rPr>
        <w:t>;</w:t>
      </w:r>
    </w:p>
    <w:p w:rsidR="00216F8C" w:rsidRPr="00216F8C" w:rsidRDefault="00216F8C" w:rsidP="00216F8C">
      <w:pPr>
        <w:autoSpaceDE w:val="0"/>
        <w:autoSpaceDN w:val="0"/>
        <w:adjustRightInd w:val="0"/>
        <w:spacing w:after="0"/>
        <w:ind w:firstLine="709"/>
        <w:jc w:val="both"/>
        <w:rPr>
          <w:rFonts w:ascii="Arial" w:eastAsia="Calibri" w:hAnsi="Arial" w:cs="Arial"/>
          <w:sz w:val="16"/>
          <w:szCs w:val="16"/>
          <w:lang w:eastAsia="en-US"/>
        </w:rPr>
      </w:pPr>
      <w:r w:rsidRPr="00216F8C">
        <w:rPr>
          <w:rFonts w:ascii="Arial" w:eastAsia="Calibri" w:hAnsi="Arial" w:cs="Arial"/>
          <w:sz w:val="16"/>
          <w:szCs w:val="16"/>
          <w:lang w:eastAsia="en-US"/>
        </w:rPr>
        <w:t>1.5.4 часть 4 после слов «муниципальных правовых актов» дополнить словами «или соглашений, заключенных между органами местного самоуправления</w:t>
      </w:r>
      <w:proofErr w:type="gramStart"/>
      <w:r w:rsidRPr="00216F8C">
        <w:rPr>
          <w:rFonts w:ascii="Arial" w:eastAsia="Calibri" w:hAnsi="Arial" w:cs="Arial"/>
          <w:sz w:val="16"/>
          <w:szCs w:val="16"/>
          <w:lang w:eastAsia="en-US"/>
        </w:rPr>
        <w:t>,»</w:t>
      </w:r>
      <w:proofErr w:type="gramEnd"/>
      <w:r w:rsidRPr="00216F8C">
        <w:rPr>
          <w:rFonts w:ascii="Arial" w:eastAsia="Calibri" w:hAnsi="Arial" w:cs="Arial"/>
          <w:sz w:val="16"/>
          <w:szCs w:val="16"/>
          <w:lang w:eastAsia="en-US"/>
        </w:rPr>
        <w:t>, после слов «муниципальный правовой акт» дополнить словами «или соглашение, заключенное между органами местного самоуправления,»;</w:t>
      </w:r>
    </w:p>
    <w:p w:rsidR="00216F8C" w:rsidRPr="00216F8C" w:rsidRDefault="00216F8C" w:rsidP="00216F8C">
      <w:pPr>
        <w:autoSpaceDE w:val="0"/>
        <w:autoSpaceDN w:val="0"/>
        <w:adjustRightInd w:val="0"/>
        <w:spacing w:after="0"/>
        <w:ind w:firstLine="709"/>
        <w:jc w:val="both"/>
        <w:rPr>
          <w:rFonts w:ascii="Arial" w:eastAsia="Calibri" w:hAnsi="Arial" w:cs="Arial"/>
          <w:sz w:val="16"/>
          <w:szCs w:val="16"/>
          <w:lang w:eastAsia="en-US"/>
        </w:rPr>
      </w:pPr>
      <w:r w:rsidRPr="00216F8C">
        <w:rPr>
          <w:rFonts w:ascii="Arial" w:eastAsia="Calibri" w:hAnsi="Arial" w:cs="Arial"/>
          <w:sz w:val="16"/>
          <w:szCs w:val="16"/>
          <w:lang w:eastAsia="en-US"/>
        </w:rPr>
        <w:t>1.5.5 часть 5 после слов «муниципальных правовых актов» дополнить словами «или соглашения, заключенного между органами местного самоуправления</w:t>
      </w:r>
      <w:proofErr w:type="gramStart"/>
      <w:r w:rsidRPr="00216F8C">
        <w:rPr>
          <w:rFonts w:ascii="Arial" w:eastAsia="Calibri" w:hAnsi="Arial" w:cs="Arial"/>
          <w:sz w:val="16"/>
          <w:szCs w:val="16"/>
          <w:lang w:eastAsia="en-US"/>
        </w:rPr>
        <w:t>,»</w:t>
      </w:r>
      <w:proofErr w:type="gramEnd"/>
      <w:r w:rsidRPr="00216F8C">
        <w:rPr>
          <w:rFonts w:ascii="Arial" w:eastAsia="Calibri" w:hAnsi="Arial" w:cs="Arial"/>
          <w:sz w:val="16"/>
          <w:szCs w:val="16"/>
          <w:lang w:eastAsia="en-US"/>
        </w:rPr>
        <w:t>.</w:t>
      </w:r>
    </w:p>
    <w:p w:rsidR="00216F8C" w:rsidRPr="00216F8C" w:rsidRDefault="00216F8C" w:rsidP="00216F8C">
      <w:pPr>
        <w:spacing w:after="0"/>
        <w:ind w:firstLine="709"/>
        <w:jc w:val="both"/>
        <w:rPr>
          <w:rFonts w:ascii="Arial" w:hAnsi="Arial" w:cs="Arial"/>
          <w:sz w:val="16"/>
          <w:szCs w:val="16"/>
        </w:rPr>
      </w:pPr>
      <w:r w:rsidRPr="00216F8C">
        <w:rPr>
          <w:rFonts w:ascii="Arial" w:eastAsia="Calibri" w:hAnsi="Arial" w:cs="Arial"/>
          <w:sz w:val="16"/>
          <w:szCs w:val="16"/>
          <w:lang w:eastAsia="en-US"/>
        </w:rPr>
        <w:t xml:space="preserve">1.5.6 </w:t>
      </w:r>
      <w:r w:rsidRPr="00216F8C">
        <w:rPr>
          <w:rFonts w:ascii="Arial" w:hAnsi="Arial" w:cs="Arial"/>
          <w:sz w:val="16"/>
          <w:szCs w:val="16"/>
        </w:rPr>
        <w:t xml:space="preserve">дополнить часть 1 абзацем следующего содержания: </w:t>
      </w:r>
    </w:p>
    <w:p w:rsidR="00216F8C" w:rsidRPr="00216F8C" w:rsidRDefault="00216F8C" w:rsidP="00216F8C">
      <w:pPr>
        <w:spacing w:after="0"/>
        <w:ind w:firstLine="709"/>
        <w:jc w:val="both"/>
        <w:rPr>
          <w:rFonts w:ascii="Arial" w:hAnsi="Arial" w:cs="Arial"/>
          <w:sz w:val="16"/>
          <w:szCs w:val="16"/>
        </w:rPr>
      </w:pPr>
      <w:proofErr w:type="gramStart"/>
      <w:r w:rsidRPr="00216F8C">
        <w:rPr>
          <w:rFonts w:ascii="Arial" w:hAnsi="Arial" w:cs="Arial"/>
          <w:sz w:val="16"/>
          <w:szCs w:val="16"/>
        </w:rPr>
        <w:t>«Для официального опубликования (обнародования) Устава муниципального                                       образования «</w:t>
      </w:r>
      <w:proofErr w:type="spellStart"/>
      <w:r w:rsidRPr="00216F8C">
        <w:rPr>
          <w:rFonts w:ascii="Arial" w:hAnsi="Arial" w:cs="Arial"/>
          <w:sz w:val="16"/>
          <w:szCs w:val="16"/>
        </w:rPr>
        <w:t>Гаханы</w:t>
      </w:r>
      <w:proofErr w:type="spellEnd"/>
      <w:r w:rsidRPr="00216F8C">
        <w:rPr>
          <w:rFonts w:ascii="Arial" w:hAnsi="Arial" w:cs="Arial"/>
          <w:sz w:val="16"/>
          <w:szCs w:val="16"/>
        </w:rPr>
        <w:t>» и муниципального правового акта о внесении изменений и дополнений в Устав муниципального образования «</w:t>
      </w:r>
      <w:proofErr w:type="spellStart"/>
      <w:r w:rsidRPr="00216F8C">
        <w:rPr>
          <w:rFonts w:ascii="Arial" w:hAnsi="Arial" w:cs="Arial"/>
          <w:sz w:val="16"/>
          <w:szCs w:val="16"/>
        </w:rPr>
        <w:t>Гаханы</w:t>
      </w:r>
      <w:proofErr w:type="spellEnd"/>
      <w:r w:rsidRPr="00216F8C">
        <w:rPr>
          <w:rFonts w:ascii="Arial" w:hAnsi="Arial" w:cs="Arial"/>
          <w:sz w:val="16"/>
          <w:szCs w:val="16"/>
        </w:rPr>
        <w:t xml:space="preserve">» 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16" w:history="1">
        <w:r w:rsidRPr="00216F8C">
          <w:rPr>
            <w:rFonts w:ascii="Arial" w:hAnsi="Arial" w:cs="Arial"/>
            <w:sz w:val="16"/>
            <w:szCs w:val="16"/>
          </w:rPr>
          <w:t>http://право-минюст.рф</w:t>
        </w:r>
      </w:hyperlink>
      <w:r w:rsidRPr="00216F8C">
        <w:rPr>
          <w:rFonts w:ascii="Arial" w:hAnsi="Arial" w:cs="Arial"/>
          <w:sz w:val="16"/>
          <w:szCs w:val="16"/>
        </w:rPr>
        <w:t>, регистрация в качестве сетевого издания:</w:t>
      </w:r>
      <w:proofErr w:type="gramEnd"/>
      <w:r w:rsidRPr="00216F8C">
        <w:rPr>
          <w:rFonts w:ascii="Arial" w:hAnsi="Arial" w:cs="Arial"/>
          <w:sz w:val="16"/>
          <w:szCs w:val="16"/>
        </w:rPr>
        <w:t xml:space="preserve"> </w:t>
      </w:r>
      <w:proofErr w:type="gramStart"/>
      <w:r w:rsidRPr="00216F8C">
        <w:rPr>
          <w:rFonts w:ascii="Arial" w:hAnsi="Arial" w:cs="Arial"/>
          <w:sz w:val="16"/>
          <w:szCs w:val="16"/>
        </w:rPr>
        <w:t>Эл № ФС77-72471 от 05.03.2018).</w:t>
      </w:r>
      <w:proofErr w:type="gramEnd"/>
      <w:r w:rsidRPr="00216F8C">
        <w:rPr>
          <w:rFonts w:ascii="Arial" w:hAnsi="Arial" w:cs="Arial"/>
          <w:sz w:val="16"/>
          <w:szCs w:val="16"/>
        </w:rPr>
        <w:t xml:space="preserve">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roofErr w:type="gramStart"/>
      <w:r w:rsidRPr="00216F8C">
        <w:rPr>
          <w:rFonts w:ascii="Arial" w:hAnsi="Arial" w:cs="Arial"/>
          <w:sz w:val="16"/>
          <w:szCs w:val="16"/>
        </w:rPr>
        <w:t xml:space="preserve">.» </w:t>
      </w:r>
      <w:proofErr w:type="gramEnd"/>
    </w:p>
    <w:p w:rsidR="00216F8C" w:rsidRPr="00216F8C" w:rsidRDefault="00216F8C" w:rsidP="00216F8C">
      <w:pPr>
        <w:spacing w:after="0"/>
        <w:ind w:firstLine="709"/>
        <w:jc w:val="both"/>
        <w:rPr>
          <w:rFonts w:ascii="Arial" w:hAnsi="Arial" w:cs="Arial"/>
          <w:sz w:val="16"/>
          <w:szCs w:val="16"/>
        </w:rPr>
      </w:pPr>
      <w:r w:rsidRPr="00216F8C">
        <w:rPr>
          <w:rFonts w:ascii="Arial" w:hAnsi="Arial" w:cs="Arial"/>
          <w:color w:val="000000"/>
          <w:spacing w:val="-1"/>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w:t>
      </w:r>
      <w:proofErr w:type="spellStart"/>
      <w:r w:rsidRPr="00216F8C">
        <w:rPr>
          <w:rFonts w:ascii="Arial" w:hAnsi="Arial" w:cs="Arial"/>
          <w:color w:val="000000"/>
          <w:spacing w:val="-1"/>
          <w:sz w:val="16"/>
          <w:szCs w:val="16"/>
        </w:rPr>
        <w:t>Гаханы</w:t>
      </w:r>
      <w:proofErr w:type="spellEnd"/>
      <w:r w:rsidRPr="00216F8C">
        <w:rPr>
          <w:rFonts w:ascii="Arial" w:hAnsi="Arial" w:cs="Arial"/>
          <w:color w:val="000000"/>
          <w:spacing w:val="-1"/>
          <w:sz w:val="16"/>
          <w:szCs w:val="16"/>
        </w:rPr>
        <w:t>» на государственную регистрацию в Управление Министерства юстиции Российской Федерации по Иркутской</w:t>
      </w:r>
      <w:r w:rsidRPr="00216F8C">
        <w:rPr>
          <w:rFonts w:ascii="Arial" w:hAnsi="Arial" w:cs="Arial"/>
          <w:sz w:val="16"/>
          <w:szCs w:val="16"/>
        </w:rPr>
        <w:t xml:space="preserve"> области в течение 15 дней.</w:t>
      </w:r>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 xml:space="preserve">3. </w:t>
      </w:r>
      <w:proofErr w:type="gramStart"/>
      <w:r w:rsidRPr="00216F8C">
        <w:rPr>
          <w:rFonts w:ascii="Arial" w:hAnsi="Arial" w:cs="Arial"/>
          <w:sz w:val="16"/>
          <w:szCs w:val="16"/>
        </w:rPr>
        <w:t>Главе муниципального образования «</w:t>
      </w:r>
      <w:proofErr w:type="spellStart"/>
      <w:r w:rsidRPr="00216F8C">
        <w:rPr>
          <w:rFonts w:ascii="Arial" w:hAnsi="Arial" w:cs="Arial"/>
          <w:sz w:val="16"/>
          <w:szCs w:val="16"/>
        </w:rPr>
        <w:t>Гаханы</w:t>
      </w:r>
      <w:proofErr w:type="spellEnd"/>
      <w:r w:rsidRPr="00216F8C">
        <w:rPr>
          <w:rFonts w:ascii="Arial" w:hAnsi="Arial" w:cs="Arial"/>
          <w:sz w:val="16"/>
          <w:szCs w:val="16"/>
        </w:rPr>
        <w:t>» опубликовать муниципальный правовой акт муниципального образования «</w:t>
      </w:r>
      <w:proofErr w:type="spellStart"/>
      <w:r w:rsidRPr="00216F8C">
        <w:rPr>
          <w:rFonts w:ascii="Arial" w:hAnsi="Arial" w:cs="Arial"/>
          <w:sz w:val="16"/>
          <w:szCs w:val="16"/>
        </w:rPr>
        <w:t>Гаханы</w:t>
      </w:r>
      <w:proofErr w:type="spellEnd"/>
      <w:r w:rsidRPr="00216F8C">
        <w:rPr>
          <w:rFonts w:ascii="Arial" w:hAnsi="Arial" w:cs="Arial"/>
          <w:sz w:val="16"/>
          <w:szCs w:val="16"/>
        </w:rPr>
        <w:t>»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sidRPr="00216F8C">
        <w:rPr>
          <w:rFonts w:ascii="Arial" w:hAnsi="Arial" w:cs="Arial"/>
          <w:sz w:val="16"/>
          <w:szCs w:val="16"/>
        </w:rPr>
        <w:t>Гаханы</w:t>
      </w:r>
      <w:proofErr w:type="spellEnd"/>
      <w:r w:rsidRPr="00216F8C">
        <w:rPr>
          <w:rFonts w:ascii="Arial" w:hAnsi="Arial" w:cs="Arial"/>
          <w:sz w:val="16"/>
          <w:szCs w:val="16"/>
        </w:rPr>
        <w:t>»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216F8C" w:rsidRPr="00216F8C" w:rsidRDefault="00216F8C" w:rsidP="00216F8C">
      <w:pPr>
        <w:spacing w:after="0"/>
        <w:ind w:firstLine="709"/>
        <w:jc w:val="both"/>
        <w:rPr>
          <w:rFonts w:ascii="Arial" w:hAnsi="Arial" w:cs="Arial"/>
          <w:sz w:val="16"/>
          <w:szCs w:val="16"/>
        </w:rPr>
      </w:pPr>
      <w:r w:rsidRPr="00216F8C">
        <w:rPr>
          <w:rFonts w:ascii="Arial" w:hAnsi="Arial" w:cs="Arial"/>
          <w:sz w:val="16"/>
          <w:szCs w:val="16"/>
        </w:rPr>
        <w:t>4. Настоящее решение вступает в силу после государственной регистрации и опубликования в газете «</w:t>
      </w:r>
      <w:proofErr w:type="spellStart"/>
      <w:r w:rsidRPr="00216F8C">
        <w:rPr>
          <w:rFonts w:ascii="Arial" w:hAnsi="Arial" w:cs="Arial"/>
          <w:sz w:val="16"/>
          <w:szCs w:val="16"/>
        </w:rPr>
        <w:t>Гаханский</w:t>
      </w:r>
      <w:proofErr w:type="spellEnd"/>
      <w:r w:rsidRPr="00216F8C">
        <w:rPr>
          <w:rFonts w:ascii="Arial" w:hAnsi="Arial" w:cs="Arial"/>
          <w:sz w:val="16"/>
          <w:szCs w:val="16"/>
        </w:rPr>
        <w:t xml:space="preserve"> Вестник».</w:t>
      </w:r>
    </w:p>
    <w:p w:rsidR="00216F8C" w:rsidRPr="00216F8C" w:rsidRDefault="00216F8C" w:rsidP="00216F8C">
      <w:pPr>
        <w:spacing w:after="0"/>
        <w:ind w:firstLine="709"/>
        <w:jc w:val="both"/>
        <w:rPr>
          <w:rFonts w:ascii="Arial" w:hAnsi="Arial" w:cs="Arial"/>
          <w:sz w:val="16"/>
          <w:szCs w:val="16"/>
        </w:rPr>
      </w:pPr>
    </w:p>
    <w:p w:rsidR="00216F8C" w:rsidRPr="00216F8C" w:rsidRDefault="00216F8C" w:rsidP="00216F8C">
      <w:pPr>
        <w:spacing w:after="0"/>
        <w:ind w:firstLine="709"/>
        <w:jc w:val="both"/>
        <w:rPr>
          <w:rFonts w:ascii="Arial" w:hAnsi="Arial" w:cs="Arial"/>
          <w:sz w:val="16"/>
          <w:szCs w:val="16"/>
        </w:rPr>
      </w:pPr>
    </w:p>
    <w:p w:rsidR="00216F8C" w:rsidRPr="00216F8C" w:rsidRDefault="00216F8C" w:rsidP="00216F8C">
      <w:pPr>
        <w:autoSpaceDE w:val="0"/>
        <w:autoSpaceDN w:val="0"/>
        <w:adjustRightInd w:val="0"/>
        <w:spacing w:after="0"/>
        <w:ind w:firstLine="709"/>
        <w:rPr>
          <w:rFonts w:ascii="Arial" w:hAnsi="Arial" w:cs="Arial"/>
          <w:sz w:val="16"/>
          <w:szCs w:val="16"/>
        </w:rPr>
      </w:pPr>
      <w:r w:rsidRPr="00216F8C">
        <w:rPr>
          <w:rFonts w:ascii="Arial" w:hAnsi="Arial" w:cs="Arial"/>
          <w:sz w:val="16"/>
          <w:szCs w:val="16"/>
        </w:rPr>
        <w:t xml:space="preserve">Председатель </w:t>
      </w:r>
    </w:p>
    <w:p w:rsidR="00216F8C" w:rsidRPr="00216F8C" w:rsidRDefault="00216F8C" w:rsidP="00216F8C">
      <w:pPr>
        <w:autoSpaceDE w:val="0"/>
        <w:autoSpaceDN w:val="0"/>
        <w:adjustRightInd w:val="0"/>
        <w:spacing w:after="0"/>
        <w:ind w:firstLine="709"/>
        <w:rPr>
          <w:rFonts w:ascii="Arial" w:hAnsi="Arial" w:cs="Arial"/>
          <w:sz w:val="16"/>
          <w:szCs w:val="16"/>
        </w:rPr>
      </w:pPr>
      <w:r w:rsidRPr="00216F8C">
        <w:rPr>
          <w:rFonts w:ascii="Arial" w:hAnsi="Arial" w:cs="Arial"/>
          <w:sz w:val="16"/>
          <w:szCs w:val="16"/>
        </w:rPr>
        <w:t>Думы МО «</w:t>
      </w:r>
      <w:proofErr w:type="spellStart"/>
      <w:r w:rsidRPr="00216F8C">
        <w:rPr>
          <w:rFonts w:ascii="Arial" w:hAnsi="Arial" w:cs="Arial"/>
          <w:sz w:val="16"/>
          <w:szCs w:val="16"/>
        </w:rPr>
        <w:t>Гаханы</w:t>
      </w:r>
      <w:proofErr w:type="spellEnd"/>
      <w:r w:rsidRPr="00216F8C">
        <w:rPr>
          <w:rFonts w:ascii="Arial" w:hAnsi="Arial" w:cs="Arial"/>
          <w:sz w:val="16"/>
          <w:szCs w:val="16"/>
        </w:rPr>
        <w:t>»                                                                         Ю.Г.Михайлов</w:t>
      </w:r>
    </w:p>
    <w:p w:rsidR="00216F8C" w:rsidRPr="00216F8C" w:rsidRDefault="00216F8C" w:rsidP="00216F8C">
      <w:pPr>
        <w:autoSpaceDE w:val="0"/>
        <w:autoSpaceDN w:val="0"/>
        <w:adjustRightInd w:val="0"/>
        <w:spacing w:after="0"/>
        <w:ind w:firstLine="709"/>
        <w:rPr>
          <w:rFonts w:ascii="Arial" w:hAnsi="Arial" w:cs="Arial"/>
          <w:sz w:val="16"/>
          <w:szCs w:val="16"/>
        </w:rPr>
      </w:pPr>
    </w:p>
    <w:p w:rsidR="00216F8C" w:rsidRDefault="00216F8C" w:rsidP="00216F8C">
      <w:pPr>
        <w:autoSpaceDE w:val="0"/>
        <w:autoSpaceDN w:val="0"/>
        <w:adjustRightInd w:val="0"/>
        <w:spacing w:after="0"/>
        <w:ind w:firstLine="709"/>
        <w:rPr>
          <w:rFonts w:ascii="Arial" w:hAnsi="Arial" w:cs="Arial"/>
          <w:sz w:val="16"/>
          <w:szCs w:val="16"/>
        </w:rPr>
      </w:pPr>
      <w:r w:rsidRPr="00216F8C">
        <w:rPr>
          <w:rFonts w:ascii="Arial" w:hAnsi="Arial" w:cs="Arial"/>
          <w:sz w:val="16"/>
          <w:szCs w:val="16"/>
        </w:rPr>
        <w:t>Глава МО «</w:t>
      </w:r>
      <w:proofErr w:type="spellStart"/>
      <w:r w:rsidRPr="00216F8C">
        <w:rPr>
          <w:rFonts w:ascii="Arial" w:hAnsi="Arial" w:cs="Arial"/>
          <w:sz w:val="16"/>
          <w:szCs w:val="16"/>
        </w:rPr>
        <w:t>Гаханы</w:t>
      </w:r>
      <w:proofErr w:type="spellEnd"/>
      <w:r w:rsidRPr="00216F8C">
        <w:rPr>
          <w:rFonts w:ascii="Arial" w:hAnsi="Arial" w:cs="Arial"/>
          <w:sz w:val="16"/>
          <w:szCs w:val="16"/>
        </w:rPr>
        <w:t xml:space="preserve">»                                                                          Н.П. </w:t>
      </w:r>
      <w:proofErr w:type="spellStart"/>
      <w:r w:rsidRPr="00216F8C">
        <w:rPr>
          <w:rFonts w:ascii="Arial" w:hAnsi="Arial" w:cs="Arial"/>
          <w:sz w:val="16"/>
          <w:szCs w:val="16"/>
        </w:rPr>
        <w:t>Булгатова</w:t>
      </w:r>
      <w:proofErr w:type="spellEnd"/>
    </w:p>
    <w:p w:rsidR="00216F8C" w:rsidRPr="00216F8C" w:rsidRDefault="002B51B5" w:rsidP="002B51B5">
      <w:pPr>
        <w:autoSpaceDE w:val="0"/>
        <w:autoSpaceDN w:val="0"/>
        <w:adjustRightInd w:val="0"/>
        <w:spacing w:after="0"/>
        <w:ind w:firstLine="709"/>
        <w:rPr>
          <w:rFonts w:ascii="Arial" w:hAnsi="Arial" w:cs="Arial"/>
          <w:sz w:val="16"/>
          <w:szCs w:val="16"/>
        </w:rPr>
      </w:pPr>
      <w:r>
        <w:rPr>
          <w:rFonts w:ascii="Arial" w:hAnsi="Arial" w:cs="Arial"/>
          <w:sz w:val="16"/>
          <w:szCs w:val="16"/>
        </w:rPr>
        <w:t>***********************************************************************************************************************************</w:t>
      </w:r>
    </w:p>
    <w:p w:rsidR="00216F8C" w:rsidRPr="00216F8C" w:rsidRDefault="00216F8C" w:rsidP="00216F8C">
      <w:pPr>
        <w:tabs>
          <w:tab w:val="left" w:pos="1860"/>
        </w:tabs>
        <w:spacing w:after="0"/>
        <w:jc w:val="center"/>
        <w:rPr>
          <w:rFonts w:ascii="Times New Roman" w:hAnsi="Times New Roman" w:cs="Times New Roman"/>
          <w:sz w:val="16"/>
          <w:szCs w:val="16"/>
        </w:rPr>
      </w:pPr>
    </w:p>
    <w:p w:rsidR="00216F8C" w:rsidRPr="002B51B5" w:rsidRDefault="00216F8C" w:rsidP="00216F8C">
      <w:pPr>
        <w:spacing w:after="0" w:line="240" w:lineRule="auto"/>
        <w:jc w:val="center"/>
        <w:rPr>
          <w:rFonts w:ascii="Times New Roman" w:hAnsi="Times New Roman" w:cs="Times New Roman"/>
          <w:b/>
          <w:sz w:val="16"/>
          <w:szCs w:val="16"/>
        </w:rPr>
      </w:pPr>
      <w:r w:rsidRPr="002B51B5">
        <w:rPr>
          <w:rFonts w:ascii="Times New Roman" w:hAnsi="Times New Roman" w:cs="Times New Roman"/>
          <w:b/>
          <w:sz w:val="16"/>
          <w:szCs w:val="16"/>
        </w:rPr>
        <w:t>12.08.2019г. № 41</w:t>
      </w:r>
    </w:p>
    <w:p w:rsidR="00216F8C" w:rsidRPr="002B51B5" w:rsidRDefault="00216F8C" w:rsidP="00216F8C">
      <w:pPr>
        <w:spacing w:after="0" w:line="240" w:lineRule="auto"/>
        <w:jc w:val="center"/>
        <w:rPr>
          <w:rFonts w:ascii="Times New Roman" w:hAnsi="Times New Roman" w:cs="Times New Roman"/>
          <w:b/>
          <w:sz w:val="16"/>
          <w:szCs w:val="16"/>
        </w:rPr>
      </w:pPr>
      <w:r w:rsidRPr="002B51B5">
        <w:rPr>
          <w:rFonts w:ascii="Times New Roman" w:hAnsi="Times New Roman" w:cs="Times New Roman"/>
          <w:b/>
          <w:sz w:val="16"/>
          <w:szCs w:val="16"/>
        </w:rPr>
        <w:t>РОССИЙСКАЯ ФЕДЕРАЦИЯ</w:t>
      </w:r>
    </w:p>
    <w:p w:rsidR="00216F8C" w:rsidRPr="002B51B5" w:rsidRDefault="00216F8C" w:rsidP="00216F8C">
      <w:pPr>
        <w:spacing w:after="0" w:line="240" w:lineRule="auto"/>
        <w:jc w:val="center"/>
        <w:rPr>
          <w:rFonts w:ascii="Times New Roman" w:hAnsi="Times New Roman" w:cs="Times New Roman"/>
          <w:b/>
          <w:sz w:val="16"/>
          <w:szCs w:val="16"/>
        </w:rPr>
      </w:pPr>
      <w:r w:rsidRPr="002B51B5">
        <w:rPr>
          <w:rFonts w:ascii="Times New Roman" w:hAnsi="Times New Roman" w:cs="Times New Roman"/>
          <w:b/>
          <w:sz w:val="16"/>
          <w:szCs w:val="16"/>
        </w:rPr>
        <w:t>ИРКУТСКАЯ ОБЛАСТЬ</w:t>
      </w:r>
    </w:p>
    <w:p w:rsidR="00216F8C" w:rsidRPr="002B51B5" w:rsidRDefault="00216F8C" w:rsidP="00216F8C">
      <w:pPr>
        <w:spacing w:after="0" w:line="240" w:lineRule="auto"/>
        <w:jc w:val="center"/>
        <w:rPr>
          <w:rFonts w:ascii="Times New Roman" w:hAnsi="Times New Roman" w:cs="Times New Roman"/>
          <w:b/>
          <w:sz w:val="16"/>
          <w:szCs w:val="16"/>
        </w:rPr>
      </w:pPr>
      <w:r w:rsidRPr="002B51B5">
        <w:rPr>
          <w:rFonts w:ascii="Times New Roman" w:hAnsi="Times New Roman" w:cs="Times New Roman"/>
          <w:b/>
          <w:sz w:val="16"/>
          <w:szCs w:val="16"/>
        </w:rPr>
        <w:t>БАЯНДАЕВСКИЙ МУНИЦИПАЛЬНЫЙ РАЙОН</w:t>
      </w:r>
    </w:p>
    <w:p w:rsidR="00216F8C" w:rsidRPr="002B51B5" w:rsidRDefault="00216F8C" w:rsidP="00216F8C">
      <w:pPr>
        <w:spacing w:after="0" w:line="240" w:lineRule="auto"/>
        <w:jc w:val="center"/>
        <w:rPr>
          <w:rFonts w:ascii="Times New Roman" w:hAnsi="Times New Roman" w:cs="Times New Roman"/>
          <w:b/>
          <w:sz w:val="16"/>
          <w:szCs w:val="16"/>
        </w:rPr>
      </w:pPr>
      <w:r w:rsidRPr="002B51B5">
        <w:rPr>
          <w:rFonts w:ascii="Times New Roman" w:hAnsi="Times New Roman" w:cs="Times New Roman"/>
          <w:b/>
          <w:sz w:val="16"/>
          <w:szCs w:val="16"/>
        </w:rPr>
        <w:t>МУНИЦИПАЛЬНОЕ ОБРАЗОВАНИЕ</w:t>
      </w:r>
    </w:p>
    <w:p w:rsidR="00216F8C" w:rsidRPr="002B51B5" w:rsidRDefault="00216F8C" w:rsidP="00216F8C">
      <w:pPr>
        <w:spacing w:after="0" w:line="240" w:lineRule="auto"/>
        <w:jc w:val="center"/>
        <w:rPr>
          <w:rFonts w:ascii="Times New Roman" w:hAnsi="Times New Roman" w:cs="Times New Roman"/>
          <w:b/>
          <w:sz w:val="16"/>
          <w:szCs w:val="16"/>
        </w:rPr>
      </w:pPr>
      <w:r w:rsidRPr="002B51B5">
        <w:rPr>
          <w:rFonts w:ascii="Times New Roman" w:hAnsi="Times New Roman" w:cs="Times New Roman"/>
          <w:b/>
          <w:sz w:val="16"/>
          <w:szCs w:val="16"/>
        </w:rPr>
        <w:t xml:space="preserve"> «ГАХАНЫ»</w:t>
      </w:r>
    </w:p>
    <w:p w:rsidR="00216F8C" w:rsidRPr="002B51B5" w:rsidRDefault="00216F8C" w:rsidP="00216F8C">
      <w:pPr>
        <w:spacing w:after="0" w:line="240" w:lineRule="auto"/>
        <w:jc w:val="center"/>
        <w:rPr>
          <w:rFonts w:ascii="Times New Roman" w:hAnsi="Times New Roman" w:cs="Times New Roman"/>
          <w:b/>
          <w:sz w:val="16"/>
          <w:szCs w:val="16"/>
        </w:rPr>
      </w:pPr>
      <w:r w:rsidRPr="002B51B5">
        <w:rPr>
          <w:rFonts w:ascii="Times New Roman" w:hAnsi="Times New Roman" w:cs="Times New Roman"/>
          <w:b/>
          <w:sz w:val="16"/>
          <w:szCs w:val="16"/>
        </w:rPr>
        <w:t>АДМИНИСТРАЦИЯ</w:t>
      </w:r>
    </w:p>
    <w:p w:rsidR="00216F8C" w:rsidRPr="002B51B5" w:rsidRDefault="00216F8C" w:rsidP="00216F8C">
      <w:pPr>
        <w:spacing w:after="0" w:line="240" w:lineRule="auto"/>
        <w:jc w:val="center"/>
        <w:rPr>
          <w:rFonts w:ascii="Times New Roman" w:hAnsi="Times New Roman" w:cs="Times New Roman"/>
          <w:b/>
          <w:sz w:val="16"/>
          <w:szCs w:val="16"/>
        </w:rPr>
      </w:pPr>
      <w:r w:rsidRPr="002B51B5">
        <w:rPr>
          <w:rFonts w:ascii="Times New Roman" w:hAnsi="Times New Roman" w:cs="Times New Roman"/>
          <w:b/>
          <w:sz w:val="16"/>
          <w:szCs w:val="16"/>
        </w:rPr>
        <w:t xml:space="preserve">ПОСТАНОВЛЕНИЕ </w:t>
      </w:r>
    </w:p>
    <w:p w:rsidR="00216F8C" w:rsidRPr="002B51B5" w:rsidRDefault="00216F8C" w:rsidP="00216F8C">
      <w:pPr>
        <w:spacing w:after="0" w:line="240" w:lineRule="auto"/>
        <w:jc w:val="center"/>
        <w:rPr>
          <w:rFonts w:ascii="Times New Roman" w:hAnsi="Times New Roman" w:cs="Times New Roman"/>
          <w:b/>
          <w:sz w:val="16"/>
          <w:szCs w:val="16"/>
        </w:rPr>
      </w:pPr>
    </w:p>
    <w:p w:rsidR="00216F8C" w:rsidRPr="002B51B5" w:rsidRDefault="00216F8C" w:rsidP="00216F8C">
      <w:pPr>
        <w:spacing w:after="0" w:line="240" w:lineRule="auto"/>
        <w:jc w:val="center"/>
        <w:rPr>
          <w:rFonts w:ascii="Times New Roman" w:hAnsi="Times New Roman" w:cs="Times New Roman"/>
          <w:b/>
          <w:sz w:val="16"/>
          <w:szCs w:val="16"/>
        </w:rPr>
      </w:pPr>
      <w:r w:rsidRPr="002B51B5">
        <w:rPr>
          <w:rFonts w:ascii="Times New Roman" w:hAnsi="Times New Roman" w:cs="Times New Roman"/>
          <w:b/>
          <w:bCs/>
          <w:sz w:val="16"/>
          <w:szCs w:val="16"/>
        </w:rPr>
        <w:t xml:space="preserve">ОБ УТВЕРЖДЕНИИ ПРОЕКТНО-СМЕТНОЙ ДОКУМЕНТАЦИИ НА СТРОИТЕЛЬСТВО МНОГОФУНКЦИОНАЛЬНОЙ СПОРТИВНОЙ ПЛОЩАДКИ </w:t>
      </w:r>
    </w:p>
    <w:p w:rsidR="00216F8C" w:rsidRPr="002B51B5" w:rsidRDefault="00216F8C" w:rsidP="00216F8C">
      <w:pPr>
        <w:spacing w:after="0" w:line="240" w:lineRule="auto"/>
        <w:rPr>
          <w:rFonts w:ascii="Times New Roman" w:hAnsi="Times New Roman" w:cs="Times New Roman"/>
          <w:sz w:val="16"/>
          <w:szCs w:val="16"/>
        </w:rPr>
      </w:pPr>
    </w:p>
    <w:p w:rsidR="00216F8C" w:rsidRPr="002B51B5" w:rsidRDefault="00216F8C" w:rsidP="00216F8C">
      <w:pPr>
        <w:spacing w:after="0" w:line="240" w:lineRule="auto"/>
        <w:ind w:firstLine="709"/>
        <w:jc w:val="both"/>
        <w:rPr>
          <w:rFonts w:ascii="Times New Roman" w:hAnsi="Times New Roman" w:cs="Times New Roman"/>
          <w:color w:val="333333"/>
          <w:sz w:val="16"/>
          <w:szCs w:val="16"/>
          <w:shd w:val="clear" w:color="auto" w:fill="FFFFFF"/>
        </w:rPr>
      </w:pPr>
      <w:proofErr w:type="gramStart"/>
      <w:r w:rsidRPr="002B51B5">
        <w:rPr>
          <w:rFonts w:ascii="Times New Roman" w:hAnsi="Times New Roman" w:cs="Times New Roman"/>
          <w:color w:val="333333"/>
          <w:sz w:val="16"/>
          <w:szCs w:val="16"/>
          <w:shd w:val="clear" w:color="auto" w:fill="FFFFFF"/>
        </w:rPr>
        <w:t xml:space="preserve">В соответствии с постановлением Правительства Иркутской области от 24 мая 2016г. №301-пп «Об утверждении Положения  о предоставлении и расходовании субсидий из областного бюджета местным бюджетам на </w:t>
      </w:r>
      <w:proofErr w:type="spellStart"/>
      <w:r w:rsidRPr="002B51B5">
        <w:rPr>
          <w:rFonts w:ascii="Times New Roman" w:hAnsi="Times New Roman" w:cs="Times New Roman"/>
          <w:color w:val="333333"/>
          <w:sz w:val="16"/>
          <w:szCs w:val="16"/>
          <w:shd w:val="clear" w:color="auto" w:fill="FFFFFF"/>
        </w:rPr>
        <w:t>софинансирование</w:t>
      </w:r>
      <w:proofErr w:type="spellEnd"/>
      <w:r w:rsidRPr="002B51B5">
        <w:rPr>
          <w:rFonts w:ascii="Times New Roman" w:hAnsi="Times New Roman" w:cs="Times New Roman"/>
          <w:color w:val="333333"/>
          <w:sz w:val="16"/>
          <w:szCs w:val="16"/>
          <w:shd w:val="clear" w:color="auto" w:fill="FFFFFF"/>
        </w:rPr>
        <w:t xml:space="preserve">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плоскостных спортивных сооружений в сельской местности», с Федеральным законом от 06.10.2003г. № 131</w:t>
      </w:r>
      <w:proofErr w:type="gramEnd"/>
      <w:r w:rsidRPr="002B51B5">
        <w:rPr>
          <w:rFonts w:ascii="Times New Roman" w:hAnsi="Times New Roman" w:cs="Times New Roman"/>
          <w:color w:val="333333"/>
          <w:sz w:val="16"/>
          <w:szCs w:val="16"/>
          <w:shd w:val="clear" w:color="auto" w:fill="FFFFFF"/>
        </w:rPr>
        <w:t>- 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2B51B5">
        <w:rPr>
          <w:rFonts w:ascii="Times New Roman" w:hAnsi="Times New Roman" w:cs="Times New Roman"/>
          <w:color w:val="333333"/>
          <w:sz w:val="16"/>
          <w:szCs w:val="16"/>
          <w:shd w:val="clear" w:color="auto" w:fill="FFFFFF"/>
        </w:rPr>
        <w:t>Гаханы</w:t>
      </w:r>
      <w:proofErr w:type="spellEnd"/>
      <w:r w:rsidRPr="002B51B5">
        <w:rPr>
          <w:rFonts w:ascii="Times New Roman" w:hAnsi="Times New Roman" w:cs="Times New Roman"/>
          <w:color w:val="333333"/>
          <w:sz w:val="16"/>
          <w:szCs w:val="16"/>
          <w:shd w:val="clear" w:color="auto" w:fill="FFFFFF"/>
        </w:rPr>
        <w:t>», администрация муниципального образования «</w:t>
      </w:r>
      <w:proofErr w:type="spellStart"/>
      <w:r w:rsidRPr="002B51B5">
        <w:rPr>
          <w:rFonts w:ascii="Times New Roman" w:hAnsi="Times New Roman" w:cs="Times New Roman"/>
          <w:color w:val="333333"/>
          <w:sz w:val="16"/>
          <w:szCs w:val="16"/>
          <w:shd w:val="clear" w:color="auto" w:fill="FFFFFF"/>
        </w:rPr>
        <w:t>Гаханы</w:t>
      </w:r>
      <w:proofErr w:type="spellEnd"/>
      <w:r w:rsidRPr="002B51B5">
        <w:rPr>
          <w:rFonts w:ascii="Times New Roman" w:hAnsi="Times New Roman" w:cs="Times New Roman"/>
          <w:color w:val="333333"/>
          <w:sz w:val="16"/>
          <w:szCs w:val="16"/>
          <w:shd w:val="clear" w:color="auto" w:fill="FFFFFF"/>
        </w:rPr>
        <w:t>»</w:t>
      </w:r>
    </w:p>
    <w:p w:rsidR="00216F8C" w:rsidRPr="002B51B5" w:rsidRDefault="00216F8C" w:rsidP="00216F8C">
      <w:pPr>
        <w:spacing w:after="0" w:line="240" w:lineRule="auto"/>
        <w:ind w:firstLine="709"/>
        <w:jc w:val="center"/>
        <w:rPr>
          <w:rFonts w:ascii="Times New Roman" w:hAnsi="Times New Roman" w:cs="Times New Roman"/>
          <w:b/>
          <w:sz w:val="16"/>
          <w:szCs w:val="16"/>
        </w:rPr>
      </w:pPr>
    </w:p>
    <w:p w:rsidR="00216F8C" w:rsidRPr="002B51B5" w:rsidRDefault="00216F8C" w:rsidP="00216F8C">
      <w:pPr>
        <w:spacing w:after="0" w:line="240" w:lineRule="auto"/>
        <w:ind w:firstLine="709"/>
        <w:jc w:val="center"/>
        <w:rPr>
          <w:rFonts w:ascii="Times New Roman" w:hAnsi="Times New Roman" w:cs="Times New Roman"/>
          <w:b/>
          <w:sz w:val="16"/>
          <w:szCs w:val="16"/>
        </w:rPr>
      </w:pPr>
      <w:r w:rsidRPr="002B51B5">
        <w:rPr>
          <w:rFonts w:ascii="Times New Roman" w:hAnsi="Times New Roman" w:cs="Times New Roman"/>
          <w:b/>
          <w:sz w:val="16"/>
          <w:szCs w:val="16"/>
        </w:rPr>
        <w:lastRenderedPageBreak/>
        <w:t>ПОСТАНОВЛЯЕТ:</w:t>
      </w:r>
    </w:p>
    <w:p w:rsidR="00216F8C" w:rsidRPr="002B51B5" w:rsidRDefault="00216F8C" w:rsidP="00216F8C">
      <w:pPr>
        <w:spacing w:after="0" w:line="240" w:lineRule="auto"/>
        <w:jc w:val="center"/>
        <w:rPr>
          <w:rFonts w:ascii="Times New Roman" w:hAnsi="Times New Roman" w:cs="Times New Roman"/>
          <w:b/>
          <w:sz w:val="16"/>
          <w:szCs w:val="16"/>
        </w:rPr>
      </w:pPr>
    </w:p>
    <w:p w:rsidR="00216F8C" w:rsidRPr="002B51B5" w:rsidRDefault="00216F8C" w:rsidP="00216F8C">
      <w:pPr>
        <w:pStyle w:val="a9"/>
        <w:numPr>
          <w:ilvl w:val="0"/>
          <w:numId w:val="1"/>
        </w:numPr>
        <w:spacing w:after="0" w:line="240" w:lineRule="auto"/>
        <w:jc w:val="both"/>
        <w:rPr>
          <w:rFonts w:ascii="Times New Roman" w:hAnsi="Times New Roman" w:cs="Times New Roman"/>
          <w:sz w:val="16"/>
          <w:szCs w:val="16"/>
        </w:rPr>
      </w:pPr>
      <w:r w:rsidRPr="002B51B5">
        <w:rPr>
          <w:rFonts w:ascii="Times New Roman" w:hAnsi="Times New Roman" w:cs="Times New Roman"/>
          <w:sz w:val="16"/>
          <w:szCs w:val="16"/>
        </w:rPr>
        <w:t>Утвердить проектно-сметную документацию:</w:t>
      </w:r>
    </w:p>
    <w:p w:rsidR="00216F8C" w:rsidRPr="002B51B5" w:rsidRDefault="00216F8C" w:rsidP="00216F8C">
      <w:pPr>
        <w:pStyle w:val="a9"/>
        <w:numPr>
          <w:ilvl w:val="1"/>
          <w:numId w:val="1"/>
        </w:numPr>
        <w:spacing w:after="0" w:line="240" w:lineRule="auto"/>
        <w:jc w:val="both"/>
        <w:rPr>
          <w:rFonts w:ascii="Times New Roman" w:hAnsi="Times New Roman" w:cs="Times New Roman"/>
          <w:sz w:val="16"/>
          <w:szCs w:val="16"/>
        </w:rPr>
      </w:pPr>
      <w:r w:rsidRPr="002B51B5">
        <w:rPr>
          <w:rFonts w:ascii="Times New Roman" w:hAnsi="Times New Roman" w:cs="Times New Roman"/>
          <w:sz w:val="16"/>
          <w:szCs w:val="16"/>
        </w:rPr>
        <w:t xml:space="preserve">по объекту « Строительство многофункциональной спортивной площадки, расположенной по адресу: Иркутская область, </w:t>
      </w:r>
      <w:proofErr w:type="spellStart"/>
      <w:r w:rsidRPr="002B51B5">
        <w:rPr>
          <w:rFonts w:ascii="Times New Roman" w:hAnsi="Times New Roman" w:cs="Times New Roman"/>
          <w:sz w:val="16"/>
          <w:szCs w:val="16"/>
        </w:rPr>
        <w:t>Баяндаевский</w:t>
      </w:r>
      <w:proofErr w:type="spellEnd"/>
      <w:r w:rsidRPr="002B51B5">
        <w:rPr>
          <w:rFonts w:ascii="Times New Roman" w:hAnsi="Times New Roman" w:cs="Times New Roman"/>
          <w:sz w:val="16"/>
          <w:szCs w:val="16"/>
        </w:rPr>
        <w:t xml:space="preserve"> район, д. </w:t>
      </w:r>
      <w:proofErr w:type="spellStart"/>
      <w:r w:rsidRPr="002B51B5">
        <w:rPr>
          <w:rFonts w:ascii="Times New Roman" w:hAnsi="Times New Roman" w:cs="Times New Roman"/>
          <w:sz w:val="16"/>
          <w:szCs w:val="16"/>
        </w:rPr>
        <w:t>Бадагуй</w:t>
      </w:r>
      <w:proofErr w:type="spellEnd"/>
      <w:r w:rsidRPr="002B51B5">
        <w:rPr>
          <w:rFonts w:ascii="Times New Roman" w:hAnsi="Times New Roman" w:cs="Times New Roman"/>
          <w:sz w:val="16"/>
          <w:szCs w:val="16"/>
        </w:rPr>
        <w:t xml:space="preserve">, ул. Детская, 1а» в ценах по состоянию на 2 квартал 2019г. С НДС - 4781,51 </w:t>
      </w:r>
      <w:proofErr w:type="spellStart"/>
      <w:r w:rsidRPr="002B51B5">
        <w:rPr>
          <w:rFonts w:ascii="Times New Roman" w:hAnsi="Times New Roman" w:cs="Times New Roman"/>
          <w:sz w:val="16"/>
          <w:szCs w:val="16"/>
        </w:rPr>
        <w:t>тыс</w:t>
      </w:r>
      <w:proofErr w:type="gramStart"/>
      <w:r w:rsidRPr="002B51B5">
        <w:rPr>
          <w:rFonts w:ascii="Times New Roman" w:hAnsi="Times New Roman" w:cs="Times New Roman"/>
          <w:sz w:val="16"/>
          <w:szCs w:val="16"/>
        </w:rPr>
        <w:t>.р</w:t>
      </w:r>
      <w:proofErr w:type="gramEnd"/>
      <w:r w:rsidRPr="002B51B5">
        <w:rPr>
          <w:rFonts w:ascii="Times New Roman" w:hAnsi="Times New Roman" w:cs="Times New Roman"/>
          <w:sz w:val="16"/>
          <w:szCs w:val="16"/>
        </w:rPr>
        <w:t>уб</w:t>
      </w:r>
      <w:proofErr w:type="spellEnd"/>
      <w:r w:rsidRPr="002B51B5">
        <w:rPr>
          <w:rFonts w:ascii="Times New Roman" w:hAnsi="Times New Roman" w:cs="Times New Roman"/>
          <w:sz w:val="16"/>
          <w:szCs w:val="16"/>
        </w:rPr>
        <w:t>;</w:t>
      </w:r>
    </w:p>
    <w:p w:rsidR="00216F8C" w:rsidRPr="002B51B5" w:rsidRDefault="00216F8C" w:rsidP="00216F8C">
      <w:pPr>
        <w:numPr>
          <w:ilvl w:val="0"/>
          <w:numId w:val="1"/>
        </w:numPr>
        <w:spacing w:after="0" w:line="240" w:lineRule="auto"/>
        <w:jc w:val="both"/>
        <w:rPr>
          <w:rFonts w:ascii="Times New Roman" w:hAnsi="Times New Roman" w:cs="Times New Roman"/>
          <w:sz w:val="16"/>
          <w:szCs w:val="16"/>
        </w:rPr>
      </w:pPr>
      <w:r w:rsidRPr="002B51B5">
        <w:rPr>
          <w:rFonts w:ascii="Times New Roman" w:hAnsi="Times New Roman" w:cs="Times New Roman"/>
          <w:sz w:val="16"/>
          <w:szCs w:val="16"/>
        </w:rPr>
        <w:t>Настоящее постановление вступает в силу после официального опубликования в газете «</w:t>
      </w:r>
      <w:proofErr w:type="spellStart"/>
      <w:r w:rsidRPr="002B51B5">
        <w:rPr>
          <w:rFonts w:ascii="Times New Roman" w:hAnsi="Times New Roman" w:cs="Times New Roman"/>
          <w:sz w:val="16"/>
          <w:szCs w:val="16"/>
        </w:rPr>
        <w:t>Гаханский</w:t>
      </w:r>
      <w:proofErr w:type="spellEnd"/>
      <w:r w:rsidRPr="002B51B5">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в информационно-телекоммуникационной сети "Интернет".</w:t>
      </w:r>
    </w:p>
    <w:p w:rsidR="00216F8C" w:rsidRPr="002B51B5" w:rsidRDefault="00216F8C" w:rsidP="00216F8C">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 xml:space="preserve">3 . </w:t>
      </w:r>
      <w:proofErr w:type="gramStart"/>
      <w:r w:rsidRPr="002B51B5">
        <w:rPr>
          <w:rFonts w:ascii="Times New Roman" w:hAnsi="Times New Roman" w:cs="Times New Roman"/>
          <w:sz w:val="16"/>
          <w:szCs w:val="16"/>
        </w:rPr>
        <w:t>Контроль за</w:t>
      </w:r>
      <w:proofErr w:type="gramEnd"/>
      <w:r w:rsidRPr="002B51B5">
        <w:rPr>
          <w:rFonts w:ascii="Times New Roman" w:hAnsi="Times New Roman" w:cs="Times New Roman"/>
          <w:sz w:val="16"/>
          <w:szCs w:val="16"/>
        </w:rPr>
        <w:t xml:space="preserve"> исполнением постановления оставляю за собой.</w:t>
      </w:r>
    </w:p>
    <w:p w:rsidR="00216F8C" w:rsidRPr="002B51B5" w:rsidRDefault="00216F8C" w:rsidP="00216F8C">
      <w:pPr>
        <w:pStyle w:val="a6"/>
        <w:shd w:val="clear" w:color="auto" w:fill="FFFFFF"/>
        <w:spacing w:before="0" w:beforeAutospacing="0" w:after="0" w:afterAutospacing="0"/>
        <w:jc w:val="both"/>
        <w:rPr>
          <w:color w:val="333333"/>
          <w:sz w:val="16"/>
          <w:szCs w:val="16"/>
        </w:rPr>
      </w:pPr>
      <w:r w:rsidRPr="002B51B5">
        <w:rPr>
          <w:color w:val="333333"/>
          <w:sz w:val="16"/>
          <w:szCs w:val="16"/>
        </w:rPr>
        <w:t> </w:t>
      </w:r>
    </w:p>
    <w:p w:rsidR="00216F8C" w:rsidRPr="002B51B5" w:rsidRDefault="00216F8C" w:rsidP="00216F8C">
      <w:pPr>
        <w:pStyle w:val="a6"/>
        <w:shd w:val="clear" w:color="auto" w:fill="FFFFFF"/>
        <w:spacing w:before="0" w:beforeAutospacing="0" w:after="0" w:afterAutospacing="0"/>
        <w:jc w:val="both"/>
        <w:rPr>
          <w:color w:val="333333"/>
          <w:sz w:val="16"/>
          <w:szCs w:val="16"/>
        </w:rPr>
      </w:pPr>
    </w:p>
    <w:p w:rsidR="00216F8C" w:rsidRPr="002B51B5" w:rsidRDefault="00216F8C" w:rsidP="00216F8C">
      <w:pPr>
        <w:spacing w:after="0" w:line="240" w:lineRule="auto"/>
        <w:rPr>
          <w:rFonts w:ascii="Times New Roman" w:hAnsi="Times New Roman" w:cs="Times New Roman"/>
          <w:sz w:val="16"/>
          <w:szCs w:val="16"/>
        </w:rPr>
      </w:pPr>
      <w:r w:rsidRPr="002B51B5">
        <w:rPr>
          <w:rFonts w:ascii="Times New Roman" w:hAnsi="Times New Roman" w:cs="Times New Roman"/>
          <w:sz w:val="16"/>
          <w:szCs w:val="16"/>
        </w:rPr>
        <w:t>И.о.  Главы МО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xml:space="preserve">» </w:t>
      </w:r>
    </w:p>
    <w:p w:rsidR="00216F8C" w:rsidRPr="002B51B5" w:rsidRDefault="00216F8C" w:rsidP="00216F8C">
      <w:pPr>
        <w:spacing w:after="0" w:line="240" w:lineRule="auto"/>
        <w:rPr>
          <w:rFonts w:ascii="Times New Roman" w:hAnsi="Times New Roman" w:cs="Times New Roman"/>
          <w:sz w:val="16"/>
          <w:szCs w:val="16"/>
        </w:rPr>
      </w:pPr>
      <w:r w:rsidRPr="002B51B5">
        <w:rPr>
          <w:rFonts w:ascii="Times New Roman" w:hAnsi="Times New Roman" w:cs="Times New Roman"/>
          <w:sz w:val="16"/>
          <w:szCs w:val="16"/>
        </w:rPr>
        <w:t xml:space="preserve"> </w:t>
      </w:r>
      <w:proofErr w:type="spellStart"/>
      <w:r w:rsidRPr="002B51B5">
        <w:rPr>
          <w:rFonts w:ascii="Times New Roman" w:hAnsi="Times New Roman" w:cs="Times New Roman"/>
          <w:sz w:val="16"/>
          <w:szCs w:val="16"/>
        </w:rPr>
        <w:t>Шантанова</w:t>
      </w:r>
      <w:proofErr w:type="spellEnd"/>
      <w:r w:rsidRPr="002B51B5">
        <w:rPr>
          <w:rFonts w:ascii="Times New Roman" w:hAnsi="Times New Roman" w:cs="Times New Roman"/>
          <w:sz w:val="16"/>
          <w:szCs w:val="16"/>
        </w:rPr>
        <w:t xml:space="preserve"> И.И</w:t>
      </w:r>
    </w:p>
    <w:p w:rsidR="00216F8C" w:rsidRPr="002B51B5" w:rsidRDefault="00216F8C" w:rsidP="00216F8C">
      <w:pPr>
        <w:spacing w:after="0" w:line="240" w:lineRule="auto"/>
        <w:rPr>
          <w:rFonts w:ascii="Times New Roman" w:hAnsi="Times New Roman" w:cs="Times New Roman"/>
          <w:sz w:val="16"/>
          <w:szCs w:val="16"/>
        </w:rPr>
      </w:pPr>
    </w:p>
    <w:p w:rsidR="002B51B5" w:rsidRPr="002B51B5" w:rsidRDefault="002B51B5" w:rsidP="002B51B5">
      <w:pPr>
        <w:spacing w:after="0"/>
        <w:ind w:firstLine="709"/>
        <w:jc w:val="center"/>
        <w:rPr>
          <w:rFonts w:ascii="Times New Roman" w:hAnsi="Times New Roman" w:cs="Times New Roman"/>
          <w:b/>
          <w:sz w:val="16"/>
          <w:szCs w:val="16"/>
        </w:rPr>
      </w:pPr>
      <w:r w:rsidRPr="002B51B5">
        <w:rPr>
          <w:rFonts w:ascii="Times New Roman" w:hAnsi="Times New Roman" w:cs="Times New Roman"/>
          <w:b/>
          <w:sz w:val="16"/>
          <w:szCs w:val="16"/>
        </w:rPr>
        <w:t>12.08.2019 № 42</w:t>
      </w:r>
    </w:p>
    <w:p w:rsidR="002B51B5" w:rsidRPr="002B51B5" w:rsidRDefault="002B51B5" w:rsidP="002B51B5">
      <w:pPr>
        <w:spacing w:after="0"/>
        <w:ind w:firstLine="709"/>
        <w:jc w:val="center"/>
        <w:rPr>
          <w:rFonts w:ascii="Times New Roman" w:hAnsi="Times New Roman" w:cs="Times New Roman"/>
          <w:b/>
          <w:sz w:val="16"/>
          <w:szCs w:val="16"/>
        </w:rPr>
      </w:pPr>
      <w:r w:rsidRPr="002B51B5">
        <w:rPr>
          <w:rFonts w:ascii="Times New Roman" w:hAnsi="Times New Roman" w:cs="Times New Roman"/>
          <w:b/>
          <w:sz w:val="16"/>
          <w:szCs w:val="16"/>
        </w:rPr>
        <w:t>РОССИЙСКАЯ ФЕДЕРАЦИЯ</w:t>
      </w:r>
    </w:p>
    <w:p w:rsidR="002B51B5" w:rsidRPr="002B51B5" w:rsidRDefault="002B51B5" w:rsidP="002B51B5">
      <w:pPr>
        <w:spacing w:after="0"/>
        <w:ind w:firstLine="709"/>
        <w:jc w:val="center"/>
        <w:rPr>
          <w:rFonts w:ascii="Times New Roman" w:hAnsi="Times New Roman" w:cs="Times New Roman"/>
          <w:b/>
          <w:sz w:val="16"/>
          <w:szCs w:val="16"/>
        </w:rPr>
      </w:pPr>
      <w:r w:rsidRPr="002B51B5">
        <w:rPr>
          <w:rFonts w:ascii="Times New Roman" w:hAnsi="Times New Roman" w:cs="Times New Roman"/>
          <w:b/>
          <w:sz w:val="16"/>
          <w:szCs w:val="16"/>
        </w:rPr>
        <w:t>ИРКУТСКАЯ ОБЛАСТЬ</w:t>
      </w:r>
    </w:p>
    <w:p w:rsidR="002B51B5" w:rsidRPr="002B51B5" w:rsidRDefault="002B51B5" w:rsidP="002B51B5">
      <w:pPr>
        <w:spacing w:after="0"/>
        <w:ind w:firstLine="709"/>
        <w:jc w:val="center"/>
        <w:rPr>
          <w:rFonts w:ascii="Times New Roman" w:hAnsi="Times New Roman" w:cs="Times New Roman"/>
          <w:b/>
          <w:sz w:val="16"/>
          <w:szCs w:val="16"/>
        </w:rPr>
      </w:pPr>
      <w:r w:rsidRPr="002B51B5">
        <w:rPr>
          <w:rFonts w:ascii="Times New Roman" w:hAnsi="Times New Roman" w:cs="Times New Roman"/>
          <w:b/>
          <w:sz w:val="16"/>
          <w:szCs w:val="16"/>
        </w:rPr>
        <w:t>БАЯНДАЕВСКИЙ МУНИЦИПАЛЬНЫЙ РАЙОН</w:t>
      </w:r>
    </w:p>
    <w:p w:rsidR="002B51B5" w:rsidRPr="002B51B5" w:rsidRDefault="002B51B5" w:rsidP="002B51B5">
      <w:pPr>
        <w:spacing w:after="0"/>
        <w:ind w:firstLine="709"/>
        <w:jc w:val="center"/>
        <w:rPr>
          <w:rFonts w:ascii="Times New Roman" w:hAnsi="Times New Roman" w:cs="Times New Roman"/>
          <w:b/>
          <w:sz w:val="16"/>
          <w:szCs w:val="16"/>
        </w:rPr>
      </w:pPr>
      <w:r w:rsidRPr="002B51B5">
        <w:rPr>
          <w:rFonts w:ascii="Times New Roman" w:hAnsi="Times New Roman" w:cs="Times New Roman"/>
          <w:b/>
          <w:sz w:val="16"/>
          <w:szCs w:val="16"/>
        </w:rPr>
        <w:t>МУНИЦИПАЛЬНОЕ ОБРАЗОВАНИЕ</w:t>
      </w:r>
    </w:p>
    <w:p w:rsidR="002B51B5" w:rsidRPr="002B51B5" w:rsidRDefault="002B51B5" w:rsidP="002B51B5">
      <w:pPr>
        <w:spacing w:after="0"/>
        <w:ind w:firstLine="709"/>
        <w:jc w:val="center"/>
        <w:rPr>
          <w:rFonts w:ascii="Times New Roman" w:hAnsi="Times New Roman" w:cs="Times New Roman"/>
          <w:b/>
          <w:sz w:val="16"/>
          <w:szCs w:val="16"/>
        </w:rPr>
      </w:pPr>
      <w:r w:rsidRPr="002B51B5">
        <w:rPr>
          <w:rFonts w:ascii="Times New Roman" w:hAnsi="Times New Roman" w:cs="Times New Roman"/>
          <w:b/>
          <w:sz w:val="16"/>
          <w:szCs w:val="16"/>
        </w:rPr>
        <w:t>«ГАХАНЫ»</w:t>
      </w:r>
    </w:p>
    <w:p w:rsidR="002B51B5" w:rsidRPr="002B51B5" w:rsidRDefault="002B51B5" w:rsidP="002B51B5">
      <w:pPr>
        <w:spacing w:after="0"/>
        <w:ind w:firstLine="709"/>
        <w:jc w:val="center"/>
        <w:rPr>
          <w:rFonts w:ascii="Times New Roman" w:hAnsi="Times New Roman" w:cs="Times New Roman"/>
          <w:b/>
          <w:sz w:val="16"/>
          <w:szCs w:val="16"/>
        </w:rPr>
      </w:pPr>
      <w:r w:rsidRPr="002B51B5">
        <w:rPr>
          <w:rFonts w:ascii="Times New Roman" w:hAnsi="Times New Roman" w:cs="Times New Roman"/>
          <w:b/>
          <w:sz w:val="16"/>
          <w:szCs w:val="16"/>
        </w:rPr>
        <w:t>ПОСТАНОВЛЕНИЕ</w:t>
      </w:r>
    </w:p>
    <w:p w:rsidR="002B51B5" w:rsidRPr="002B51B5" w:rsidRDefault="002B51B5" w:rsidP="002B51B5">
      <w:pPr>
        <w:autoSpaceDE w:val="0"/>
        <w:autoSpaceDN w:val="0"/>
        <w:adjustRightInd w:val="0"/>
        <w:spacing w:after="0"/>
        <w:ind w:right="418" w:firstLine="709"/>
        <w:jc w:val="center"/>
        <w:rPr>
          <w:rFonts w:ascii="Times New Roman" w:hAnsi="Times New Roman" w:cs="Times New Roman"/>
          <w:b/>
          <w:sz w:val="16"/>
          <w:szCs w:val="16"/>
        </w:rPr>
      </w:pPr>
    </w:p>
    <w:p w:rsidR="002B51B5" w:rsidRPr="002B51B5" w:rsidRDefault="002B51B5" w:rsidP="002B51B5">
      <w:pPr>
        <w:autoSpaceDE w:val="0"/>
        <w:autoSpaceDN w:val="0"/>
        <w:adjustRightInd w:val="0"/>
        <w:ind w:right="-2" w:firstLine="709"/>
        <w:jc w:val="center"/>
        <w:rPr>
          <w:rFonts w:ascii="Times New Roman" w:hAnsi="Times New Roman" w:cs="Times New Roman"/>
          <w:b/>
          <w:sz w:val="16"/>
          <w:szCs w:val="16"/>
        </w:rPr>
      </w:pPr>
      <w:r w:rsidRPr="002B51B5">
        <w:rPr>
          <w:rFonts w:ascii="Times New Roman" w:hAnsi="Times New Roman" w:cs="Times New Roman"/>
          <w:b/>
          <w:sz w:val="16"/>
          <w:szCs w:val="16"/>
        </w:rPr>
        <w:t>О ВНЕСЕНИИ ИЗМЕНЕНИЙ В ПОСТАНОВЛЕНИЕ ГЛАВЫ АДМИНИСТРАЦИИ МУНИЦИПАЛЬНОГО ОБРАЗОВАНИЯ «ГАХАНЫ» ОТ 18.12.2017г. № 83 «ОБ УТВЕРЖДЕНИИ МУНИЦИПАЛЬНОЙ ПРОГРАММЫ «РАЗВИТИЕ ФИЗИЧЕСКОЙ КУЛЬТУРЫ И СПОРТА В МУНИЦИПАЛЬНОМ ОБРАЗОВАНИИ «ГАХАНЫ» НА 2018 – 2022 ГОДЫ</w:t>
      </w:r>
    </w:p>
    <w:p w:rsidR="002B51B5" w:rsidRPr="002B51B5" w:rsidRDefault="002B51B5" w:rsidP="002B51B5">
      <w:pPr>
        <w:pStyle w:val="a6"/>
        <w:ind w:firstLine="709"/>
        <w:jc w:val="both"/>
        <w:rPr>
          <w:sz w:val="16"/>
          <w:szCs w:val="16"/>
        </w:rPr>
      </w:pPr>
      <w:proofErr w:type="gramStart"/>
      <w:r w:rsidRPr="002B51B5">
        <w:rPr>
          <w:sz w:val="16"/>
          <w:szCs w:val="16"/>
        </w:rPr>
        <w:t>В соответствии с Федеральным законом от 06.10.2003 года № 131-ФЗ «Об общих принципах организации местного самоуправления в Российской Федерации», ст.179 Бюджетного кодекса Российской Федерации, в целях совершенствования работы по вопросам физической культуры и спорту на территории муниципального образования «</w:t>
      </w:r>
      <w:proofErr w:type="spellStart"/>
      <w:r w:rsidRPr="002B51B5">
        <w:rPr>
          <w:sz w:val="16"/>
          <w:szCs w:val="16"/>
        </w:rPr>
        <w:t>Гаханы</w:t>
      </w:r>
      <w:proofErr w:type="spellEnd"/>
      <w:r w:rsidRPr="002B51B5">
        <w:rPr>
          <w:sz w:val="16"/>
          <w:szCs w:val="16"/>
        </w:rPr>
        <w:t>», руководствуясь ч.14 ст.6 Устава МО «</w:t>
      </w:r>
      <w:proofErr w:type="spellStart"/>
      <w:r w:rsidRPr="002B51B5">
        <w:rPr>
          <w:sz w:val="16"/>
          <w:szCs w:val="16"/>
        </w:rPr>
        <w:t>Гаханы</w:t>
      </w:r>
      <w:proofErr w:type="spellEnd"/>
      <w:r w:rsidRPr="002B51B5">
        <w:rPr>
          <w:sz w:val="16"/>
          <w:szCs w:val="16"/>
        </w:rPr>
        <w:t>», администрация муниципального образования «</w:t>
      </w:r>
      <w:proofErr w:type="spellStart"/>
      <w:r w:rsidRPr="002B51B5">
        <w:rPr>
          <w:sz w:val="16"/>
          <w:szCs w:val="16"/>
        </w:rPr>
        <w:t>Гаханы</w:t>
      </w:r>
      <w:proofErr w:type="spellEnd"/>
      <w:r w:rsidRPr="002B51B5">
        <w:rPr>
          <w:sz w:val="16"/>
          <w:szCs w:val="16"/>
        </w:rPr>
        <w:t>»</w:t>
      </w:r>
      <w:proofErr w:type="gramEnd"/>
    </w:p>
    <w:p w:rsidR="002B51B5" w:rsidRPr="002B51B5" w:rsidRDefault="002B51B5" w:rsidP="002B51B5">
      <w:pPr>
        <w:pStyle w:val="a6"/>
        <w:ind w:firstLine="709"/>
        <w:jc w:val="center"/>
        <w:rPr>
          <w:sz w:val="16"/>
          <w:szCs w:val="16"/>
        </w:rPr>
      </w:pPr>
      <w:r>
        <w:rPr>
          <w:sz w:val="16"/>
          <w:szCs w:val="16"/>
        </w:rPr>
        <w:t>ПОСТАНОВЛЯЕТ:</w:t>
      </w:r>
    </w:p>
    <w:p w:rsidR="002B51B5" w:rsidRPr="002B51B5" w:rsidRDefault="002B51B5" w:rsidP="002B51B5">
      <w:pPr>
        <w:pStyle w:val="a6"/>
        <w:numPr>
          <w:ilvl w:val="0"/>
          <w:numId w:val="2"/>
        </w:numPr>
        <w:spacing w:before="0" w:beforeAutospacing="0" w:after="0" w:afterAutospacing="0"/>
        <w:ind w:left="0" w:firstLine="709"/>
        <w:contextualSpacing/>
        <w:jc w:val="both"/>
        <w:rPr>
          <w:sz w:val="16"/>
          <w:szCs w:val="16"/>
        </w:rPr>
      </w:pPr>
      <w:r w:rsidRPr="002B51B5">
        <w:rPr>
          <w:sz w:val="16"/>
          <w:szCs w:val="16"/>
        </w:rPr>
        <w:t xml:space="preserve"> Внести изменения в постановление главы администрации муниципального образования «</w:t>
      </w:r>
      <w:proofErr w:type="spellStart"/>
      <w:r w:rsidRPr="002B51B5">
        <w:rPr>
          <w:sz w:val="16"/>
          <w:szCs w:val="16"/>
        </w:rPr>
        <w:t>Гаханы</w:t>
      </w:r>
      <w:proofErr w:type="spellEnd"/>
      <w:r w:rsidRPr="002B51B5">
        <w:rPr>
          <w:sz w:val="16"/>
          <w:szCs w:val="16"/>
        </w:rPr>
        <w:t>» от 18.12.2017г. №83 «Об утверждении муниципальной программы «Развитие физической культуры и спорта в муниципальном образовании  «</w:t>
      </w:r>
      <w:proofErr w:type="spellStart"/>
      <w:r w:rsidRPr="002B51B5">
        <w:rPr>
          <w:sz w:val="16"/>
          <w:szCs w:val="16"/>
        </w:rPr>
        <w:t>Гаханы</w:t>
      </w:r>
      <w:proofErr w:type="spellEnd"/>
      <w:r w:rsidRPr="002B51B5">
        <w:rPr>
          <w:sz w:val="16"/>
          <w:szCs w:val="16"/>
        </w:rPr>
        <w:t>» на 2018 – 2022 годы» (приложение).</w:t>
      </w:r>
    </w:p>
    <w:p w:rsidR="002B51B5" w:rsidRPr="002B51B5" w:rsidRDefault="002B51B5" w:rsidP="002B51B5">
      <w:pPr>
        <w:pStyle w:val="a6"/>
        <w:numPr>
          <w:ilvl w:val="0"/>
          <w:numId w:val="2"/>
        </w:numPr>
        <w:spacing w:before="0" w:beforeAutospacing="0" w:after="0" w:afterAutospacing="0"/>
        <w:ind w:left="0" w:firstLine="709"/>
        <w:contextualSpacing/>
        <w:jc w:val="both"/>
        <w:rPr>
          <w:sz w:val="16"/>
          <w:szCs w:val="16"/>
        </w:rPr>
      </w:pPr>
      <w:r w:rsidRPr="002B51B5">
        <w:rPr>
          <w:sz w:val="16"/>
          <w:szCs w:val="16"/>
        </w:rPr>
        <w:t>Бухгалтеру-финансисту МО «</w:t>
      </w:r>
      <w:proofErr w:type="spellStart"/>
      <w:r w:rsidRPr="002B51B5">
        <w:rPr>
          <w:sz w:val="16"/>
          <w:szCs w:val="16"/>
        </w:rPr>
        <w:t>Гаханы</w:t>
      </w:r>
      <w:proofErr w:type="spellEnd"/>
      <w:r w:rsidRPr="002B51B5">
        <w:rPr>
          <w:sz w:val="16"/>
          <w:szCs w:val="16"/>
        </w:rPr>
        <w:t>» обеспечить финансирование целевой программы.</w:t>
      </w:r>
    </w:p>
    <w:p w:rsidR="002B51B5" w:rsidRPr="002B51B5" w:rsidRDefault="002B51B5" w:rsidP="002B51B5">
      <w:pPr>
        <w:numPr>
          <w:ilvl w:val="0"/>
          <w:numId w:val="2"/>
        </w:numPr>
        <w:tabs>
          <w:tab w:val="left" w:pos="0"/>
        </w:tabs>
        <w:spacing w:after="0" w:line="240" w:lineRule="auto"/>
        <w:ind w:left="0" w:firstLine="709"/>
        <w:jc w:val="both"/>
        <w:rPr>
          <w:rFonts w:ascii="Times New Roman" w:hAnsi="Times New Roman" w:cs="Times New Roman"/>
          <w:bCs/>
          <w:sz w:val="16"/>
          <w:szCs w:val="16"/>
        </w:rPr>
      </w:pPr>
      <w:r w:rsidRPr="002B51B5">
        <w:rPr>
          <w:rFonts w:ascii="Times New Roman" w:hAnsi="Times New Roman" w:cs="Times New Roman"/>
          <w:bCs/>
          <w:sz w:val="16"/>
          <w:szCs w:val="16"/>
        </w:rPr>
        <w:t>Опубликовать настоящее постановление в газете «</w:t>
      </w:r>
      <w:proofErr w:type="spellStart"/>
      <w:r w:rsidRPr="002B51B5">
        <w:rPr>
          <w:rFonts w:ascii="Times New Roman" w:hAnsi="Times New Roman" w:cs="Times New Roman"/>
          <w:bCs/>
          <w:sz w:val="16"/>
          <w:szCs w:val="16"/>
        </w:rPr>
        <w:t>Гаханский</w:t>
      </w:r>
      <w:proofErr w:type="spellEnd"/>
      <w:r w:rsidRPr="002B51B5">
        <w:rPr>
          <w:rFonts w:ascii="Times New Roman" w:hAnsi="Times New Roman" w:cs="Times New Roman"/>
          <w:bCs/>
          <w:sz w:val="16"/>
          <w:szCs w:val="16"/>
        </w:rPr>
        <w:t xml:space="preserve"> Вестник» и на официальном сайте муниципального образования «</w:t>
      </w:r>
      <w:proofErr w:type="spellStart"/>
      <w:r w:rsidRPr="002B51B5">
        <w:rPr>
          <w:rFonts w:ascii="Times New Roman" w:hAnsi="Times New Roman" w:cs="Times New Roman"/>
          <w:bCs/>
          <w:sz w:val="16"/>
          <w:szCs w:val="16"/>
        </w:rPr>
        <w:t>Гаханы</w:t>
      </w:r>
      <w:proofErr w:type="spellEnd"/>
      <w:r w:rsidRPr="002B51B5">
        <w:rPr>
          <w:rFonts w:ascii="Times New Roman" w:hAnsi="Times New Roman" w:cs="Times New Roman"/>
          <w:bCs/>
          <w:sz w:val="16"/>
          <w:szCs w:val="16"/>
        </w:rPr>
        <w:t>».</w:t>
      </w:r>
    </w:p>
    <w:p w:rsidR="002B51B5" w:rsidRPr="002B51B5" w:rsidRDefault="002B51B5" w:rsidP="002B51B5">
      <w:pPr>
        <w:pStyle w:val="a6"/>
        <w:numPr>
          <w:ilvl w:val="0"/>
          <w:numId w:val="2"/>
        </w:numPr>
        <w:tabs>
          <w:tab w:val="left" w:pos="0"/>
        </w:tabs>
        <w:spacing w:before="0" w:beforeAutospacing="0" w:after="0" w:afterAutospacing="0"/>
        <w:ind w:left="0" w:firstLine="709"/>
        <w:contextualSpacing/>
        <w:jc w:val="both"/>
        <w:rPr>
          <w:sz w:val="16"/>
          <w:szCs w:val="16"/>
        </w:rPr>
      </w:pPr>
      <w:proofErr w:type="gramStart"/>
      <w:r w:rsidRPr="002B51B5">
        <w:rPr>
          <w:sz w:val="16"/>
          <w:szCs w:val="16"/>
        </w:rPr>
        <w:t>Контроль за</w:t>
      </w:r>
      <w:proofErr w:type="gramEnd"/>
      <w:r w:rsidRPr="002B51B5">
        <w:rPr>
          <w:sz w:val="16"/>
          <w:szCs w:val="16"/>
        </w:rPr>
        <w:t xml:space="preserve"> исполнением настоящего  постановления оставляю за собой.                                                 </w:t>
      </w:r>
    </w:p>
    <w:p w:rsidR="002B51B5" w:rsidRPr="002B51B5" w:rsidRDefault="002B51B5" w:rsidP="002B51B5">
      <w:pPr>
        <w:pStyle w:val="a6"/>
        <w:tabs>
          <w:tab w:val="left" w:pos="708"/>
          <w:tab w:val="center" w:pos="4677"/>
          <w:tab w:val="right" w:pos="9355"/>
        </w:tabs>
        <w:ind w:firstLine="709"/>
        <w:jc w:val="both"/>
        <w:rPr>
          <w:sz w:val="16"/>
          <w:szCs w:val="16"/>
        </w:rPr>
      </w:pPr>
      <w:r w:rsidRPr="002B51B5">
        <w:rPr>
          <w:sz w:val="16"/>
          <w:szCs w:val="16"/>
        </w:rPr>
        <w:t xml:space="preserve">И.о. главы администрации </w:t>
      </w:r>
    </w:p>
    <w:p w:rsidR="002B51B5" w:rsidRPr="002B51B5" w:rsidRDefault="002B51B5" w:rsidP="002B51B5">
      <w:pPr>
        <w:pStyle w:val="a6"/>
        <w:tabs>
          <w:tab w:val="left" w:pos="708"/>
          <w:tab w:val="center" w:pos="4677"/>
          <w:tab w:val="right" w:pos="9355"/>
        </w:tabs>
        <w:ind w:firstLine="709"/>
        <w:jc w:val="both"/>
        <w:rPr>
          <w:sz w:val="16"/>
          <w:szCs w:val="16"/>
        </w:rPr>
      </w:pPr>
      <w:r w:rsidRPr="002B51B5">
        <w:rPr>
          <w:sz w:val="16"/>
          <w:szCs w:val="16"/>
        </w:rPr>
        <w:t>М</w:t>
      </w:r>
      <w:proofErr w:type="gramStart"/>
      <w:r w:rsidRPr="002B51B5">
        <w:rPr>
          <w:sz w:val="16"/>
          <w:szCs w:val="16"/>
        </w:rPr>
        <w:t>О«</w:t>
      </w:r>
      <w:proofErr w:type="spellStart"/>
      <w:proofErr w:type="gramEnd"/>
      <w:r w:rsidRPr="002B51B5">
        <w:rPr>
          <w:sz w:val="16"/>
          <w:szCs w:val="16"/>
        </w:rPr>
        <w:t>Гаханы</w:t>
      </w:r>
      <w:proofErr w:type="spellEnd"/>
      <w:r w:rsidRPr="002B51B5">
        <w:rPr>
          <w:sz w:val="16"/>
          <w:szCs w:val="16"/>
        </w:rPr>
        <w:t xml:space="preserve">»                                                                                </w:t>
      </w:r>
      <w:proofErr w:type="spellStart"/>
      <w:r w:rsidRPr="002B51B5">
        <w:rPr>
          <w:sz w:val="16"/>
          <w:szCs w:val="16"/>
        </w:rPr>
        <w:t>И.И.Шантанова</w:t>
      </w:r>
      <w:proofErr w:type="spellEnd"/>
    </w:p>
    <w:p w:rsidR="002B51B5" w:rsidRDefault="002B51B5" w:rsidP="00855F73">
      <w:pPr>
        <w:pStyle w:val="a6"/>
        <w:tabs>
          <w:tab w:val="left" w:pos="708"/>
          <w:tab w:val="center" w:pos="4677"/>
          <w:tab w:val="right" w:pos="9355"/>
        </w:tabs>
        <w:spacing w:before="0" w:beforeAutospacing="0" w:after="0" w:afterAutospacing="0"/>
        <w:jc w:val="right"/>
        <w:rPr>
          <w:sz w:val="16"/>
          <w:szCs w:val="16"/>
        </w:rPr>
      </w:pPr>
      <w:r>
        <w:rPr>
          <w:sz w:val="16"/>
          <w:szCs w:val="16"/>
        </w:rPr>
        <w:t xml:space="preserve">Приложение </w:t>
      </w:r>
    </w:p>
    <w:p w:rsidR="00855F73" w:rsidRDefault="00855F73" w:rsidP="00855F73">
      <w:pPr>
        <w:pStyle w:val="a6"/>
        <w:tabs>
          <w:tab w:val="left" w:pos="708"/>
          <w:tab w:val="center" w:pos="4677"/>
          <w:tab w:val="right" w:pos="9355"/>
        </w:tabs>
        <w:spacing w:before="0" w:beforeAutospacing="0" w:after="0" w:afterAutospacing="0"/>
        <w:jc w:val="right"/>
        <w:rPr>
          <w:sz w:val="16"/>
          <w:szCs w:val="16"/>
        </w:rPr>
      </w:pPr>
      <w:r>
        <w:rPr>
          <w:sz w:val="16"/>
          <w:szCs w:val="16"/>
        </w:rPr>
        <w:t xml:space="preserve">к постановлению администрации </w:t>
      </w:r>
    </w:p>
    <w:p w:rsidR="00855F73" w:rsidRDefault="00855F73" w:rsidP="00855F73">
      <w:pPr>
        <w:pStyle w:val="a6"/>
        <w:tabs>
          <w:tab w:val="left" w:pos="708"/>
          <w:tab w:val="center" w:pos="4677"/>
          <w:tab w:val="right" w:pos="9355"/>
        </w:tabs>
        <w:spacing w:before="0" w:beforeAutospacing="0" w:after="0" w:afterAutospacing="0"/>
        <w:jc w:val="right"/>
        <w:rPr>
          <w:sz w:val="16"/>
          <w:szCs w:val="16"/>
        </w:rPr>
      </w:pPr>
      <w:r>
        <w:rPr>
          <w:sz w:val="16"/>
          <w:szCs w:val="16"/>
        </w:rPr>
        <w:t>муниципального образования «</w:t>
      </w:r>
      <w:proofErr w:type="spellStart"/>
      <w:r>
        <w:rPr>
          <w:sz w:val="16"/>
          <w:szCs w:val="16"/>
        </w:rPr>
        <w:t>Гаханы</w:t>
      </w:r>
      <w:proofErr w:type="spellEnd"/>
      <w:r>
        <w:rPr>
          <w:sz w:val="16"/>
          <w:szCs w:val="16"/>
        </w:rPr>
        <w:t xml:space="preserve">» </w:t>
      </w:r>
    </w:p>
    <w:p w:rsidR="002B51B5" w:rsidRPr="002B51B5" w:rsidRDefault="00855F73" w:rsidP="00855F73">
      <w:pPr>
        <w:pStyle w:val="a6"/>
        <w:tabs>
          <w:tab w:val="left" w:pos="708"/>
          <w:tab w:val="center" w:pos="4677"/>
          <w:tab w:val="right" w:pos="9355"/>
        </w:tabs>
        <w:spacing w:before="0" w:beforeAutospacing="0" w:after="0" w:afterAutospacing="0"/>
        <w:jc w:val="right"/>
        <w:rPr>
          <w:sz w:val="16"/>
          <w:szCs w:val="16"/>
        </w:rPr>
      </w:pPr>
      <w:r>
        <w:rPr>
          <w:sz w:val="16"/>
          <w:szCs w:val="16"/>
        </w:rPr>
        <w:t>от «12» августа  2019 года №42</w:t>
      </w:r>
    </w:p>
    <w:p w:rsidR="002B51B5" w:rsidRPr="002B51B5" w:rsidRDefault="002B51B5" w:rsidP="002B51B5">
      <w:pPr>
        <w:pStyle w:val="a6"/>
        <w:ind w:firstLine="709"/>
        <w:jc w:val="right"/>
        <w:rPr>
          <w:sz w:val="16"/>
          <w:szCs w:val="16"/>
        </w:rPr>
      </w:pPr>
    </w:p>
    <w:p w:rsidR="002B51B5" w:rsidRPr="002B51B5" w:rsidRDefault="002B51B5" w:rsidP="00855F73">
      <w:pPr>
        <w:pStyle w:val="a6"/>
        <w:spacing w:before="0" w:beforeAutospacing="0" w:after="0" w:afterAutospacing="0"/>
        <w:ind w:firstLine="709"/>
        <w:jc w:val="center"/>
        <w:rPr>
          <w:b/>
          <w:bCs/>
          <w:sz w:val="16"/>
          <w:szCs w:val="16"/>
        </w:rPr>
      </w:pPr>
      <w:r w:rsidRPr="002B51B5">
        <w:rPr>
          <w:b/>
          <w:bCs/>
          <w:sz w:val="16"/>
          <w:szCs w:val="16"/>
        </w:rPr>
        <w:t>МУНИЦИПАЛЬНАЯ  ПРОГРАММА</w:t>
      </w:r>
    </w:p>
    <w:p w:rsidR="002B51B5" w:rsidRPr="002B51B5" w:rsidRDefault="002B51B5" w:rsidP="00855F73">
      <w:pPr>
        <w:pStyle w:val="a6"/>
        <w:spacing w:before="0" w:beforeAutospacing="0" w:after="0" w:afterAutospacing="0"/>
        <w:ind w:firstLine="709"/>
        <w:jc w:val="center"/>
        <w:rPr>
          <w:b/>
          <w:sz w:val="16"/>
          <w:szCs w:val="16"/>
        </w:rPr>
      </w:pPr>
      <w:r w:rsidRPr="002B51B5">
        <w:rPr>
          <w:b/>
          <w:sz w:val="16"/>
          <w:szCs w:val="16"/>
        </w:rPr>
        <w:t xml:space="preserve">«РАЗВИТИЕ ФИЗИЧЕСКОЙ КУЛЬТУРЫ И СПОРТА В МУНИЦИПАЛЬНОМ ОБРАЗОВАНИИ «ГАХАНЫ» </w:t>
      </w:r>
    </w:p>
    <w:p w:rsidR="00855F73" w:rsidRDefault="00855F73" w:rsidP="00855F73">
      <w:pPr>
        <w:pStyle w:val="a6"/>
        <w:spacing w:before="0" w:beforeAutospacing="0" w:after="0" w:afterAutospacing="0"/>
        <w:ind w:firstLine="709"/>
        <w:jc w:val="center"/>
        <w:rPr>
          <w:b/>
          <w:sz w:val="16"/>
          <w:szCs w:val="16"/>
        </w:rPr>
      </w:pPr>
      <w:r>
        <w:rPr>
          <w:b/>
          <w:sz w:val="16"/>
          <w:szCs w:val="16"/>
        </w:rPr>
        <w:t>НА 2018 – 2022 ГОДЫ»</w:t>
      </w:r>
    </w:p>
    <w:p w:rsidR="002B51B5" w:rsidRPr="00855F73" w:rsidRDefault="002B51B5" w:rsidP="00855F73">
      <w:pPr>
        <w:pStyle w:val="a6"/>
        <w:spacing w:before="0" w:beforeAutospacing="0" w:after="0" w:afterAutospacing="0"/>
        <w:ind w:firstLine="709"/>
        <w:jc w:val="center"/>
        <w:rPr>
          <w:b/>
          <w:sz w:val="16"/>
          <w:szCs w:val="16"/>
        </w:rPr>
      </w:pPr>
      <w:r w:rsidRPr="002B51B5">
        <w:rPr>
          <w:sz w:val="16"/>
          <w:szCs w:val="16"/>
        </w:rPr>
        <w:t xml:space="preserve">д. </w:t>
      </w:r>
      <w:proofErr w:type="spellStart"/>
      <w:r w:rsidRPr="002B51B5">
        <w:rPr>
          <w:sz w:val="16"/>
          <w:szCs w:val="16"/>
        </w:rPr>
        <w:t>Бадагуй</w:t>
      </w:r>
      <w:proofErr w:type="spellEnd"/>
    </w:p>
    <w:p w:rsidR="002B51B5" w:rsidRPr="002B51B5" w:rsidRDefault="002B51B5" w:rsidP="00855F73">
      <w:pPr>
        <w:pStyle w:val="a6"/>
        <w:ind w:firstLine="709"/>
        <w:jc w:val="center"/>
        <w:rPr>
          <w:bCs/>
          <w:sz w:val="16"/>
          <w:szCs w:val="16"/>
        </w:rPr>
      </w:pPr>
      <w:r w:rsidRPr="002B51B5">
        <w:rPr>
          <w:bCs/>
          <w:sz w:val="16"/>
          <w:szCs w:val="16"/>
        </w:rPr>
        <w:t xml:space="preserve">ПАСПОРТ МУНИЦИПАЛЬНОЙ ПРОГРАММЫ </w:t>
      </w:r>
    </w:p>
    <w:p w:rsidR="002B51B5" w:rsidRPr="002B51B5" w:rsidRDefault="002B51B5" w:rsidP="00855F73">
      <w:pPr>
        <w:pStyle w:val="a6"/>
        <w:ind w:firstLine="709"/>
        <w:jc w:val="center"/>
        <w:rPr>
          <w:sz w:val="16"/>
          <w:szCs w:val="16"/>
        </w:rPr>
      </w:pPr>
      <w:r w:rsidRPr="002B51B5">
        <w:rPr>
          <w:sz w:val="16"/>
          <w:szCs w:val="16"/>
        </w:rPr>
        <w:t>«РАЗВИТИЕ ФИЗИЧЕСКОЙ КУЛЬТУРЫ И СПОРТА В МУНИЦИПАЛЬНОМ ОБРАЗОВАНИИ «ГАХАНЫ» НА 2018 – 2022 ГОДЫ»</w:t>
      </w:r>
    </w:p>
    <w:tbl>
      <w:tblPr>
        <w:tblW w:w="0" w:type="auto"/>
        <w:tblCellSpacing w:w="15" w:type="dxa"/>
        <w:tblInd w:w="720" w:type="dxa"/>
        <w:tblLook w:val="04A0"/>
      </w:tblPr>
      <w:tblGrid>
        <w:gridCol w:w="3273"/>
        <w:gridCol w:w="5681"/>
      </w:tblGrid>
      <w:tr w:rsidR="002B51B5" w:rsidRPr="002B51B5" w:rsidTr="002B51B5">
        <w:trPr>
          <w:trHeight w:val="525"/>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1B5" w:rsidRPr="002B51B5" w:rsidRDefault="002B51B5" w:rsidP="002B51B5">
            <w:pPr>
              <w:pStyle w:val="a6"/>
              <w:rPr>
                <w:sz w:val="16"/>
                <w:szCs w:val="16"/>
                <w:lang w:eastAsia="en-US"/>
              </w:rPr>
            </w:pPr>
            <w:r w:rsidRPr="002B51B5">
              <w:rPr>
                <w:bCs/>
                <w:sz w:val="16"/>
                <w:szCs w:val="16"/>
                <w:lang w:eastAsia="en-US"/>
              </w:rPr>
              <w:t>Наименование муниципальной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1B5" w:rsidRPr="002B51B5" w:rsidRDefault="002B51B5" w:rsidP="002B51B5">
            <w:pPr>
              <w:pStyle w:val="a6"/>
              <w:rPr>
                <w:sz w:val="16"/>
                <w:szCs w:val="16"/>
                <w:lang w:eastAsia="en-US"/>
              </w:rPr>
            </w:pPr>
            <w:r w:rsidRPr="002B51B5">
              <w:rPr>
                <w:sz w:val="16"/>
                <w:szCs w:val="16"/>
                <w:lang w:eastAsia="en-US"/>
              </w:rPr>
              <w:t>Муниципальная программа «Развитие физической культуры и спорта в муниципальном образовании  «</w:t>
            </w:r>
            <w:proofErr w:type="spellStart"/>
            <w:r w:rsidRPr="002B51B5">
              <w:rPr>
                <w:sz w:val="16"/>
                <w:szCs w:val="16"/>
                <w:lang w:eastAsia="en-US"/>
              </w:rPr>
              <w:t>Гаханы</w:t>
            </w:r>
            <w:proofErr w:type="spellEnd"/>
            <w:r w:rsidRPr="002B51B5">
              <w:rPr>
                <w:sz w:val="16"/>
                <w:szCs w:val="16"/>
                <w:lang w:eastAsia="en-US"/>
              </w:rPr>
              <w:t xml:space="preserve">» на 2018 – 2022 годы» </w:t>
            </w:r>
          </w:p>
        </w:tc>
      </w:tr>
      <w:tr w:rsidR="002B51B5" w:rsidRPr="002B51B5" w:rsidTr="002B51B5">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1B5" w:rsidRPr="002B51B5" w:rsidRDefault="002B51B5" w:rsidP="002B51B5">
            <w:pPr>
              <w:pStyle w:val="a6"/>
              <w:rPr>
                <w:sz w:val="16"/>
                <w:szCs w:val="16"/>
                <w:lang w:eastAsia="en-US"/>
              </w:rPr>
            </w:pPr>
            <w:r w:rsidRPr="002B51B5">
              <w:rPr>
                <w:bCs/>
                <w:sz w:val="16"/>
                <w:szCs w:val="16"/>
                <w:lang w:eastAsia="en-US"/>
              </w:rPr>
              <w:t>Цели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1B5" w:rsidRPr="002B51B5" w:rsidRDefault="002B51B5" w:rsidP="002B51B5">
            <w:pPr>
              <w:pStyle w:val="a6"/>
              <w:rPr>
                <w:sz w:val="16"/>
                <w:szCs w:val="16"/>
                <w:lang w:eastAsia="en-US"/>
              </w:rPr>
            </w:pPr>
            <w:r w:rsidRPr="002B51B5">
              <w:rPr>
                <w:sz w:val="16"/>
                <w:szCs w:val="16"/>
                <w:lang w:eastAsia="en-US"/>
              </w:rPr>
              <w:t xml:space="preserve">Формирование мотивации у жителей муниципального образования к систематическим занятиям физической культурой и спортом </w:t>
            </w:r>
          </w:p>
        </w:tc>
      </w:tr>
      <w:tr w:rsidR="002B51B5" w:rsidRPr="002B51B5" w:rsidTr="002B51B5">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1B5" w:rsidRPr="002B51B5" w:rsidRDefault="002B51B5" w:rsidP="002B51B5">
            <w:pPr>
              <w:pStyle w:val="a6"/>
              <w:rPr>
                <w:sz w:val="16"/>
                <w:szCs w:val="16"/>
                <w:lang w:eastAsia="en-US"/>
              </w:rPr>
            </w:pPr>
            <w:r w:rsidRPr="002B51B5">
              <w:rPr>
                <w:bCs/>
                <w:sz w:val="16"/>
                <w:szCs w:val="16"/>
                <w:lang w:eastAsia="en-US"/>
              </w:rPr>
              <w:t>Задачи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1B5" w:rsidRPr="002B51B5" w:rsidRDefault="002B51B5" w:rsidP="002B51B5">
            <w:pPr>
              <w:pStyle w:val="a6"/>
              <w:numPr>
                <w:ilvl w:val="0"/>
                <w:numId w:val="3"/>
              </w:numPr>
              <w:spacing w:before="0" w:beforeAutospacing="0" w:after="0" w:afterAutospacing="0"/>
              <w:ind w:left="0" w:firstLine="0"/>
              <w:rPr>
                <w:sz w:val="16"/>
                <w:szCs w:val="16"/>
                <w:lang w:eastAsia="en-US"/>
              </w:rPr>
            </w:pPr>
            <w:r w:rsidRPr="002B51B5">
              <w:rPr>
                <w:sz w:val="16"/>
                <w:szCs w:val="16"/>
                <w:lang w:eastAsia="en-US"/>
              </w:rPr>
              <w:t>Создание условий для реализации существующих и возникающих потребностей к данным занятиям и здоровому образу жизни;</w:t>
            </w:r>
          </w:p>
          <w:p w:rsidR="002B51B5" w:rsidRPr="002B51B5" w:rsidRDefault="002B51B5" w:rsidP="002B51B5">
            <w:pPr>
              <w:pStyle w:val="a6"/>
              <w:numPr>
                <w:ilvl w:val="0"/>
                <w:numId w:val="3"/>
              </w:numPr>
              <w:spacing w:before="0" w:beforeAutospacing="0" w:after="0" w:afterAutospacing="0"/>
              <w:ind w:left="0" w:firstLine="0"/>
              <w:rPr>
                <w:sz w:val="16"/>
                <w:szCs w:val="16"/>
                <w:lang w:eastAsia="en-US"/>
              </w:rPr>
            </w:pPr>
            <w:r w:rsidRPr="002B51B5">
              <w:rPr>
                <w:sz w:val="16"/>
                <w:szCs w:val="16"/>
                <w:lang w:eastAsia="en-US"/>
              </w:rPr>
              <w:lastRenderedPageBreak/>
              <w:t>Развитие массового физкультурного движения как средства оздоровления населения и укрепления здоровья средствами физических упражнений</w:t>
            </w:r>
          </w:p>
        </w:tc>
      </w:tr>
      <w:tr w:rsidR="002B51B5" w:rsidRPr="002B51B5" w:rsidTr="002B51B5">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1B5" w:rsidRPr="002B51B5" w:rsidRDefault="002B51B5" w:rsidP="002B51B5">
            <w:pPr>
              <w:pStyle w:val="a6"/>
              <w:rPr>
                <w:sz w:val="16"/>
                <w:szCs w:val="16"/>
                <w:lang w:eastAsia="en-US"/>
              </w:rPr>
            </w:pPr>
            <w:r w:rsidRPr="002B51B5">
              <w:rPr>
                <w:bCs/>
                <w:sz w:val="16"/>
                <w:szCs w:val="16"/>
                <w:lang w:eastAsia="en-US"/>
              </w:rPr>
              <w:lastRenderedPageBreak/>
              <w:t>Муниципальный заказчик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1B5" w:rsidRPr="002B51B5" w:rsidRDefault="002B51B5" w:rsidP="002B51B5">
            <w:pPr>
              <w:pStyle w:val="a6"/>
              <w:rPr>
                <w:sz w:val="16"/>
                <w:szCs w:val="16"/>
                <w:lang w:eastAsia="en-US"/>
              </w:rPr>
            </w:pPr>
            <w:r w:rsidRPr="002B51B5">
              <w:rPr>
                <w:sz w:val="16"/>
                <w:szCs w:val="16"/>
                <w:lang w:eastAsia="en-US"/>
              </w:rPr>
              <w:t>Администрация  муниципального образования «</w:t>
            </w:r>
            <w:proofErr w:type="spellStart"/>
            <w:r w:rsidRPr="002B51B5">
              <w:rPr>
                <w:sz w:val="16"/>
                <w:szCs w:val="16"/>
                <w:lang w:eastAsia="en-US"/>
              </w:rPr>
              <w:t>Гаханы</w:t>
            </w:r>
            <w:proofErr w:type="spellEnd"/>
            <w:r w:rsidRPr="002B51B5">
              <w:rPr>
                <w:sz w:val="16"/>
                <w:szCs w:val="16"/>
                <w:lang w:eastAsia="en-US"/>
              </w:rPr>
              <w:t>»</w:t>
            </w:r>
          </w:p>
        </w:tc>
      </w:tr>
      <w:tr w:rsidR="002B51B5" w:rsidRPr="002B51B5" w:rsidTr="002B51B5">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1B5" w:rsidRPr="002B51B5" w:rsidRDefault="002B51B5" w:rsidP="002B51B5">
            <w:pPr>
              <w:pStyle w:val="a6"/>
              <w:rPr>
                <w:sz w:val="16"/>
                <w:szCs w:val="16"/>
                <w:lang w:eastAsia="en-US"/>
              </w:rPr>
            </w:pPr>
            <w:r w:rsidRPr="002B51B5">
              <w:rPr>
                <w:bCs/>
                <w:sz w:val="16"/>
                <w:szCs w:val="16"/>
                <w:lang w:eastAsia="en-US"/>
              </w:rPr>
              <w:t>Сроки реализации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1B5" w:rsidRPr="002B51B5" w:rsidRDefault="002B51B5" w:rsidP="002B51B5">
            <w:pPr>
              <w:pStyle w:val="a6"/>
              <w:rPr>
                <w:sz w:val="16"/>
                <w:szCs w:val="16"/>
                <w:lang w:eastAsia="en-US"/>
              </w:rPr>
            </w:pPr>
            <w:r w:rsidRPr="002B51B5">
              <w:rPr>
                <w:sz w:val="16"/>
                <w:szCs w:val="16"/>
                <w:lang w:eastAsia="en-US"/>
              </w:rPr>
              <w:t>2018-2022 годы</w:t>
            </w:r>
          </w:p>
        </w:tc>
      </w:tr>
      <w:tr w:rsidR="002B51B5" w:rsidRPr="002B51B5" w:rsidTr="002B51B5">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1B5" w:rsidRPr="002B51B5" w:rsidRDefault="002B51B5" w:rsidP="002B51B5">
            <w:pPr>
              <w:pStyle w:val="a6"/>
              <w:rPr>
                <w:sz w:val="16"/>
                <w:szCs w:val="16"/>
                <w:lang w:eastAsia="en-US"/>
              </w:rPr>
            </w:pPr>
            <w:r w:rsidRPr="002B51B5">
              <w:rPr>
                <w:bCs/>
                <w:sz w:val="16"/>
                <w:szCs w:val="16"/>
                <w:lang w:eastAsia="en-US"/>
              </w:rPr>
              <w:t>Источники финансирования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1B5" w:rsidRPr="002B51B5" w:rsidRDefault="002B51B5" w:rsidP="00855F73">
            <w:pPr>
              <w:pStyle w:val="a6"/>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6"/>
                <w:szCs w:val="16"/>
                <w:lang w:eastAsia="en-US"/>
              </w:rPr>
            </w:pPr>
            <w:r w:rsidRPr="002B51B5">
              <w:rPr>
                <w:sz w:val="16"/>
                <w:szCs w:val="16"/>
                <w:lang w:eastAsia="en-US"/>
              </w:rPr>
              <w:t>Общий объем финансирования программы 4807,51 тыс. рублей;</w:t>
            </w:r>
          </w:p>
          <w:p w:rsidR="002B51B5" w:rsidRPr="002B51B5" w:rsidRDefault="002B51B5" w:rsidP="00855F73">
            <w:pPr>
              <w:pStyle w:val="a6"/>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6"/>
                <w:szCs w:val="16"/>
                <w:lang w:eastAsia="en-US"/>
              </w:rPr>
            </w:pPr>
            <w:r w:rsidRPr="002B51B5">
              <w:rPr>
                <w:sz w:val="16"/>
                <w:szCs w:val="16"/>
                <w:lang w:eastAsia="en-US"/>
              </w:rPr>
              <w:t xml:space="preserve">на 2018 год – 11  тыс. </w:t>
            </w:r>
            <w:proofErr w:type="spellStart"/>
            <w:proofErr w:type="gramStart"/>
            <w:r w:rsidRPr="002B51B5">
              <w:rPr>
                <w:sz w:val="16"/>
                <w:szCs w:val="16"/>
                <w:lang w:eastAsia="en-US"/>
              </w:rPr>
              <w:t>рублей-приобретение</w:t>
            </w:r>
            <w:proofErr w:type="spellEnd"/>
            <w:proofErr w:type="gramEnd"/>
            <w:r w:rsidRPr="002B51B5">
              <w:rPr>
                <w:sz w:val="16"/>
                <w:szCs w:val="16"/>
                <w:lang w:eastAsia="en-US"/>
              </w:rPr>
              <w:t xml:space="preserve"> теннисного стола, </w:t>
            </w:r>
          </w:p>
          <w:p w:rsidR="002B51B5" w:rsidRPr="002B51B5" w:rsidRDefault="002B51B5" w:rsidP="00855F73">
            <w:pPr>
              <w:pStyle w:val="a6"/>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6"/>
                <w:szCs w:val="16"/>
                <w:lang w:eastAsia="en-US"/>
              </w:rPr>
            </w:pPr>
            <w:r w:rsidRPr="002B51B5">
              <w:rPr>
                <w:sz w:val="16"/>
                <w:szCs w:val="16"/>
                <w:lang w:eastAsia="en-US"/>
              </w:rPr>
              <w:t>на 2019 год – 5  тыс. рубле</w:t>
            </w:r>
            <w:proofErr w:type="gramStart"/>
            <w:r w:rsidRPr="002B51B5">
              <w:rPr>
                <w:sz w:val="16"/>
                <w:szCs w:val="16"/>
                <w:lang w:eastAsia="en-US"/>
              </w:rPr>
              <w:t>й-</w:t>
            </w:r>
            <w:proofErr w:type="gramEnd"/>
            <w:r w:rsidRPr="002B51B5">
              <w:rPr>
                <w:sz w:val="16"/>
                <w:szCs w:val="16"/>
                <w:lang w:eastAsia="en-US"/>
              </w:rPr>
              <w:t xml:space="preserve"> приобретение спортивного инвентаря,  </w:t>
            </w:r>
          </w:p>
          <w:p w:rsidR="002B51B5" w:rsidRPr="002B51B5" w:rsidRDefault="002B51B5" w:rsidP="00855F73">
            <w:pPr>
              <w:pStyle w:val="a6"/>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6"/>
                <w:szCs w:val="16"/>
                <w:lang w:eastAsia="en-US"/>
              </w:rPr>
            </w:pPr>
            <w:r w:rsidRPr="002B51B5">
              <w:rPr>
                <w:sz w:val="16"/>
                <w:szCs w:val="16"/>
                <w:lang w:eastAsia="en-US"/>
              </w:rPr>
              <w:t xml:space="preserve">на 2020 год – 4781,51   тыс. </w:t>
            </w:r>
            <w:proofErr w:type="spellStart"/>
            <w:proofErr w:type="gramStart"/>
            <w:r w:rsidRPr="002B51B5">
              <w:rPr>
                <w:sz w:val="16"/>
                <w:szCs w:val="16"/>
                <w:lang w:eastAsia="en-US"/>
              </w:rPr>
              <w:t>рублей-строительство</w:t>
            </w:r>
            <w:proofErr w:type="spellEnd"/>
            <w:proofErr w:type="gramEnd"/>
            <w:r w:rsidRPr="002B51B5">
              <w:rPr>
                <w:sz w:val="16"/>
                <w:szCs w:val="16"/>
                <w:lang w:eastAsia="en-US"/>
              </w:rPr>
              <w:t xml:space="preserve"> многофункциональной спортивной площадки в д. </w:t>
            </w:r>
            <w:proofErr w:type="spellStart"/>
            <w:r w:rsidRPr="002B51B5">
              <w:rPr>
                <w:sz w:val="16"/>
                <w:szCs w:val="16"/>
                <w:lang w:eastAsia="en-US"/>
              </w:rPr>
              <w:t>Бадагуй</w:t>
            </w:r>
            <w:proofErr w:type="spellEnd"/>
            <w:r w:rsidRPr="002B51B5">
              <w:rPr>
                <w:sz w:val="16"/>
                <w:szCs w:val="16"/>
                <w:lang w:eastAsia="en-US"/>
              </w:rPr>
              <w:t xml:space="preserve">; </w:t>
            </w:r>
          </w:p>
          <w:p w:rsidR="002B51B5" w:rsidRPr="002B51B5" w:rsidRDefault="002B51B5" w:rsidP="00855F73">
            <w:pPr>
              <w:pStyle w:val="a6"/>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6"/>
                <w:szCs w:val="16"/>
                <w:lang w:eastAsia="en-US"/>
              </w:rPr>
            </w:pPr>
            <w:proofErr w:type="gramStart"/>
            <w:r w:rsidRPr="002B51B5">
              <w:rPr>
                <w:sz w:val="16"/>
                <w:szCs w:val="16"/>
                <w:lang w:eastAsia="en-US"/>
              </w:rPr>
              <w:t>областной</w:t>
            </w:r>
            <w:proofErr w:type="gramEnd"/>
            <w:r w:rsidRPr="002B51B5">
              <w:rPr>
                <w:sz w:val="16"/>
                <w:szCs w:val="16"/>
                <w:lang w:eastAsia="en-US"/>
              </w:rPr>
              <w:t xml:space="preserve"> бюджет-4685,88 тыс. рублей,</w:t>
            </w:r>
          </w:p>
          <w:p w:rsidR="002B51B5" w:rsidRPr="002B51B5" w:rsidRDefault="002B51B5" w:rsidP="00855F73">
            <w:pPr>
              <w:pStyle w:val="a6"/>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6"/>
                <w:szCs w:val="16"/>
                <w:lang w:eastAsia="en-US"/>
              </w:rPr>
            </w:pPr>
            <w:r w:rsidRPr="002B51B5">
              <w:rPr>
                <w:sz w:val="16"/>
                <w:szCs w:val="16"/>
                <w:lang w:eastAsia="en-US"/>
              </w:rPr>
              <w:t>местный бюджет-95,63 тыс. рублей,</w:t>
            </w:r>
          </w:p>
          <w:p w:rsidR="002B51B5" w:rsidRPr="002B51B5" w:rsidRDefault="002B51B5" w:rsidP="00855F73">
            <w:pPr>
              <w:pStyle w:val="a6"/>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6"/>
                <w:szCs w:val="16"/>
                <w:lang w:eastAsia="en-US"/>
              </w:rPr>
            </w:pPr>
            <w:r w:rsidRPr="002B51B5">
              <w:rPr>
                <w:sz w:val="16"/>
                <w:szCs w:val="16"/>
                <w:lang w:eastAsia="en-US"/>
              </w:rPr>
              <w:t>на 2021 год – 5  тыс. рубле</w:t>
            </w:r>
            <w:proofErr w:type="gramStart"/>
            <w:r w:rsidRPr="002B51B5">
              <w:rPr>
                <w:sz w:val="16"/>
                <w:szCs w:val="16"/>
                <w:lang w:eastAsia="en-US"/>
              </w:rPr>
              <w:t>й-</w:t>
            </w:r>
            <w:proofErr w:type="gramEnd"/>
            <w:r w:rsidRPr="002B51B5">
              <w:rPr>
                <w:sz w:val="16"/>
                <w:szCs w:val="16"/>
                <w:lang w:eastAsia="en-US"/>
              </w:rPr>
              <w:t xml:space="preserve"> приобретение спортивного инвентаря,  </w:t>
            </w:r>
          </w:p>
          <w:p w:rsidR="002B51B5" w:rsidRPr="002B51B5" w:rsidRDefault="002B51B5" w:rsidP="00855F73">
            <w:pPr>
              <w:pStyle w:val="a6"/>
              <w:spacing w:before="0" w:beforeAutospacing="0" w:after="0" w:afterAutospacing="0"/>
              <w:rPr>
                <w:sz w:val="16"/>
                <w:szCs w:val="16"/>
                <w:lang w:eastAsia="en-US"/>
              </w:rPr>
            </w:pPr>
            <w:r w:rsidRPr="002B51B5">
              <w:rPr>
                <w:sz w:val="16"/>
                <w:szCs w:val="16"/>
                <w:lang w:eastAsia="en-US"/>
              </w:rPr>
              <w:t xml:space="preserve">на 2022 год – 5  тыс. </w:t>
            </w:r>
            <w:proofErr w:type="spellStart"/>
            <w:proofErr w:type="gramStart"/>
            <w:r w:rsidRPr="002B51B5">
              <w:rPr>
                <w:sz w:val="16"/>
                <w:szCs w:val="16"/>
                <w:lang w:eastAsia="en-US"/>
              </w:rPr>
              <w:t>рублей-приобретение</w:t>
            </w:r>
            <w:proofErr w:type="spellEnd"/>
            <w:proofErr w:type="gramEnd"/>
            <w:r w:rsidRPr="002B51B5">
              <w:rPr>
                <w:sz w:val="16"/>
                <w:szCs w:val="16"/>
                <w:lang w:eastAsia="en-US"/>
              </w:rPr>
              <w:t xml:space="preserve"> спортивного инвентаря.</w:t>
            </w:r>
          </w:p>
        </w:tc>
      </w:tr>
      <w:tr w:rsidR="002B51B5" w:rsidRPr="002B51B5" w:rsidTr="002B51B5">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1B5" w:rsidRPr="002B51B5" w:rsidRDefault="002B51B5" w:rsidP="002B51B5">
            <w:pPr>
              <w:pStyle w:val="a6"/>
              <w:rPr>
                <w:sz w:val="16"/>
                <w:szCs w:val="16"/>
                <w:lang w:eastAsia="en-US"/>
              </w:rPr>
            </w:pPr>
            <w:r w:rsidRPr="002B51B5">
              <w:rPr>
                <w:bCs/>
                <w:sz w:val="16"/>
                <w:szCs w:val="16"/>
                <w:lang w:eastAsia="en-US"/>
              </w:rPr>
              <w:t>Планируемые результаты реализации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1B5" w:rsidRPr="002B51B5" w:rsidRDefault="002B51B5" w:rsidP="00855F73">
            <w:pPr>
              <w:pStyle w:val="a6"/>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FF0000"/>
                <w:sz w:val="16"/>
                <w:szCs w:val="16"/>
              </w:rPr>
            </w:pPr>
            <w:r w:rsidRPr="002B51B5">
              <w:rPr>
                <w:sz w:val="16"/>
                <w:szCs w:val="16"/>
              </w:rPr>
              <w:t xml:space="preserve">-  увеличение количества населения занимающегося физической культурой и спортом  </w:t>
            </w:r>
          </w:p>
          <w:p w:rsidR="002B51B5" w:rsidRPr="002B51B5" w:rsidRDefault="002B51B5" w:rsidP="00855F73">
            <w:pPr>
              <w:pStyle w:val="ConsPlusNonformat"/>
              <w:widowControl/>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2B51B5">
              <w:rPr>
                <w:rFonts w:ascii="Times New Roman" w:hAnsi="Times New Roman" w:cs="Times New Roman"/>
                <w:sz w:val="16"/>
                <w:szCs w:val="16"/>
              </w:rPr>
              <w:t>- увеличение количества спортсменов муниципального образования  входящих в состав сборных команд района.</w:t>
            </w:r>
          </w:p>
          <w:p w:rsidR="002B51B5" w:rsidRPr="002B51B5" w:rsidRDefault="002B51B5" w:rsidP="00855F73">
            <w:pPr>
              <w:pStyle w:val="ConsPlusNonformat"/>
              <w:widowControl/>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2B51B5">
              <w:rPr>
                <w:rFonts w:ascii="Times New Roman" w:hAnsi="Times New Roman" w:cs="Times New Roman"/>
                <w:sz w:val="16"/>
                <w:szCs w:val="16"/>
              </w:rPr>
              <w:t>-  увеличение количества медалей, завоеванных спортсменами муниципального образования на районных, окружных и областных  соревнованиях.</w:t>
            </w:r>
          </w:p>
        </w:tc>
      </w:tr>
    </w:tbl>
    <w:p w:rsidR="002B51B5" w:rsidRPr="002B51B5" w:rsidRDefault="002B51B5" w:rsidP="00855F73">
      <w:pPr>
        <w:pStyle w:val="a6"/>
        <w:numPr>
          <w:ilvl w:val="0"/>
          <w:numId w:val="4"/>
        </w:numPr>
        <w:ind w:firstLine="709"/>
        <w:jc w:val="center"/>
        <w:rPr>
          <w:sz w:val="16"/>
          <w:szCs w:val="16"/>
        </w:rPr>
      </w:pPr>
      <w:r w:rsidRPr="002B51B5">
        <w:rPr>
          <w:bCs/>
          <w:sz w:val="16"/>
          <w:szCs w:val="16"/>
        </w:rPr>
        <w:t>Характеристика текущего состояния сферы физической культуры</w:t>
      </w:r>
    </w:p>
    <w:p w:rsidR="002B51B5" w:rsidRPr="002B51B5" w:rsidRDefault="002B51B5" w:rsidP="002B51B5">
      <w:pPr>
        <w:pStyle w:val="a6"/>
        <w:ind w:firstLine="709"/>
        <w:jc w:val="both"/>
        <w:rPr>
          <w:sz w:val="16"/>
          <w:szCs w:val="16"/>
        </w:rPr>
      </w:pPr>
      <w:r w:rsidRPr="002B51B5">
        <w:rPr>
          <w:sz w:val="16"/>
          <w:szCs w:val="16"/>
        </w:rPr>
        <w:t xml:space="preserve">В современном мире физическая культура и спорт являются важнейшим фактором, обеспечивающим нравственное и физическое развитие населения, а также социальную стабильность и развитие общества. По мере возрастания роли физической культуры и спорта в обществе её социальная значимость перестает быть одной из форм удовлетворения потребностей. Вывод физической культуры на уровень, позволяющий ей стать активным участником социально - </w:t>
      </w:r>
      <w:proofErr w:type="gramStart"/>
      <w:r w:rsidRPr="002B51B5">
        <w:rPr>
          <w:sz w:val="16"/>
          <w:szCs w:val="16"/>
        </w:rPr>
        <w:t>экономических процессов</w:t>
      </w:r>
      <w:proofErr w:type="gramEnd"/>
      <w:r w:rsidRPr="002B51B5">
        <w:rPr>
          <w:sz w:val="16"/>
          <w:szCs w:val="16"/>
        </w:rPr>
        <w:t>, является одной из составляющей государственной и муниципальной политики в области спорта.</w:t>
      </w:r>
    </w:p>
    <w:p w:rsidR="002B51B5" w:rsidRPr="002B51B5" w:rsidRDefault="002B51B5" w:rsidP="002B51B5">
      <w:pPr>
        <w:pStyle w:val="a6"/>
        <w:ind w:firstLine="709"/>
        <w:jc w:val="both"/>
        <w:rPr>
          <w:sz w:val="16"/>
          <w:szCs w:val="16"/>
        </w:rPr>
      </w:pPr>
      <w:r w:rsidRPr="002B51B5">
        <w:rPr>
          <w:sz w:val="16"/>
          <w:szCs w:val="16"/>
        </w:rPr>
        <w:t>Благополучное функционирование физической культуры и спорта во многом зависит от развития её инфраструктуры. Требуется обновление и модернизация спортивного инвентаря и оборудования на действующих спортивных площадках, строительство новых спортивных объектов для удовлетворения потребностей населения в занятиях физической культурой и спортом по месту жительства.</w:t>
      </w:r>
    </w:p>
    <w:p w:rsidR="002B51B5" w:rsidRPr="002B51B5" w:rsidRDefault="002B51B5" w:rsidP="002B51B5">
      <w:pPr>
        <w:pStyle w:val="a6"/>
        <w:ind w:firstLine="709"/>
        <w:jc w:val="both"/>
        <w:rPr>
          <w:sz w:val="16"/>
          <w:szCs w:val="16"/>
        </w:rPr>
      </w:pPr>
      <w:r w:rsidRPr="002B51B5">
        <w:rPr>
          <w:sz w:val="16"/>
          <w:szCs w:val="16"/>
        </w:rPr>
        <w:t xml:space="preserve">Создавая условия для занятий физической культурой для всех граждан, то </w:t>
      </w:r>
      <w:proofErr w:type="gramStart"/>
      <w:r w:rsidRPr="002B51B5">
        <w:rPr>
          <w:sz w:val="16"/>
          <w:szCs w:val="16"/>
        </w:rPr>
        <w:t>есть</w:t>
      </w:r>
      <w:proofErr w:type="gramEnd"/>
      <w:r w:rsidRPr="002B51B5">
        <w:rPr>
          <w:sz w:val="16"/>
          <w:szCs w:val="16"/>
        </w:rPr>
        <w:t xml:space="preserve"> удовлетворяя потребность среднестатистического жителя, при разработке Программы учитывалось, что основы физического здоровья и потребность в здоровом образе жизни закладываются, прежде всего, в детском и подростковом возрасте, через привлечение их к регулярным занятиям по месту жительства, оборудование и оснащение дворовых территорий простейшими спортивными площадками.</w:t>
      </w:r>
    </w:p>
    <w:p w:rsidR="002B51B5" w:rsidRPr="002B51B5" w:rsidRDefault="002B51B5" w:rsidP="00855F73">
      <w:pPr>
        <w:pStyle w:val="a6"/>
        <w:numPr>
          <w:ilvl w:val="0"/>
          <w:numId w:val="5"/>
        </w:numPr>
        <w:spacing w:before="0" w:beforeAutospacing="0" w:after="0" w:afterAutospacing="0"/>
        <w:ind w:firstLine="709"/>
        <w:jc w:val="center"/>
        <w:rPr>
          <w:sz w:val="16"/>
          <w:szCs w:val="16"/>
        </w:rPr>
      </w:pPr>
      <w:r w:rsidRPr="002B51B5">
        <w:rPr>
          <w:bCs/>
          <w:sz w:val="16"/>
          <w:szCs w:val="16"/>
        </w:rPr>
        <w:t>Цель и задачи программы</w:t>
      </w:r>
    </w:p>
    <w:p w:rsidR="002B51B5" w:rsidRPr="002B51B5" w:rsidRDefault="002B51B5" w:rsidP="00855F73">
      <w:pPr>
        <w:pStyle w:val="a6"/>
        <w:spacing w:before="0" w:beforeAutospacing="0" w:after="0" w:afterAutospacing="0"/>
        <w:ind w:firstLine="709"/>
        <w:jc w:val="both"/>
        <w:rPr>
          <w:sz w:val="16"/>
          <w:szCs w:val="16"/>
        </w:rPr>
      </w:pPr>
      <w:r w:rsidRPr="002B51B5">
        <w:rPr>
          <w:iCs/>
          <w:sz w:val="16"/>
          <w:szCs w:val="16"/>
        </w:rPr>
        <w:t>Целью</w:t>
      </w:r>
      <w:r w:rsidRPr="002B51B5">
        <w:rPr>
          <w:sz w:val="16"/>
          <w:szCs w:val="16"/>
        </w:rPr>
        <w:t xml:space="preserve"> программы является:</w:t>
      </w:r>
    </w:p>
    <w:p w:rsidR="002B51B5" w:rsidRPr="002B51B5" w:rsidRDefault="002B51B5" w:rsidP="00855F73">
      <w:pPr>
        <w:pStyle w:val="a6"/>
        <w:spacing w:before="0" w:beforeAutospacing="0" w:after="0" w:afterAutospacing="0"/>
        <w:ind w:firstLine="709"/>
        <w:jc w:val="both"/>
        <w:rPr>
          <w:sz w:val="16"/>
          <w:szCs w:val="16"/>
        </w:rPr>
      </w:pPr>
      <w:r w:rsidRPr="002B51B5">
        <w:rPr>
          <w:sz w:val="16"/>
          <w:szCs w:val="16"/>
        </w:rPr>
        <w:t>- формирование мотивации у жителей муниципального образования  к систематическим занятиям физической культурой и спортом.</w:t>
      </w:r>
    </w:p>
    <w:p w:rsidR="002B51B5" w:rsidRPr="002B51B5" w:rsidRDefault="002B51B5" w:rsidP="00855F73">
      <w:pPr>
        <w:pStyle w:val="a6"/>
        <w:spacing w:before="0" w:beforeAutospacing="0" w:after="0" w:afterAutospacing="0"/>
        <w:ind w:firstLine="709"/>
        <w:jc w:val="both"/>
        <w:rPr>
          <w:sz w:val="16"/>
          <w:szCs w:val="16"/>
        </w:rPr>
      </w:pPr>
      <w:r w:rsidRPr="002B51B5">
        <w:rPr>
          <w:iCs/>
          <w:sz w:val="16"/>
          <w:szCs w:val="16"/>
        </w:rPr>
        <w:t>Задачами</w:t>
      </w:r>
      <w:r w:rsidRPr="002B51B5">
        <w:rPr>
          <w:sz w:val="16"/>
          <w:szCs w:val="16"/>
        </w:rPr>
        <w:t xml:space="preserve"> программы являются:</w:t>
      </w:r>
    </w:p>
    <w:p w:rsidR="002B51B5" w:rsidRPr="002B51B5" w:rsidRDefault="002B51B5" w:rsidP="00855F73">
      <w:pPr>
        <w:pStyle w:val="a6"/>
        <w:spacing w:before="0" w:beforeAutospacing="0" w:after="0" w:afterAutospacing="0"/>
        <w:ind w:firstLine="709"/>
        <w:jc w:val="both"/>
        <w:rPr>
          <w:sz w:val="16"/>
          <w:szCs w:val="16"/>
        </w:rPr>
      </w:pPr>
      <w:r w:rsidRPr="002B51B5">
        <w:rPr>
          <w:sz w:val="16"/>
          <w:szCs w:val="16"/>
        </w:rPr>
        <w:t>- создание условий для реализации существующих и возникающих потребностей к данным занятиям и здоровому образу жизни;</w:t>
      </w:r>
    </w:p>
    <w:p w:rsidR="002B51B5" w:rsidRPr="002B51B5" w:rsidRDefault="002B51B5" w:rsidP="00855F73">
      <w:pPr>
        <w:pStyle w:val="a6"/>
        <w:spacing w:before="0" w:beforeAutospacing="0" w:after="0" w:afterAutospacing="0"/>
        <w:ind w:firstLine="709"/>
        <w:jc w:val="both"/>
        <w:rPr>
          <w:sz w:val="16"/>
          <w:szCs w:val="16"/>
        </w:rPr>
      </w:pPr>
      <w:r w:rsidRPr="002B51B5">
        <w:rPr>
          <w:sz w:val="16"/>
          <w:szCs w:val="16"/>
        </w:rPr>
        <w:t>- развитие массового физкультурного движения как средства оздоровления населения и укрепления здоровья средствами физических упражнений;</w:t>
      </w:r>
    </w:p>
    <w:p w:rsidR="002B51B5" w:rsidRPr="002B51B5" w:rsidRDefault="002B51B5" w:rsidP="00855F73">
      <w:pPr>
        <w:pStyle w:val="a6"/>
        <w:numPr>
          <w:ilvl w:val="0"/>
          <w:numId w:val="6"/>
        </w:numPr>
        <w:spacing w:before="0" w:beforeAutospacing="0" w:after="0" w:afterAutospacing="0"/>
        <w:ind w:firstLine="709"/>
        <w:jc w:val="center"/>
        <w:rPr>
          <w:sz w:val="16"/>
          <w:szCs w:val="16"/>
        </w:rPr>
      </w:pPr>
      <w:r w:rsidRPr="002B51B5">
        <w:rPr>
          <w:bCs/>
          <w:sz w:val="16"/>
          <w:szCs w:val="16"/>
        </w:rPr>
        <w:t>Прогноз развития в сфере физической культуры и планируемые результаты реализации программы</w:t>
      </w:r>
    </w:p>
    <w:p w:rsidR="002B51B5" w:rsidRPr="002B51B5" w:rsidRDefault="002B51B5" w:rsidP="00855F73">
      <w:pPr>
        <w:pStyle w:val="a6"/>
        <w:spacing w:before="0" w:beforeAutospacing="0" w:after="0" w:afterAutospacing="0"/>
        <w:ind w:firstLine="709"/>
        <w:jc w:val="both"/>
        <w:rPr>
          <w:sz w:val="16"/>
          <w:szCs w:val="16"/>
        </w:rPr>
      </w:pPr>
      <w:r w:rsidRPr="002B51B5">
        <w:rPr>
          <w:sz w:val="16"/>
          <w:szCs w:val="16"/>
        </w:rPr>
        <w:t xml:space="preserve">В результате выполнения Программы у жителей муниципального образования должны появиться возможности, условия и стимулы к занятиям физической культурой и спортом. </w:t>
      </w:r>
    </w:p>
    <w:p w:rsidR="002B51B5" w:rsidRPr="002B51B5" w:rsidRDefault="002B51B5" w:rsidP="00855F73">
      <w:pPr>
        <w:pStyle w:val="a6"/>
        <w:spacing w:before="0" w:beforeAutospacing="0" w:after="0" w:afterAutospacing="0"/>
        <w:ind w:firstLine="709"/>
        <w:jc w:val="both"/>
        <w:rPr>
          <w:sz w:val="16"/>
          <w:szCs w:val="16"/>
        </w:rPr>
      </w:pPr>
      <w:r w:rsidRPr="002B51B5">
        <w:rPr>
          <w:sz w:val="16"/>
          <w:szCs w:val="16"/>
        </w:rPr>
        <w:t>Прогноз развития результатов Программы:</w:t>
      </w:r>
    </w:p>
    <w:p w:rsidR="002B51B5" w:rsidRPr="002B51B5" w:rsidRDefault="002B51B5" w:rsidP="00855F73">
      <w:pPr>
        <w:pStyle w:val="a6"/>
        <w:spacing w:before="0" w:beforeAutospacing="0" w:after="0" w:afterAutospacing="0"/>
        <w:ind w:firstLine="709"/>
        <w:jc w:val="both"/>
        <w:rPr>
          <w:sz w:val="16"/>
          <w:szCs w:val="16"/>
        </w:rPr>
      </w:pPr>
      <w:r w:rsidRPr="002B51B5">
        <w:rPr>
          <w:sz w:val="16"/>
          <w:szCs w:val="16"/>
        </w:rPr>
        <w:t>1. Активное вовлечение всех слоев населения к регулярным занятиям физической культурой и спортом</w:t>
      </w:r>
    </w:p>
    <w:p w:rsidR="002B51B5" w:rsidRPr="002B51B5" w:rsidRDefault="002B51B5" w:rsidP="00855F73">
      <w:pPr>
        <w:pStyle w:val="a6"/>
        <w:spacing w:before="0" w:beforeAutospacing="0" w:after="0" w:afterAutospacing="0"/>
        <w:ind w:firstLine="709"/>
        <w:jc w:val="both"/>
        <w:rPr>
          <w:sz w:val="16"/>
          <w:szCs w:val="16"/>
        </w:rPr>
      </w:pPr>
      <w:r w:rsidRPr="002B51B5">
        <w:rPr>
          <w:sz w:val="16"/>
          <w:szCs w:val="16"/>
        </w:rPr>
        <w:t>2. Снижение детской и подростковой преступности в  муниципальном образовании  за счет организации работы с детьми по месту жительства.</w:t>
      </w:r>
    </w:p>
    <w:p w:rsidR="002B51B5" w:rsidRPr="002B51B5" w:rsidRDefault="002B51B5" w:rsidP="00855F73">
      <w:pPr>
        <w:pStyle w:val="a6"/>
        <w:spacing w:before="0" w:beforeAutospacing="0" w:after="0" w:afterAutospacing="0"/>
        <w:ind w:firstLine="709"/>
        <w:jc w:val="both"/>
        <w:rPr>
          <w:sz w:val="16"/>
          <w:szCs w:val="16"/>
        </w:rPr>
      </w:pPr>
      <w:r w:rsidRPr="002B51B5">
        <w:rPr>
          <w:sz w:val="16"/>
          <w:szCs w:val="16"/>
        </w:rPr>
        <w:t>3. Организация мест проведения спортивно-массовых мероприятий поселения, районного и областного масштабов.</w:t>
      </w:r>
    </w:p>
    <w:p w:rsidR="002B51B5" w:rsidRPr="002B51B5" w:rsidRDefault="002B51B5" w:rsidP="00855F73">
      <w:pPr>
        <w:pStyle w:val="a6"/>
        <w:spacing w:before="0" w:beforeAutospacing="0" w:after="0" w:afterAutospacing="0"/>
        <w:ind w:firstLine="709"/>
        <w:jc w:val="both"/>
        <w:rPr>
          <w:sz w:val="16"/>
          <w:szCs w:val="16"/>
        </w:rPr>
      </w:pPr>
      <w:r w:rsidRPr="002B51B5">
        <w:rPr>
          <w:sz w:val="16"/>
          <w:szCs w:val="16"/>
        </w:rPr>
        <w:t>4. Вовлечение жителей поселения в активные занятия физической культурой с целью укрепления из здоровья.</w:t>
      </w:r>
    </w:p>
    <w:p w:rsidR="002B51B5" w:rsidRPr="002B51B5" w:rsidRDefault="002B51B5" w:rsidP="00855F73">
      <w:pPr>
        <w:pStyle w:val="a6"/>
        <w:spacing w:before="0" w:beforeAutospacing="0" w:after="0" w:afterAutospacing="0"/>
        <w:ind w:firstLine="709"/>
        <w:jc w:val="both"/>
        <w:rPr>
          <w:sz w:val="16"/>
          <w:szCs w:val="16"/>
        </w:rPr>
      </w:pPr>
      <w:r w:rsidRPr="002B51B5">
        <w:rPr>
          <w:sz w:val="16"/>
          <w:szCs w:val="16"/>
        </w:rPr>
        <w:t>5.Совершенствование форм и методов пропаганды здорового образа жизни.</w:t>
      </w:r>
    </w:p>
    <w:p w:rsidR="002B51B5" w:rsidRPr="002B51B5" w:rsidRDefault="002B51B5" w:rsidP="00855F73">
      <w:pPr>
        <w:pStyle w:val="a6"/>
        <w:spacing w:before="0" w:beforeAutospacing="0" w:after="0" w:afterAutospacing="0"/>
        <w:ind w:firstLine="709"/>
        <w:jc w:val="both"/>
        <w:rPr>
          <w:sz w:val="16"/>
          <w:szCs w:val="16"/>
        </w:rPr>
      </w:pPr>
      <w:r w:rsidRPr="002B51B5">
        <w:rPr>
          <w:sz w:val="16"/>
          <w:szCs w:val="16"/>
        </w:rPr>
        <w:t>6. Создание сети спортивных сооружений для оказания услуг населению в занятиях физической культурой и спортом  (по поступлению финансовых средств).</w:t>
      </w:r>
    </w:p>
    <w:p w:rsidR="002B51B5" w:rsidRPr="002B51B5" w:rsidRDefault="002B51B5" w:rsidP="00855F73">
      <w:pPr>
        <w:pStyle w:val="a6"/>
        <w:spacing w:before="0" w:beforeAutospacing="0" w:after="0" w:afterAutospacing="0"/>
        <w:ind w:firstLine="709"/>
        <w:jc w:val="both"/>
        <w:rPr>
          <w:sz w:val="16"/>
          <w:szCs w:val="16"/>
        </w:rPr>
      </w:pPr>
      <w:r w:rsidRPr="002B51B5">
        <w:rPr>
          <w:sz w:val="16"/>
          <w:szCs w:val="16"/>
        </w:rPr>
        <w:t>Реализация программы позволит:</w:t>
      </w:r>
    </w:p>
    <w:p w:rsidR="002B51B5" w:rsidRPr="002B51B5" w:rsidRDefault="002B51B5" w:rsidP="00855F73">
      <w:pPr>
        <w:pStyle w:val="a6"/>
        <w:spacing w:before="0" w:beforeAutospacing="0" w:after="0" w:afterAutospacing="0"/>
        <w:ind w:firstLine="709"/>
        <w:jc w:val="both"/>
        <w:rPr>
          <w:sz w:val="16"/>
          <w:szCs w:val="16"/>
        </w:rPr>
      </w:pPr>
      <w:r w:rsidRPr="002B51B5">
        <w:rPr>
          <w:sz w:val="16"/>
          <w:szCs w:val="16"/>
        </w:rPr>
        <w:t>- увеличить количество жителей поселения, вовлеченных к регулярным занятиям физической культурой.</w:t>
      </w:r>
    </w:p>
    <w:p w:rsidR="002B51B5" w:rsidRPr="002B51B5" w:rsidRDefault="002B51B5" w:rsidP="00855F73">
      <w:pPr>
        <w:pStyle w:val="a6"/>
        <w:spacing w:before="0" w:beforeAutospacing="0" w:after="0" w:afterAutospacing="0"/>
        <w:ind w:firstLine="709"/>
        <w:jc w:val="both"/>
        <w:rPr>
          <w:sz w:val="16"/>
          <w:szCs w:val="16"/>
        </w:rPr>
      </w:pPr>
      <w:r w:rsidRPr="002B51B5">
        <w:rPr>
          <w:sz w:val="16"/>
          <w:szCs w:val="16"/>
        </w:rPr>
        <w:t>Наиболее социально-экономических результатов следует ожидать после полного выполнения всех мероприятий программы.</w:t>
      </w:r>
    </w:p>
    <w:p w:rsidR="002B51B5" w:rsidRPr="002B51B5" w:rsidRDefault="002B51B5" w:rsidP="00855F73">
      <w:pPr>
        <w:spacing w:after="0"/>
        <w:rPr>
          <w:rFonts w:ascii="Times New Roman" w:hAnsi="Times New Roman" w:cs="Times New Roman"/>
          <w:sz w:val="16"/>
          <w:szCs w:val="16"/>
        </w:rPr>
      </w:pPr>
    </w:p>
    <w:p w:rsidR="002B51B5" w:rsidRPr="002B51B5" w:rsidRDefault="002B51B5" w:rsidP="00855F73">
      <w:pPr>
        <w:spacing w:after="0"/>
        <w:rPr>
          <w:rFonts w:ascii="Times New Roman" w:hAnsi="Times New Roman" w:cs="Times New Roman"/>
          <w:sz w:val="16"/>
          <w:szCs w:val="16"/>
        </w:rPr>
      </w:pPr>
    </w:p>
    <w:p w:rsidR="002B51B5" w:rsidRPr="002B51B5" w:rsidRDefault="002B51B5" w:rsidP="00855F73">
      <w:pPr>
        <w:spacing w:after="0"/>
        <w:rPr>
          <w:rFonts w:ascii="Times New Roman" w:hAnsi="Times New Roman" w:cs="Times New Roman"/>
          <w:sz w:val="16"/>
          <w:szCs w:val="16"/>
        </w:rPr>
      </w:pPr>
    </w:p>
    <w:p w:rsidR="002B51B5" w:rsidRPr="002B51B5" w:rsidRDefault="002B51B5" w:rsidP="00855F73">
      <w:pPr>
        <w:spacing w:after="0"/>
        <w:rPr>
          <w:rFonts w:ascii="Times New Roman" w:hAnsi="Times New Roman" w:cs="Times New Roman"/>
          <w:sz w:val="16"/>
          <w:szCs w:val="16"/>
        </w:rPr>
      </w:pPr>
    </w:p>
    <w:p w:rsidR="002B51B5" w:rsidRPr="002B51B5" w:rsidRDefault="002B51B5" w:rsidP="00855F73">
      <w:pPr>
        <w:shd w:val="clear" w:color="auto" w:fill="FFFFFF"/>
        <w:spacing w:after="0"/>
        <w:jc w:val="center"/>
        <w:rPr>
          <w:rFonts w:ascii="Times New Roman" w:hAnsi="Times New Roman" w:cs="Times New Roman"/>
          <w:b/>
          <w:spacing w:val="12"/>
          <w:sz w:val="16"/>
          <w:szCs w:val="16"/>
        </w:rPr>
      </w:pPr>
      <w:r w:rsidRPr="002B51B5">
        <w:rPr>
          <w:rFonts w:ascii="Times New Roman" w:hAnsi="Times New Roman" w:cs="Times New Roman"/>
          <w:b/>
          <w:spacing w:val="12"/>
          <w:sz w:val="16"/>
          <w:szCs w:val="16"/>
        </w:rPr>
        <w:t xml:space="preserve">Программные мероприятия </w:t>
      </w:r>
      <w:r w:rsidRPr="002B51B5">
        <w:rPr>
          <w:rFonts w:ascii="Times New Roman" w:hAnsi="Times New Roman" w:cs="Times New Roman"/>
          <w:b/>
          <w:sz w:val="16"/>
          <w:szCs w:val="16"/>
        </w:rPr>
        <w:t>муниципальной программы «Развитие физической культуры и спорта в муниципальном образовании  «</w:t>
      </w:r>
      <w:proofErr w:type="spellStart"/>
      <w:r w:rsidRPr="002B51B5">
        <w:rPr>
          <w:rFonts w:ascii="Times New Roman" w:hAnsi="Times New Roman" w:cs="Times New Roman"/>
          <w:b/>
          <w:sz w:val="16"/>
          <w:szCs w:val="16"/>
        </w:rPr>
        <w:t>Гаханы</w:t>
      </w:r>
      <w:proofErr w:type="spellEnd"/>
      <w:r w:rsidRPr="002B51B5">
        <w:rPr>
          <w:rFonts w:ascii="Times New Roman" w:hAnsi="Times New Roman" w:cs="Times New Roman"/>
          <w:b/>
          <w:sz w:val="16"/>
          <w:szCs w:val="16"/>
        </w:rPr>
        <w:t>» на 2018 – 2022 годы»</w:t>
      </w:r>
    </w:p>
    <w:p w:rsidR="002B51B5" w:rsidRPr="002B51B5" w:rsidRDefault="002B51B5" w:rsidP="00855F73">
      <w:pPr>
        <w:shd w:val="clear" w:color="auto" w:fill="FFFFFF"/>
        <w:spacing w:after="0"/>
        <w:jc w:val="center"/>
        <w:rPr>
          <w:rFonts w:ascii="Times New Roman" w:hAnsi="Times New Roman" w:cs="Times New Roman"/>
          <w:b/>
          <w:spacing w:val="12"/>
          <w:sz w:val="16"/>
          <w:szCs w:val="16"/>
        </w:rPr>
      </w:pPr>
      <w:r w:rsidRPr="002B51B5">
        <w:rPr>
          <w:rFonts w:ascii="Times New Roman" w:hAnsi="Times New Roman" w:cs="Times New Roman"/>
          <w:b/>
          <w:spacing w:val="12"/>
          <w:sz w:val="16"/>
          <w:szCs w:val="16"/>
        </w:rPr>
        <w:t xml:space="preserve">  </w:t>
      </w:r>
    </w:p>
    <w:tbl>
      <w:tblPr>
        <w:tblW w:w="0" w:type="auto"/>
        <w:tblInd w:w="-176" w:type="dxa"/>
        <w:tblCellMar>
          <w:left w:w="0" w:type="dxa"/>
          <w:right w:w="0" w:type="dxa"/>
        </w:tblCellMar>
        <w:tblLook w:val="04A0"/>
      </w:tblPr>
      <w:tblGrid>
        <w:gridCol w:w="3369"/>
        <w:gridCol w:w="8"/>
        <w:gridCol w:w="2317"/>
        <w:gridCol w:w="28"/>
        <w:gridCol w:w="16"/>
        <w:gridCol w:w="2232"/>
        <w:gridCol w:w="12"/>
        <w:gridCol w:w="1765"/>
      </w:tblGrid>
      <w:tr w:rsidR="002B51B5" w:rsidRPr="002B51B5" w:rsidTr="002B51B5">
        <w:trPr>
          <w:cantSplit/>
          <w:tblHeader/>
        </w:trPr>
        <w:tc>
          <w:tcPr>
            <w:tcW w:w="34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lastRenderedPageBreak/>
              <w:t xml:space="preserve">  </w:t>
            </w:r>
          </w:p>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Мероприятия </w:t>
            </w:r>
          </w:p>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  </w:t>
            </w:r>
          </w:p>
        </w:tc>
        <w:tc>
          <w:tcPr>
            <w:tcW w:w="226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Вид документа </w:t>
            </w:r>
          </w:p>
        </w:tc>
        <w:tc>
          <w:tcPr>
            <w:tcW w:w="2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Исполнители </w:t>
            </w:r>
          </w:p>
        </w:tc>
        <w:tc>
          <w:tcPr>
            <w:tcW w:w="17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Срок выполнения </w:t>
            </w:r>
          </w:p>
        </w:tc>
      </w:tr>
      <w:tr w:rsidR="002B51B5" w:rsidRPr="002B51B5" w:rsidTr="002B51B5">
        <w:trPr>
          <w:cantSplit/>
          <w:tblHeader/>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  </w:t>
            </w:r>
          </w:p>
        </w:tc>
      </w:tr>
      <w:tr w:rsidR="002B51B5" w:rsidRPr="002B51B5" w:rsidTr="002B51B5">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1.Массовая физкультурно-спортивная работа </w:t>
            </w:r>
          </w:p>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  </w:t>
            </w:r>
          </w:p>
        </w:tc>
      </w:tr>
      <w:tr w:rsidR="002B51B5" w:rsidRPr="002B51B5" w:rsidTr="002B51B5">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1.1.Массовая физкультурно-спортивная работа по месту жительства </w:t>
            </w:r>
          </w:p>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  </w:t>
            </w:r>
          </w:p>
        </w:tc>
      </w:tr>
      <w:tr w:rsidR="002B51B5" w:rsidRPr="002B51B5" w:rsidTr="002B51B5">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1.1.1.Физкультурно-спортивная работа со всеми возрастными категориями граждан </w:t>
            </w:r>
          </w:p>
        </w:tc>
      </w:tr>
      <w:tr w:rsidR="002B51B5" w:rsidRPr="002B51B5" w:rsidTr="002B51B5">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both"/>
              <w:rPr>
                <w:rFonts w:ascii="Times New Roman" w:hAnsi="Times New Roman" w:cs="Times New Roman"/>
                <w:sz w:val="16"/>
                <w:szCs w:val="16"/>
              </w:rPr>
            </w:pPr>
            <w:r w:rsidRPr="002B51B5">
              <w:rPr>
                <w:rFonts w:ascii="Times New Roman" w:hAnsi="Times New Roman" w:cs="Times New Roman"/>
                <w:sz w:val="16"/>
                <w:szCs w:val="16"/>
              </w:rPr>
              <w:t xml:space="preserve">1. Развитие доступных для населения массовых и народных видов спорта, с использованием простейших спортивных баз по месту жительства (городки, мини-футбол, настольный теннис, шашки, шахматы и др.) </w:t>
            </w:r>
          </w:p>
        </w:tc>
        <w:tc>
          <w:tcPr>
            <w:tcW w:w="22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информация</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2018-2022 годы </w:t>
            </w:r>
          </w:p>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  </w:t>
            </w:r>
          </w:p>
        </w:tc>
      </w:tr>
      <w:tr w:rsidR="002B51B5" w:rsidRPr="002B51B5" w:rsidTr="002B51B5">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both"/>
              <w:rPr>
                <w:rFonts w:ascii="Times New Roman" w:hAnsi="Times New Roman" w:cs="Times New Roman"/>
                <w:sz w:val="16"/>
                <w:szCs w:val="16"/>
              </w:rPr>
            </w:pPr>
            <w:r w:rsidRPr="002B51B5">
              <w:rPr>
                <w:rFonts w:ascii="Times New Roman" w:hAnsi="Times New Roman" w:cs="Times New Roman"/>
                <w:sz w:val="16"/>
                <w:szCs w:val="16"/>
              </w:rPr>
              <w:t xml:space="preserve">2. Обеспечение привлечения населения к участию в физкультурно-спортивных и оздоровительных занятиях и мероприятиях </w:t>
            </w:r>
          </w:p>
        </w:tc>
        <w:tc>
          <w:tcPr>
            <w:tcW w:w="22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информация</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2018-2022 годы </w:t>
            </w:r>
          </w:p>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  </w:t>
            </w:r>
          </w:p>
        </w:tc>
      </w:tr>
      <w:tr w:rsidR="002B51B5" w:rsidRPr="002B51B5" w:rsidTr="002B51B5">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both"/>
              <w:rPr>
                <w:rFonts w:ascii="Times New Roman" w:hAnsi="Times New Roman" w:cs="Times New Roman"/>
                <w:sz w:val="16"/>
                <w:szCs w:val="16"/>
              </w:rPr>
            </w:pPr>
            <w:r w:rsidRPr="002B51B5">
              <w:rPr>
                <w:rFonts w:ascii="Times New Roman" w:hAnsi="Times New Roman" w:cs="Times New Roman"/>
                <w:sz w:val="16"/>
                <w:szCs w:val="16"/>
              </w:rPr>
              <w:t xml:space="preserve">3. Организация и проведение спортивных и физкультурных мероприятий </w:t>
            </w:r>
          </w:p>
        </w:tc>
        <w:tc>
          <w:tcPr>
            <w:tcW w:w="22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в соответствии с планом   спортивных мероприятий </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2018-2022 годы </w:t>
            </w:r>
          </w:p>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  </w:t>
            </w:r>
          </w:p>
        </w:tc>
      </w:tr>
      <w:tr w:rsidR="002B51B5" w:rsidRPr="002B51B5" w:rsidTr="002B51B5">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1.1.2. Физкультурно-спортивная работа с детьми дошкольного и школьного возраста</w:t>
            </w:r>
          </w:p>
          <w:p w:rsidR="002B51B5" w:rsidRPr="002B51B5" w:rsidRDefault="002B51B5" w:rsidP="00855F73">
            <w:pPr>
              <w:spacing w:after="0"/>
              <w:jc w:val="center"/>
              <w:rPr>
                <w:rFonts w:ascii="Times New Roman" w:hAnsi="Times New Roman" w:cs="Times New Roman"/>
                <w:sz w:val="16"/>
                <w:szCs w:val="16"/>
              </w:rPr>
            </w:pPr>
          </w:p>
        </w:tc>
      </w:tr>
      <w:tr w:rsidR="002B51B5" w:rsidRPr="002B51B5" w:rsidTr="002B51B5">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both"/>
              <w:rPr>
                <w:rFonts w:ascii="Times New Roman" w:hAnsi="Times New Roman" w:cs="Times New Roman"/>
                <w:sz w:val="16"/>
                <w:szCs w:val="16"/>
              </w:rPr>
            </w:pPr>
            <w:r w:rsidRPr="002B51B5">
              <w:rPr>
                <w:rFonts w:ascii="Times New Roman" w:hAnsi="Times New Roman" w:cs="Times New Roman"/>
                <w:sz w:val="16"/>
                <w:szCs w:val="16"/>
              </w:rPr>
              <w:t xml:space="preserve">1. Популяризация среди детей и родителей занятий физическими упражнениями как инструментов профилактики заболеваний </w:t>
            </w:r>
          </w:p>
        </w:tc>
        <w:tc>
          <w:tcPr>
            <w:tcW w:w="22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информация</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2018-2022 годы </w:t>
            </w:r>
          </w:p>
          <w:p w:rsidR="002B51B5" w:rsidRPr="002B51B5" w:rsidRDefault="002B51B5" w:rsidP="00855F73">
            <w:pPr>
              <w:spacing w:after="0"/>
              <w:jc w:val="center"/>
              <w:rPr>
                <w:rFonts w:ascii="Times New Roman" w:hAnsi="Times New Roman" w:cs="Times New Roman"/>
                <w:sz w:val="16"/>
                <w:szCs w:val="16"/>
              </w:rPr>
            </w:pPr>
          </w:p>
        </w:tc>
      </w:tr>
      <w:tr w:rsidR="002B51B5" w:rsidRPr="002B51B5" w:rsidTr="002B51B5">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hd w:val="clear" w:color="auto" w:fill="FFFFFF"/>
              <w:spacing w:after="0"/>
              <w:jc w:val="center"/>
              <w:rPr>
                <w:rFonts w:ascii="Times New Roman" w:hAnsi="Times New Roman" w:cs="Times New Roman"/>
                <w:sz w:val="16"/>
                <w:szCs w:val="16"/>
              </w:rPr>
            </w:pPr>
            <w:r w:rsidRPr="002B51B5">
              <w:rPr>
                <w:rFonts w:ascii="Times New Roman" w:hAnsi="Times New Roman" w:cs="Times New Roman"/>
                <w:sz w:val="16"/>
                <w:szCs w:val="16"/>
              </w:rPr>
              <w:t>1.1.3. Физкультурно-спортивная работа с молодежью</w:t>
            </w:r>
          </w:p>
          <w:p w:rsidR="002B51B5" w:rsidRPr="002B51B5" w:rsidRDefault="002B51B5" w:rsidP="00855F73">
            <w:pPr>
              <w:spacing w:after="0"/>
              <w:jc w:val="center"/>
              <w:rPr>
                <w:rFonts w:ascii="Times New Roman" w:hAnsi="Times New Roman" w:cs="Times New Roman"/>
                <w:sz w:val="16"/>
                <w:szCs w:val="16"/>
              </w:rPr>
            </w:pPr>
          </w:p>
        </w:tc>
      </w:tr>
      <w:tr w:rsidR="002B51B5" w:rsidRPr="002B51B5" w:rsidTr="002B51B5">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both"/>
              <w:rPr>
                <w:rFonts w:ascii="Times New Roman" w:hAnsi="Times New Roman" w:cs="Times New Roman"/>
                <w:sz w:val="16"/>
                <w:szCs w:val="16"/>
              </w:rPr>
            </w:pPr>
            <w:r w:rsidRPr="002B51B5">
              <w:rPr>
                <w:rFonts w:ascii="Times New Roman" w:hAnsi="Times New Roman" w:cs="Times New Roman"/>
                <w:sz w:val="16"/>
                <w:szCs w:val="16"/>
              </w:rPr>
              <w:t xml:space="preserve">1. Организация встреч молодежи со спортсменами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план</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2018-2022 годы </w:t>
            </w:r>
          </w:p>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  </w:t>
            </w:r>
          </w:p>
        </w:tc>
      </w:tr>
      <w:tr w:rsidR="002B51B5" w:rsidRPr="002B51B5" w:rsidTr="002B51B5">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both"/>
              <w:rPr>
                <w:rFonts w:ascii="Times New Roman" w:hAnsi="Times New Roman" w:cs="Times New Roman"/>
                <w:sz w:val="16"/>
                <w:szCs w:val="16"/>
              </w:rPr>
            </w:pPr>
            <w:r w:rsidRPr="002B51B5">
              <w:rPr>
                <w:rFonts w:ascii="Times New Roman" w:hAnsi="Times New Roman" w:cs="Times New Roman"/>
                <w:sz w:val="16"/>
                <w:szCs w:val="16"/>
              </w:rPr>
              <w:t xml:space="preserve">2. Разработка и реализация календарного плана физкультурных и спортивных мероприятий для различных категорий и групп населения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календарный план физкультурных мероприятий и спортивных мероприятий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2018-2022 годы </w:t>
            </w:r>
          </w:p>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  </w:t>
            </w:r>
          </w:p>
        </w:tc>
      </w:tr>
      <w:tr w:rsidR="002B51B5" w:rsidRPr="002B51B5" w:rsidTr="002B51B5">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1.2. Физкультурно-спортивная работа в учебных заведениях </w:t>
            </w:r>
          </w:p>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  </w:t>
            </w:r>
          </w:p>
        </w:tc>
      </w:tr>
      <w:tr w:rsidR="002B51B5" w:rsidRPr="002B51B5" w:rsidTr="002B51B5">
        <w:trPr>
          <w:cantSplit/>
          <w:trHeight w:val="1739"/>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both"/>
              <w:rPr>
                <w:rFonts w:ascii="Times New Roman" w:hAnsi="Times New Roman" w:cs="Times New Roman"/>
                <w:sz w:val="16"/>
                <w:szCs w:val="16"/>
              </w:rPr>
            </w:pPr>
            <w:r w:rsidRPr="002B51B5">
              <w:rPr>
                <w:rFonts w:ascii="Times New Roman" w:hAnsi="Times New Roman" w:cs="Times New Roman"/>
                <w:sz w:val="16"/>
                <w:szCs w:val="16"/>
              </w:rPr>
              <w:t xml:space="preserve">1. Привлечение детей и подростков (включая детей из многодетных и малообеспеченных семей) к физкультурно-спортивным занятиям и мероприятиям, проводимым во внеурочное время в   секциях по месту жительства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комплекс мер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2018-2022 годы </w:t>
            </w:r>
          </w:p>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  </w:t>
            </w:r>
          </w:p>
        </w:tc>
      </w:tr>
      <w:tr w:rsidR="002B51B5" w:rsidRPr="002B51B5" w:rsidTr="002B51B5">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both"/>
              <w:rPr>
                <w:rFonts w:ascii="Times New Roman" w:hAnsi="Times New Roman" w:cs="Times New Roman"/>
                <w:sz w:val="16"/>
                <w:szCs w:val="16"/>
              </w:rPr>
            </w:pPr>
            <w:r w:rsidRPr="002B51B5">
              <w:rPr>
                <w:rFonts w:ascii="Times New Roman" w:hAnsi="Times New Roman" w:cs="Times New Roman"/>
                <w:sz w:val="16"/>
                <w:szCs w:val="16"/>
              </w:rPr>
              <w:t xml:space="preserve">2. Разработка мер по проведению соревнований среди школьников по различным видам спорта в целях привлечения большего числа детей и подростков к занятию спортом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комплекс мер </w:t>
            </w:r>
          </w:p>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2018-2022 годы </w:t>
            </w:r>
          </w:p>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  </w:t>
            </w:r>
          </w:p>
        </w:tc>
      </w:tr>
      <w:tr w:rsidR="002B51B5" w:rsidRPr="002B51B5" w:rsidTr="002B51B5">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1.3. Физкультурно-спортивная работа в трудовых коллективах </w:t>
            </w:r>
          </w:p>
          <w:p w:rsidR="002B51B5" w:rsidRPr="002B51B5" w:rsidRDefault="002B51B5" w:rsidP="00855F73">
            <w:pPr>
              <w:spacing w:after="0"/>
              <w:rPr>
                <w:rFonts w:ascii="Times New Roman" w:hAnsi="Times New Roman" w:cs="Times New Roman"/>
                <w:sz w:val="16"/>
                <w:szCs w:val="16"/>
              </w:rPr>
            </w:pPr>
            <w:r w:rsidRPr="002B51B5">
              <w:rPr>
                <w:rFonts w:ascii="Times New Roman" w:hAnsi="Times New Roman" w:cs="Times New Roman"/>
                <w:sz w:val="16"/>
                <w:szCs w:val="16"/>
              </w:rPr>
              <w:t xml:space="preserve">  </w:t>
            </w:r>
          </w:p>
        </w:tc>
      </w:tr>
      <w:tr w:rsidR="002B51B5" w:rsidRPr="002B51B5" w:rsidTr="002B51B5">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both"/>
              <w:rPr>
                <w:rFonts w:ascii="Times New Roman" w:hAnsi="Times New Roman" w:cs="Times New Roman"/>
                <w:sz w:val="16"/>
                <w:szCs w:val="16"/>
              </w:rPr>
            </w:pPr>
            <w:r w:rsidRPr="002B51B5">
              <w:rPr>
                <w:rFonts w:ascii="Times New Roman" w:hAnsi="Times New Roman" w:cs="Times New Roman"/>
                <w:sz w:val="16"/>
                <w:szCs w:val="16"/>
              </w:rPr>
              <w:t xml:space="preserve">1. Проведение соревнований   среди коллективов предприятий сельского поселения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календарный план официальных физкультурных мероприятий и спортивных мероприятий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2018-2022 годы </w:t>
            </w:r>
          </w:p>
          <w:p w:rsidR="002B51B5" w:rsidRPr="002B51B5" w:rsidRDefault="002B51B5" w:rsidP="00855F73">
            <w:pPr>
              <w:spacing w:after="0"/>
              <w:jc w:val="center"/>
              <w:rPr>
                <w:rFonts w:ascii="Times New Roman" w:hAnsi="Times New Roman" w:cs="Times New Roman"/>
                <w:sz w:val="16"/>
                <w:szCs w:val="16"/>
              </w:rPr>
            </w:pPr>
          </w:p>
        </w:tc>
      </w:tr>
      <w:tr w:rsidR="002B51B5" w:rsidRPr="002B51B5" w:rsidTr="002B51B5">
        <w:trPr>
          <w:cantSplit/>
          <w:trHeight w:val="652"/>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1.4. Поддержка индивидуальных занятий физической культурой и спортом </w:t>
            </w:r>
          </w:p>
          <w:p w:rsidR="002B51B5" w:rsidRPr="002B51B5" w:rsidRDefault="002B51B5" w:rsidP="00855F73">
            <w:pPr>
              <w:spacing w:after="0"/>
              <w:rPr>
                <w:rFonts w:ascii="Times New Roman" w:hAnsi="Times New Roman" w:cs="Times New Roman"/>
                <w:sz w:val="16"/>
                <w:szCs w:val="16"/>
              </w:rPr>
            </w:pPr>
            <w:r w:rsidRPr="002B51B5">
              <w:rPr>
                <w:rFonts w:ascii="Times New Roman" w:hAnsi="Times New Roman" w:cs="Times New Roman"/>
                <w:sz w:val="16"/>
                <w:szCs w:val="16"/>
              </w:rPr>
              <w:t xml:space="preserve">  </w:t>
            </w:r>
          </w:p>
        </w:tc>
      </w:tr>
      <w:tr w:rsidR="002B51B5" w:rsidRPr="002B51B5" w:rsidTr="002B51B5">
        <w:trPr>
          <w:cantSplit/>
          <w:trHeight w:val="676"/>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both"/>
              <w:rPr>
                <w:rFonts w:ascii="Times New Roman" w:hAnsi="Times New Roman" w:cs="Times New Roman"/>
                <w:sz w:val="16"/>
                <w:szCs w:val="16"/>
              </w:rPr>
            </w:pPr>
            <w:r w:rsidRPr="002B51B5">
              <w:rPr>
                <w:rFonts w:ascii="Times New Roman" w:hAnsi="Times New Roman" w:cs="Times New Roman"/>
                <w:sz w:val="16"/>
                <w:szCs w:val="16"/>
              </w:rPr>
              <w:t xml:space="preserve">1. Распространение информации о возможностях для индивидуальных занятий физической культурой и спортом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информация</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2018-2022 годы </w:t>
            </w:r>
          </w:p>
          <w:p w:rsidR="002B51B5" w:rsidRPr="002B51B5" w:rsidRDefault="002B51B5" w:rsidP="00855F73">
            <w:pPr>
              <w:spacing w:after="0"/>
              <w:jc w:val="center"/>
              <w:rPr>
                <w:rFonts w:ascii="Times New Roman" w:hAnsi="Times New Roman" w:cs="Times New Roman"/>
                <w:sz w:val="16"/>
                <w:szCs w:val="16"/>
              </w:rPr>
            </w:pPr>
          </w:p>
        </w:tc>
      </w:tr>
      <w:tr w:rsidR="002B51B5" w:rsidRPr="002B51B5" w:rsidTr="002B51B5">
        <w:trPr>
          <w:cantSplit/>
          <w:trHeight w:val="603"/>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1.5. Разработка и  утверждение  проектно-сметной  документации  многофункциональной спортивной площадки в д. </w:t>
            </w:r>
            <w:proofErr w:type="spellStart"/>
            <w:r w:rsidRPr="002B51B5">
              <w:rPr>
                <w:rFonts w:ascii="Times New Roman" w:hAnsi="Times New Roman" w:cs="Times New Roman"/>
                <w:sz w:val="16"/>
                <w:szCs w:val="16"/>
              </w:rPr>
              <w:t>Бадагуй</w:t>
            </w:r>
            <w:proofErr w:type="spellEnd"/>
            <w:r w:rsidRPr="002B51B5">
              <w:rPr>
                <w:rFonts w:ascii="Times New Roman" w:hAnsi="Times New Roman" w:cs="Times New Roman"/>
                <w:sz w:val="16"/>
                <w:szCs w:val="16"/>
              </w:rPr>
              <w:t xml:space="preserve">, </w:t>
            </w:r>
            <w:proofErr w:type="spellStart"/>
            <w:r w:rsidRPr="002B51B5">
              <w:rPr>
                <w:rFonts w:ascii="Times New Roman" w:hAnsi="Times New Roman" w:cs="Times New Roman"/>
                <w:sz w:val="16"/>
                <w:szCs w:val="16"/>
              </w:rPr>
              <w:t>Баяндаевского</w:t>
            </w:r>
            <w:proofErr w:type="spellEnd"/>
            <w:r w:rsidRPr="002B51B5">
              <w:rPr>
                <w:rFonts w:ascii="Times New Roman" w:hAnsi="Times New Roman" w:cs="Times New Roman"/>
                <w:sz w:val="16"/>
                <w:szCs w:val="16"/>
              </w:rPr>
              <w:t xml:space="preserve"> района  Иркутской области.  </w:t>
            </w:r>
          </w:p>
        </w:tc>
      </w:tr>
      <w:tr w:rsidR="002B51B5" w:rsidRPr="002B51B5" w:rsidTr="002B51B5">
        <w:trPr>
          <w:cantSplit/>
          <w:trHeight w:val="575"/>
        </w:trPr>
        <w:tc>
          <w:tcPr>
            <w:tcW w:w="341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B51B5" w:rsidRPr="002B51B5" w:rsidRDefault="002B51B5" w:rsidP="00855F73">
            <w:pPr>
              <w:pStyle w:val="a9"/>
              <w:numPr>
                <w:ilvl w:val="0"/>
                <w:numId w:val="7"/>
              </w:numPr>
              <w:spacing w:after="0" w:line="240" w:lineRule="auto"/>
              <w:ind w:left="0" w:firstLine="326"/>
              <w:rPr>
                <w:rFonts w:ascii="Times New Roman" w:eastAsia="Times New Roman" w:hAnsi="Times New Roman" w:cs="Times New Roman"/>
                <w:sz w:val="16"/>
                <w:szCs w:val="16"/>
              </w:rPr>
            </w:pPr>
            <w:r w:rsidRPr="002B51B5">
              <w:rPr>
                <w:rFonts w:ascii="Times New Roman" w:eastAsia="Times New Roman" w:hAnsi="Times New Roman" w:cs="Times New Roman"/>
                <w:sz w:val="16"/>
                <w:szCs w:val="16"/>
              </w:rPr>
              <w:lastRenderedPageBreak/>
              <w:t xml:space="preserve">1.5. Разработка и утверждение  проектно-сметной  документации  многофункциональной спортивной  площадки в д. </w:t>
            </w:r>
            <w:proofErr w:type="spellStart"/>
            <w:r w:rsidRPr="002B51B5">
              <w:rPr>
                <w:rFonts w:ascii="Times New Roman" w:eastAsia="Times New Roman" w:hAnsi="Times New Roman" w:cs="Times New Roman"/>
                <w:sz w:val="16"/>
                <w:szCs w:val="16"/>
              </w:rPr>
              <w:t>БадагуйБаяндаевского</w:t>
            </w:r>
            <w:proofErr w:type="spellEnd"/>
            <w:r w:rsidRPr="002B51B5">
              <w:rPr>
                <w:rFonts w:ascii="Times New Roman" w:eastAsia="Times New Roman" w:hAnsi="Times New Roman" w:cs="Times New Roman"/>
                <w:sz w:val="16"/>
                <w:szCs w:val="16"/>
              </w:rPr>
              <w:t xml:space="preserve"> района  Иркутской области</w:t>
            </w:r>
          </w:p>
          <w:p w:rsidR="002B51B5" w:rsidRPr="002B51B5" w:rsidRDefault="002B51B5" w:rsidP="00855F73">
            <w:pPr>
              <w:pStyle w:val="a9"/>
              <w:spacing w:after="0"/>
              <w:ind w:left="0" w:firstLine="326"/>
              <w:rPr>
                <w:rFonts w:ascii="Times New Roman" w:eastAsia="Times New Roman" w:hAnsi="Times New Roman" w:cs="Times New Roman"/>
                <w:sz w:val="16"/>
                <w:szCs w:val="16"/>
              </w:rPr>
            </w:pPr>
            <w:r w:rsidRPr="002B51B5">
              <w:rPr>
                <w:rFonts w:ascii="Times New Roman" w:eastAsia="Times New Roman" w:hAnsi="Times New Roman" w:cs="Times New Roman"/>
                <w:sz w:val="16"/>
                <w:szCs w:val="16"/>
              </w:rPr>
              <w:t>.</w:t>
            </w:r>
          </w:p>
        </w:tc>
        <w:tc>
          <w:tcPr>
            <w:tcW w:w="2228" w:type="dxa"/>
            <w:gridSpan w:val="2"/>
            <w:tcBorders>
              <w:top w:val="nil"/>
              <w:left w:val="single" w:sz="4" w:space="0" w:color="auto"/>
              <w:bottom w:val="single" w:sz="8" w:space="0" w:color="auto"/>
              <w:right w:val="single" w:sz="4" w:space="0" w:color="auto"/>
            </w:tcBorders>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Рабочая документация.</w:t>
            </w:r>
          </w:p>
        </w:tc>
        <w:tc>
          <w:tcPr>
            <w:tcW w:w="2313" w:type="dxa"/>
            <w:gridSpan w:val="4"/>
            <w:tcBorders>
              <w:top w:val="nil"/>
              <w:left w:val="single" w:sz="4" w:space="0" w:color="auto"/>
              <w:bottom w:val="single" w:sz="8" w:space="0" w:color="auto"/>
              <w:right w:val="single" w:sz="4" w:space="0" w:color="auto"/>
            </w:tcBorders>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Администрация </w:t>
            </w:r>
            <w:proofErr w:type="gramStart"/>
            <w:r w:rsidRPr="002B51B5">
              <w:rPr>
                <w:rFonts w:ascii="Times New Roman" w:hAnsi="Times New Roman" w:cs="Times New Roman"/>
                <w:sz w:val="16"/>
                <w:szCs w:val="16"/>
              </w:rPr>
              <w:t>сельского</w:t>
            </w:r>
            <w:proofErr w:type="gramEnd"/>
          </w:p>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поселения</w:t>
            </w:r>
          </w:p>
        </w:tc>
        <w:tc>
          <w:tcPr>
            <w:tcW w:w="1787" w:type="dxa"/>
            <w:tcBorders>
              <w:top w:val="nil"/>
              <w:left w:val="single" w:sz="4" w:space="0" w:color="auto"/>
              <w:bottom w:val="single" w:sz="8" w:space="0" w:color="auto"/>
              <w:right w:val="single" w:sz="8" w:space="0" w:color="auto"/>
            </w:tcBorders>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2019 год</w:t>
            </w:r>
          </w:p>
        </w:tc>
      </w:tr>
      <w:tr w:rsidR="002B51B5" w:rsidRPr="002B51B5" w:rsidTr="002B51B5">
        <w:trPr>
          <w:cantSplit/>
          <w:trHeight w:val="575"/>
        </w:trPr>
        <w:tc>
          <w:tcPr>
            <w:tcW w:w="3419"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2B51B5" w:rsidRPr="002B51B5" w:rsidRDefault="002B51B5" w:rsidP="00855F73">
            <w:pPr>
              <w:pStyle w:val="a9"/>
              <w:numPr>
                <w:ilvl w:val="0"/>
                <w:numId w:val="7"/>
              </w:numPr>
              <w:spacing w:after="0" w:line="240" w:lineRule="auto"/>
              <w:ind w:left="0" w:firstLine="326"/>
              <w:rPr>
                <w:rFonts w:ascii="Times New Roman" w:eastAsia="Times New Roman" w:hAnsi="Times New Roman" w:cs="Times New Roman"/>
                <w:sz w:val="16"/>
                <w:szCs w:val="16"/>
              </w:rPr>
            </w:pPr>
            <w:r w:rsidRPr="002B51B5">
              <w:rPr>
                <w:rFonts w:ascii="Times New Roman" w:eastAsia="Times New Roman" w:hAnsi="Times New Roman" w:cs="Times New Roman"/>
                <w:sz w:val="16"/>
                <w:szCs w:val="16"/>
              </w:rPr>
              <w:t xml:space="preserve">1.5. Строительство многофункциональной спортивной площадки в д. </w:t>
            </w:r>
            <w:proofErr w:type="spellStart"/>
            <w:r w:rsidRPr="002B51B5">
              <w:rPr>
                <w:rFonts w:ascii="Times New Roman" w:eastAsia="Times New Roman" w:hAnsi="Times New Roman" w:cs="Times New Roman"/>
                <w:sz w:val="16"/>
                <w:szCs w:val="16"/>
              </w:rPr>
              <w:t>БадагуйБаяндаевского</w:t>
            </w:r>
            <w:proofErr w:type="spellEnd"/>
            <w:r w:rsidRPr="002B51B5">
              <w:rPr>
                <w:rFonts w:ascii="Times New Roman" w:eastAsia="Times New Roman" w:hAnsi="Times New Roman" w:cs="Times New Roman"/>
                <w:sz w:val="16"/>
                <w:szCs w:val="16"/>
              </w:rPr>
              <w:t xml:space="preserve"> района Иркутской области </w:t>
            </w:r>
          </w:p>
        </w:tc>
        <w:tc>
          <w:tcPr>
            <w:tcW w:w="2228" w:type="dxa"/>
            <w:gridSpan w:val="2"/>
            <w:tcBorders>
              <w:top w:val="nil"/>
              <w:left w:val="single" w:sz="4" w:space="0" w:color="auto"/>
              <w:bottom w:val="single" w:sz="8" w:space="0" w:color="auto"/>
              <w:right w:val="single" w:sz="4" w:space="0" w:color="auto"/>
            </w:tcBorders>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Рабочая документация</w:t>
            </w:r>
          </w:p>
        </w:tc>
        <w:tc>
          <w:tcPr>
            <w:tcW w:w="2313" w:type="dxa"/>
            <w:gridSpan w:val="4"/>
            <w:tcBorders>
              <w:top w:val="nil"/>
              <w:left w:val="single" w:sz="4" w:space="0" w:color="auto"/>
              <w:bottom w:val="single" w:sz="8" w:space="0" w:color="auto"/>
              <w:right w:val="single" w:sz="4" w:space="0" w:color="auto"/>
            </w:tcBorders>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 xml:space="preserve">Администрация </w:t>
            </w:r>
            <w:proofErr w:type="gramStart"/>
            <w:r w:rsidRPr="002B51B5">
              <w:rPr>
                <w:rFonts w:ascii="Times New Roman" w:hAnsi="Times New Roman" w:cs="Times New Roman"/>
                <w:sz w:val="16"/>
                <w:szCs w:val="16"/>
              </w:rPr>
              <w:t>сельского</w:t>
            </w:r>
            <w:proofErr w:type="gramEnd"/>
          </w:p>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поселения</w:t>
            </w:r>
          </w:p>
        </w:tc>
        <w:tc>
          <w:tcPr>
            <w:tcW w:w="1787" w:type="dxa"/>
            <w:tcBorders>
              <w:top w:val="nil"/>
              <w:left w:val="single" w:sz="4" w:space="0" w:color="auto"/>
              <w:bottom w:val="single" w:sz="8" w:space="0" w:color="auto"/>
              <w:right w:val="single" w:sz="8" w:space="0" w:color="auto"/>
            </w:tcBorders>
          </w:tcPr>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2020 год</w:t>
            </w:r>
          </w:p>
        </w:tc>
      </w:tr>
      <w:tr w:rsidR="002B51B5" w:rsidRPr="002B51B5" w:rsidTr="002B51B5">
        <w:tc>
          <w:tcPr>
            <w:tcW w:w="3426" w:type="dxa"/>
            <w:gridSpan w:val="2"/>
            <w:tcBorders>
              <w:top w:val="nil"/>
              <w:left w:val="nil"/>
              <w:bottom w:val="nil"/>
              <w:right w:val="nil"/>
            </w:tcBorders>
            <w:vAlign w:val="center"/>
            <w:hideMark/>
          </w:tcPr>
          <w:p w:rsidR="002B51B5" w:rsidRPr="002B51B5" w:rsidRDefault="002B51B5" w:rsidP="00855F73">
            <w:pPr>
              <w:spacing w:after="0"/>
              <w:rPr>
                <w:rFonts w:ascii="Times New Roman" w:hAnsi="Times New Roman" w:cs="Times New Roman"/>
                <w:sz w:val="16"/>
                <w:szCs w:val="16"/>
              </w:rPr>
            </w:pPr>
          </w:p>
        </w:tc>
        <w:tc>
          <w:tcPr>
            <w:tcW w:w="2249" w:type="dxa"/>
            <w:gridSpan w:val="2"/>
            <w:tcBorders>
              <w:top w:val="nil"/>
              <w:left w:val="nil"/>
              <w:bottom w:val="nil"/>
              <w:right w:val="nil"/>
            </w:tcBorders>
            <w:vAlign w:val="center"/>
            <w:hideMark/>
          </w:tcPr>
          <w:p w:rsidR="002B51B5" w:rsidRPr="002B51B5" w:rsidRDefault="002B51B5" w:rsidP="00855F73">
            <w:pPr>
              <w:spacing w:after="0"/>
              <w:rPr>
                <w:rFonts w:ascii="Times New Roman" w:hAnsi="Times New Roman" w:cs="Times New Roman"/>
                <w:sz w:val="16"/>
                <w:szCs w:val="16"/>
              </w:rPr>
            </w:pPr>
          </w:p>
        </w:tc>
        <w:tc>
          <w:tcPr>
            <w:tcW w:w="14" w:type="dxa"/>
            <w:tcBorders>
              <w:top w:val="nil"/>
              <w:left w:val="nil"/>
              <w:bottom w:val="nil"/>
              <w:right w:val="nil"/>
            </w:tcBorders>
            <w:vAlign w:val="center"/>
            <w:hideMark/>
          </w:tcPr>
          <w:p w:rsidR="002B51B5" w:rsidRPr="002B51B5" w:rsidRDefault="002B51B5" w:rsidP="00855F73">
            <w:pPr>
              <w:spacing w:after="0"/>
              <w:rPr>
                <w:rFonts w:ascii="Times New Roman" w:hAnsi="Times New Roman" w:cs="Times New Roman"/>
                <w:sz w:val="16"/>
                <w:szCs w:val="16"/>
              </w:rPr>
            </w:pPr>
          </w:p>
        </w:tc>
        <w:tc>
          <w:tcPr>
            <w:tcW w:w="2260" w:type="dxa"/>
            <w:tcBorders>
              <w:top w:val="nil"/>
              <w:left w:val="nil"/>
              <w:bottom w:val="nil"/>
              <w:right w:val="nil"/>
            </w:tcBorders>
            <w:vAlign w:val="center"/>
            <w:hideMark/>
          </w:tcPr>
          <w:p w:rsidR="002B51B5" w:rsidRPr="002B51B5" w:rsidRDefault="002B51B5" w:rsidP="00855F73">
            <w:pPr>
              <w:spacing w:after="0"/>
              <w:rPr>
                <w:rFonts w:ascii="Times New Roman" w:hAnsi="Times New Roman" w:cs="Times New Roman"/>
                <w:sz w:val="16"/>
                <w:szCs w:val="16"/>
              </w:rPr>
            </w:pPr>
          </w:p>
        </w:tc>
        <w:tc>
          <w:tcPr>
            <w:tcW w:w="1798" w:type="dxa"/>
            <w:gridSpan w:val="2"/>
            <w:tcBorders>
              <w:top w:val="nil"/>
              <w:left w:val="nil"/>
              <w:bottom w:val="nil"/>
              <w:right w:val="nil"/>
            </w:tcBorders>
            <w:vAlign w:val="center"/>
            <w:hideMark/>
          </w:tcPr>
          <w:p w:rsidR="002B51B5" w:rsidRPr="002B51B5" w:rsidRDefault="002B51B5" w:rsidP="00855F73">
            <w:pPr>
              <w:spacing w:after="0"/>
              <w:rPr>
                <w:rFonts w:ascii="Times New Roman" w:hAnsi="Times New Roman" w:cs="Times New Roman"/>
                <w:sz w:val="16"/>
                <w:szCs w:val="16"/>
              </w:rPr>
            </w:pPr>
          </w:p>
        </w:tc>
      </w:tr>
    </w:tbl>
    <w:p w:rsidR="002B51B5" w:rsidRPr="002B51B5" w:rsidRDefault="002B51B5" w:rsidP="00855F73">
      <w:pPr>
        <w:spacing w:after="0"/>
        <w:jc w:val="center"/>
        <w:rPr>
          <w:rFonts w:ascii="Times New Roman" w:hAnsi="Times New Roman" w:cs="Times New Roman"/>
          <w:sz w:val="16"/>
          <w:szCs w:val="16"/>
        </w:rPr>
      </w:pPr>
    </w:p>
    <w:p w:rsidR="002B51B5" w:rsidRPr="002B51B5" w:rsidRDefault="00855F73" w:rsidP="00855F73">
      <w:pPr>
        <w:spacing w:after="0"/>
        <w:jc w:val="center"/>
        <w:rPr>
          <w:rFonts w:ascii="Times New Roman" w:hAnsi="Times New Roman" w:cs="Times New Roman"/>
          <w:sz w:val="16"/>
          <w:szCs w:val="16"/>
        </w:rPr>
      </w:pPr>
      <w:r>
        <w:rPr>
          <w:rFonts w:ascii="Times New Roman" w:hAnsi="Times New Roman" w:cs="Times New Roman"/>
          <w:sz w:val="16"/>
          <w:szCs w:val="16"/>
        </w:rPr>
        <w:t>*********************************************************************************</w:t>
      </w:r>
    </w:p>
    <w:p w:rsidR="002B51B5" w:rsidRPr="002B51B5" w:rsidRDefault="002B51B5" w:rsidP="00855F73">
      <w:pPr>
        <w:spacing w:after="0"/>
        <w:rPr>
          <w:rFonts w:ascii="Times New Roman" w:hAnsi="Times New Roman" w:cs="Times New Roman"/>
          <w:sz w:val="16"/>
          <w:szCs w:val="16"/>
        </w:rPr>
      </w:pPr>
    </w:p>
    <w:p w:rsidR="002B51B5" w:rsidRPr="002B51B5" w:rsidRDefault="002B51B5" w:rsidP="00855F73">
      <w:pPr>
        <w:autoSpaceDE w:val="0"/>
        <w:autoSpaceDN w:val="0"/>
        <w:adjustRightInd w:val="0"/>
        <w:spacing w:after="0" w:line="240" w:lineRule="auto"/>
        <w:ind w:firstLine="709"/>
        <w:jc w:val="center"/>
        <w:rPr>
          <w:rFonts w:ascii="Times New Roman" w:hAnsi="Times New Roman" w:cs="Times New Roman"/>
          <w:b/>
          <w:bCs/>
          <w:sz w:val="16"/>
          <w:szCs w:val="16"/>
        </w:rPr>
      </w:pPr>
      <w:r w:rsidRPr="002B51B5">
        <w:rPr>
          <w:rFonts w:ascii="Times New Roman" w:hAnsi="Times New Roman" w:cs="Times New Roman"/>
          <w:b/>
          <w:bCs/>
          <w:sz w:val="16"/>
          <w:szCs w:val="16"/>
        </w:rPr>
        <w:t>26.08.2019г. №43</w:t>
      </w:r>
    </w:p>
    <w:p w:rsidR="002B51B5" w:rsidRPr="002B51B5" w:rsidRDefault="002B51B5" w:rsidP="00855F73">
      <w:pPr>
        <w:autoSpaceDE w:val="0"/>
        <w:autoSpaceDN w:val="0"/>
        <w:adjustRightInd w:val="0"/>
        <w:spacing w:after="0" w:line="240" w:lineRule="auto"/>
        <w:ind w:firstLine="709"/>
        <w:jc w:val="center"/>
        <w:rPr>
          <w:rFonts w:ascii="Times New Roman" w:hAnsi="Times New Roman" w:cs="Times New Roman"/>
          <w:b/>
          <w:sz w:val="16"/>
          <w:szCs w:val="16"/>
        </w:rPr>
      </w:pPr>
      <w:r w:rsidRPr="002B51B5">
        <w:rPr>
          <w:rFonts w:ascii="Times New Roman" w:hAnsi="Times New Roman" w:cs="Times New Roman"/>
          <w:b/>
          <w:sz w:val="16"/>
          <w:szCs w:val="16"/>
        </w:rPr>
        <w:t>РОССИЙСКАЯ ФЕДЕРАЦИЯ</w:t>
      </w:r>
    </w:p>
    <w:p w:rsidR="002B51B5" w:rsidRPr="002B51B5" w:rsidRDefault="002B51B5" w:rsidP="00855F73">
      <w:pPr>
        <w:autoSpaceDE w:val="0"/>
        <w:autoSpaceDN w:val="0"/>
        <w:adjustRightInd w:val="0"/>
        <w:spacing w:after="0" w:line="240" w:lineRule="auto"/>
        <w:ind w:firstLine="709"/>
        <w:jc w:val="center"/>
        <w:rPr>
          <w:rFonts w:ascii="Times New Roman" w:hAnsi="Times New Roman" w:cs="Times New Roman"/>
          <w:b/>
          <w:sz w:val="16"/>
          <w:szCs w:val="16"/>
        </w:rPr>
      </w:pPr>
      <w:r w:rsidRPr="002B51B5">
        <w:rPr>
          <w:rFonts w:ascii="Times New Roman" w:hAnsi="Times New Roman" w:cs="Times New Roman"/>
          <w:b/>
          <w:sz w:val="16"/>
          <w:szCs w:val="16"/>
        </w:rPr>
        <w:t>ИРКУТСКАЯ ОБЛАСТЬ</w:t>
      </w:r>
    </w:p>
    <w:p w:rsidR="002B51B5" w:rsidRPr="002B51B5" w:rsidRDefault="002B51B5" w:rsidP="00855F73">
      <w:pPr>
        <w:autoSpaceDE w:val="0"/>
        <w:autoSpaceDN w:val="0"/>
        <w:adjustRightInd w:val="0"/>
        <w:spacing w:after="0" w:line="240" w:lineRule="auto"/>
        <w:ind w:firstLine="709"/>
        <w:jc w:val="center"/>
        <w:rPr>
          <w:rFonts w:ascii="Times New Roman" w:hAnsi="Times New Roman" w:cs="Times New Roman"/>
          <w:b/>
          <w:sz w:val="16"/>
          <w:szCs w:val="16"/>
        </w:rPr>
      </w:pPr>
      <w:r w:rsidRPr="002B51B5">
        <w:rPr>
          <w:rFonts w:ascii="Times New Roman" w:hAnsi="Times New Roman" w:cs="Times New Roman"/>
          <w:b/>
          <w:sz w:val="16"/>
          <w:szCs w:val="16"/>
        </w:rPr>
        <w:t>БАЯНДАЕВСКИЙ МУНИЦИПАЛЬНЫЙ РАЙОН</w:t>
      </w:r>
    </w:p>
    <w:p w:rsidR="002B51B5" w:rsidRPr="002B51B5" w:rsidRDefault="002B51B5" w:rsidP="00855F73">
      <w:pPr>
        <w:autoSpaceDE w:val="0"/>
        <w:autoSpaceDN w:val="0"/>
        <w:adjustRightInd w:val="0"/>
        <w:spacing w:after="0" w:line="240" w:lineRule="auto"/>
        <w:ind w:firstLine="709"/>
        <w:jc w:val="center"/>
        <w:rPr>
          <w:rFonts w:ascii="Times New Roman" w:hAnsi="Times New Roman" w:cs="Times New Roman"/>
          <w:b/>
          <w:sz w:val="16"/>
          <w:szCs w:val="16"/>
        </w:rPr>
      </w:pPr>
      <w:r w:rsidRPr="002B51B5">
        <w:rPr>
          <w:rFonts w:ascii="Times New Roman" w:hAnsi="Times New Roman" w:cs="Times New Roman"/>
          <w:b/>
          <w:sz w:val="16"/>
          <w:szCs w:val="16"/>
        </w:rPr>
        <w:t>МУНИЦИПАЛЬНОЕ ОБРАЗОВАНИЕ «ГАХАНЫ»</w:t>
      </w:r>
    </w:p>
    <w:p w:rsidR="002B51B5" w:rsidRPr="002B51B5" w:rsidRDefault="002B51B5" w:rsidP="00855F73">
      <w:pPr>
        <w:autoSpaceDE w:val="0"/>
        <w:autoSpaceDN w:val="0"/>
        <w:adjustRightInd w:val="0"/>
        <w:spacing w:after="0" w:line="240" w:lineRule="auto"/>
        <w:ind w:firstLine="709"/>
        <w:jc w:val="center"/>
        <w:rPr>
          <w:rFonts w:ascii="Times New Roman" w:hAnsi="Times New Roman" w:cs="Times New Roman"/>
          <w:b/>
          <w:sz w:val="16"/>
          <w:szCs w:val="16"/>
        </w:rPr>
      </w:pPr>
      <w:r w:rsidRPr="002B51B5">
        <w:rPr>
          <w:rFonts w:ascii="Times New Roman" w:hAnsi="Times New Roman" w:cs="Times New Roman"/>
          <w:b/>
          <w:sz w:val="16"/>
          <w:szCs w:val="16"/>
        </w:rPr>
        <w:t>АДМИНИСТРАЦИЯ</w:t>
      </w:r>
    </w:p>
    <w:p w:rsidR="002B51B5" w:rsidRPr="002B51B5" w:rsidRDefault="002B51B5" w:rsidP="00855F73">
      <w:pPr>
        <w:autoSpaceDE w:val="0"/>
        <w:autoSpaceDN w:val="0"/>
        <w:adjustRightInd w:val="0"/>
        <w:spacing w:after="0" w:line="240" w:lineRule="auto"/>
        <w:ind w:firstLine="709"/>
        <w:jc w:val="center"/>
        <w:rPr>
          <w:rFonts w:ascii="Times New Roman" w:hAnsi="Times New Roman" w:cs="Times New Roman"/>
          <w:b/>
          <w:sz w:val="16"/>
          <w:szCs w:val="16"/>
        </w:rPr>
      </w:pPr>
      <w:r w:rsidRPr="002B51B5">
        <w:rPr>
          <w:rFonts w:ascii="Times New Roman" w:hAnsi="Times New Roman" w:cs="Times New Roman"/>
          <w:b/>
          <w:sz w:val="16"/>
          <w:szCs w:val="16"/>
        </w:rPr>
        <w:t>ПОСТАНОВЛЕНИЕ</w:t>
      </w:r>
    </w:p>
    <w:p w:rsidR="002B51B5" w:rsidRPr="002B51B5" w:rsidRDefault="002B51B5" w:rsidP="00855F73">
      <w:pPr>
        <w:autoSpaceDE w:val="0"/>
        <w:autoSpaceDN w:val="0"/>
        <w:adjustRightInd w:val="0"/>
        <w:spacing w:after="0" w:line="240" w:lineRule="auto"/>
        <w:ind w:firstLine="709"/>
        <w:jc w:val="center"/>
        <w:rPr>
          <w:rFonts w:ascii="Times New Roman" w:hAnsi="Times New Roman" w:cs="Times New Roman"/>
          <w:b/>
          <w:sz w:val="16"/>
          <w:szCs w:val="16"/>
        </w:rPr>
      </w:pPr>
    </w:p>
    <w:p w:rsidR="002B51B5" w:rsidRPr="002B51B5" w:rsidRDefault="002B51B5" w:rsidP="00855F73">
      <w:pPr>
        <w:spacing w:after="0" w:line="240" w:lineRule="auto"/>
        <w:ind w:firstLine="709"/>
        <w:jc w:val="center"/>
        <w:rPr>
          <w:rFonts w:ascii="Times New Roman" w:hAnsi="Times New Roman" w:cs="Times New Roman"/>
          <w:b/>
          <w:sz w:val="16"/>
          <w:szCs w:val="16"/>
        </w:rPr>
      </w:pPr>
      <w:r w:rsidRPr="002B51B5">
        <w:rPr>
          <w:rFonts w:ascii="Times New Roman" w:hAnsi="Times New Roman" w:cs="Times New Roman"/>
          <w:b/>
          <w:sz w:val="16"/>
          <w:szCs w:val="16"/>
        </w:rPr>
        <w:t xml:space="preserve">О ВНЕСЕНИИ ИЗМЕНЕНИЙ </w:t>
      </w:r>
    </w:p>
    <w:p w:rsidR="002B51B5" w:rsidRPr="002B51B5" w:rsidRDefault="002B51B5" w:rsidP="00855F73">
      <w:pPr>
        <w:spacing w:after="0" w:line="240" w:lineRule="auto"/>
        <w:ind w:firstLine="709"/>
        <w:jc w:val="center"/>
        <w:rPr>
          <w:rFonts w:ascii="Times New Roman" w:hAnsi="Times New Roman" w:cs="Times New Roman"/>
          <w:b/>
          <w:sz w:val="16"/>
          <w:szCs w:val="16"/>
        </w:rPr>
      </w:pPr>
      <w:r w:rsidRPr="002B51B5">
        <w:rPr>
          <w:rFonts w:ascii="Times New Roman" w:hAnsi="Times New Roman" w:cs="Times New Roman"/>
          <w:b/>
          <w:sz w:val="16"/>
          <w:szCs w:val="16"/>
        </w:rPr>
        <w:t>ОБ УТВЕРЖДЕНИИ МУНИЦИПАЛЬНОЙ ПРОГРАММЫ "ЧИСТАЯ ВОДА» МУНИЦИПАЛЬНОГО ОБРАЗОВАНИЯ «ГАХАНЫ» НА 2019-2022 ГОДЫ.</w:t>
      </w:r>
    </w:p>
    <w:p w:rsidR="002B51B5" w:rsidRPr="002B51B5" w:rsidRDefault="002B51B5" w:rsidP="00855F73">
      <w:pPr>
        <w:spacing w:after="0" w:line="240" w:lineRule="auto"/>
        <w:ind w:firstLine="709"/>
        <w:jc w:val="center"/>
        <w:rPr>
          <w:rFonts w:ascii="Times New Roman" w:hAnsi="Times New Roman" w:cs="Times New Roman"/>
          <w:b/>
          <w:sz w:val="16"/>
          <w:szCs w:val="16"/>
        </w:rPr>
      </w:pP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В соответствии с Федеральным законом от 06.10.2003г. № 131-ФЗ «Об общих принципах организации местного самоуправления в Российской Федерации»,   руководствуясь статьей п.4 ч.1 ст.6 Устава МО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w:t>
      </w:r>
    </w:p>
    <w:p w:rsidR="002B51B5" w:rsidRPr="002B51B5" w:rsidRDefault="002B51B5" w:rsidP="00855F73">
      <w:pPr>
        <w:spacing w:after="0" w:line="240" w:lineRule="auto"/>
        <w:ind w:firstLine="709"/>
        <w:jc w:val="both"/>
        <w:rPr>
          <w:rFonts w:ascii="Times New Roman" w:hAnsi="Times New Roman" w:cs="Times New Roman"/>
          <w:sz w:val="16"/>
          <w:szCs w:val="16"/>
        </w:rPr>
      </w:pPr>
    </w:p>
    <w:p w:rsidR="002B51B5" w:rsidRPr="002B51B5" w:rsidRDefault="002B51B5" w:rsidP="00855F73">
      <w:pPr>
        <w:spacing w:after="0" w:line="240" w:lineRule="auto"/>
        <w:ind w:firstLine="709"/>
        <w:jc w:val="center"/>
        <w:rPr>
          <w:rFonts w:ascii="Times New Roman" w:hAnsi="Times New Roman" w:cs="Times New Roman"/>
          <w:b/>
          <w:sz w:val="16"/>
          <w:szCs w:val="16"/>
        </w:rPr>
      </w:pPr>
      <w:r w:rsidRPr="002B51B5">
        <w:rPr>
          <w:rFonts w:ascii="Times New Roman" w:hAnsi="Times New Roman" w:cs="Times New Roman"/>
          <w:b/>
          <w:sz w:val="16"/>
          <w:szCs w:val="16"/>
        </w:rPr>
        <w:t>ПОСТАНОВЛЯЮ:</w:t>
      </w:r>
    </w:p>
    <w:p w:rsidR="002B51B5" w:rsidRPr="002B51B5" w:rsidRDefault="002B51B5" w:rsidP="00855F73">
      <w:pPr>
        <w:spacing w:after="0" w:line="240" w:lineRule="auto"/>
        <w:ind w:firstLine="709"/>
        <w:jc w:val="center"/>
        <w:rPr>
          <w:rFonts w:ascii="Times New Roman" w:hAnsi="Times New Roman" w:cs="Times New Roman"/>
          <w:b/>
          <w:sz w:val="16"/>
          <w:szCs w:val="16"/>
        </w:rPr>
      </w:pPr>
    </w:p>
    <w:p w:rsidR="002B51B5" w:rsidRPr="002B51B5" w:rsidRDefault="002B51B5" w:rsidP="00855F73">
      <w:pPr>
        <w:numPr>
          <w:ilvl w:val="0"/>
          <w:numId w:val="8"/>
        </w:numPr>
        <w:spacing w:after="0" w:line="240" w:lineRule="auto"/>
        <w:ind w:left="0" w:firstLine="709"/>
        <w:jc w:val="both"/>
        <w:rPr>
          <w:rFonts w:ascii="Times New Roman" w:hAnsi="Times New Roman" w:cs="Times New Roman"/>
          <w:b/>
          <w:sz w:val="16"/>
          <w:szCs w:val="16"/>
        </w:rPr>
      </w:pPr>
      <w:r w:rsidRPr="002B51B5">
        <w:rPr>
          <w:rFonts w:ascii="Times New Roman" w:hAnsi="Times New Roman" w:cs="Times New Roman"/>
          <w:sz w:val="16"/>
          <w:szCs w:val="16"/>
        </w:rPr>
        <w:t>Внести изменения в муниципальную программу «Чистая вода» муниципального образования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на 2019-2022 годы, утвержденную Постановлением главы от 15.01.2019г. №12.</w:t>
      </w:r>
    </w:p>
    <w:p w:rsidR="002B51B5" w:rsidRPr="002B51B5" w:rsidRDefault="002B51B5" w:rsidP="00855F73">
      <w:pPr>
        <w:numPr>
          <w:ilvl w:val="0"/>
          <w:numId w:val="8"/>
        </w:numPr>
        <w:spacing w:after="0" w:line="240" w:lineRule="auto"/>
        <w:ind w:left="0" w:firstLine="709"/>
        <w:jc w:val="both"/>
        <w:rPr>
          <w:rFonts w:ascii="Times New Roman" w:hAnsi="Times New Roman" w:cs="Times New Roman"/>
          <w:sz w:val="16"/>
          <w:szCs w:val="16"/>
        </w:rPr>
      </w:pPr>
      <w:r w:rsidRPr="002B51B5">
        <w:rPr>
          <w:rFonts w:ascii="Times New Roman" w:hAnsi="Times New Roman" w:cs="Times New Roman"/>
          <w:sz w:val="16"/>
          <w:szCs w:val="16"/>
        </w:rPr>
        <w:t>Предусмотреть в бюджете финансирование мероприятий данной программы.</w:t>
      </w:r>
    </w:p>
    <w:p w:rsidR="002B51B5" w:rsidRPr="002B51B5" w:rsidRDefault="002B51B5" w:rsidP="00855F73">
      <w:pPr>
        <w:numPr>
          <w:ilvl w:val="0"/>
          <w:numId w:val="8"/>
        </w:numPr>
        <w:spacing w:after="0" w:line="240" w:lineRule="auto"/>
        <w:ind w:left="0" w:firstLine="709"/>
        <w:jc w:val="both"/>
        <w:rPr>
          <w:rFonts w:ascii="Times New Roman" w:hAnsi="Times New Roman" w:cs="Times New Roman"/>
          <w:sz w:val="16"/>
          <w:szCs w:val="16"/>
        </w:rPr>
      </w:pPr>
      <w:r w:rsidRPr="002B51B5">
        <w:rPr>
          <w:rFonts w:ascii="Times New Roman" w:hAnsi="Times New Roman" w:cs="Times New Roman"/>
          <w:sz w:val="16"/>
          <w:szCs w:val="16"/>
        </w:rPr>
        <w:t xml:space="preserve"> Настоящее постановление вступает в силу после официального опубликования в газете «</w:t>
      </w:r>
      <w:proofErr w:type="spellStart"/>
      <w:r w:rsidRPr="002B51B5">
        <w:rPr>
          <w:rFonts w:ascii="Times New Roman" w:hAnsi="Times New Roman" w:cs="Times New Roman"/>
          <w:sz w:val="16"/>
          <w:szCs w:val="16"/>
        </w:rPr>
        <w:t>Гаханский</w:t>
      </w:r>
      <w:proofErr w:type="spellEnd"/>
      <w:r w:rsidRPr="002B51B5">
        <w:rPr>
          <w:rFonts w:ascii="Times New Roman" w:hAnsi="Times New Roman" w:cs="Times New Roman"/>
          <w:sz w:val="16"/>
          <w:szCs w:val="16"/>
        </w:rPr>
        <w:t xml:space="preserve"> Вестник» и размещению на официальном сайте  МО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в информационно-телекоммуникационной сети "Интернет".</w:t>
      </w:r>
    </w:p>
    <w:p w:rsidR="002B51B5" w:rsidRPr="002B51B5" w:rsidRDefault="002B51B5" w:rsidP="00855F73">
      <w:pPr>
        <w:pStyle w:val="a9"/>
        <w:numPr>
          <w:ilvl w:val="0"/>
          <w:numId w:val="8"/>
        </w:numPr>
        <w:spacing w:after="0" w:line="240" w:lineRule="auto"/>
        <w:ind w:left="0" w:firstLine="709"/>
        <w:jc w:val="both"/>
        <w:rPr>
          <w:rFonts w:ascii="Times New Roman" w:hAnsi="Times New Roman" w:cs="Times New Roman"/>
          <w:sz w:val="16"/>
          <w:szCs w:val="16"/>
        </w:rPr>
      </w:pPr>
      <w:proofErr w:type="gramStart"/>
      <w:r w:rsidRPr="002B51B5">
        <w:rPr>
          <w:rFonts w:ascii="Times New Roman" w:hAnsi="Times New Roman" w:cs="Times New Roman"/>
          <w:sz w:val="16"/>
          <w:szCs w:val="16"/>
        </w:rPr>
        <w:t>Контроль за</w:t>
      </w:r>
      <w:proofErr w:type="gramEnd"/>
      <w:r w:rsidRPr="002B51B5">
        <w:rPr>
          <w:rFonts w:ascii="Times New Roman" w:hAnsi="Times New Roman" w:cs="Times New Roman"/>
          <w:sz w:val="16"/>
          <w:szCs w:val="16"/>
        </w:rPr>
        <w:t xml:space="preserve"> исполнением настоящего постановления оставляю за собой.</w:t>
      </w:r>
    </w:p>
    <w:p w:rsidR="002B51B5" w:rsidRPr="002B51B5" w:rsidRDefault="002B51B5" w:rsidP="00855F73">
      <w:pPr>
        <w:spacing w:after="0" w:line="240" w:lineRule="auto"/>
        <w:ind w:firstLine="709"/>
        <w:jc w:val="both"/>
        <w:rPr>
          <w:rFonts w:ascii="Times New Roman" w:hAnsi="Times New Roman" w:cs="Times New Roman"/>
          <w:sz w:val="16"/>
          <w:szCs w:val="16"/>
        </w:rPr>
      </w:pPr>
    </w:p>
    <w:p w:rsidR="002B51B5" w:rsidRPr="002B51B5" w:rsidRDefault="002B51B5" w:rsidP="00855F73">
      <w:pPr>
        <w:spacing w:after="0" w:line="240" w:lineRule="auto"/>
        <w:ind w:firstLine="709"/>
        <w:jc w:val="both"/>
        <w:rPr>
          <w:rFonts w:ascii="Times New Roman" w:hAnsi="Times New Roman" w:cs="Times New Roman"/>
          <w:sz w:val="16"/>
          <w:szCs w:val="16"/>
        </w:rPr>
      </w:pP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И.о главы МО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w:t>
      </w: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 xml:space="preserve">И.И. </w:t>
      </w:r>
      <w:proofErr w:type="spellStart"/>
      <w:r w:rsidRPr="002B51B5">
        <w:rPr>
          <w:rFonts w:ascii="Times New Roman" w:hAnsi="Times New Roman" w:cs="Times New Roman"/>
          <w:sz w:val="16"/>
          <w:szCs w:val="16"/>
        </w:rPr>
        <w:t>Шантанов</w:t>
      </w:r>
      <w:r w:rsidR="00855F73">
        <w:rPr>
          <w:rFonts w:ascii="Times New Roman" w:hAnsi="Times New Roman" w:cs="Times New Roman"/>
          <w:sz w:val="16"/>
          <w:szCs w:val="16"/>
        </w:rPr>
        <w:t>а</w:t>
      </w:r>
      <w:proofErr w:type="spellEnd"/>
    </w:p>
    <w:p w:rsidR="002B51B5" w:rsidRPr="002B51B5" w:rsidRDefault="002B51B5" w:rsidP="00855F73">
      <w:pPr>
        <w:spacing w:after="0" w:line="240" w:lineRule="auto"/>
        <w:ind w:left="720"/>
        <w:jc w:val="both"/>
        <w:rPr>
          <w:rFonts w:ascii="Times New Roman" w:hAnsi="Times New Roman" w:cs="Times New Roman"/>
          <w:sz w:val="16"/>
          <w:szCs w:val="16"/>
        </w:rPr>
      </w:pPr>
    </w:p>
    <w:p w:rsidR="002B51B5" w:rsidRPr="002B51B5" w:rsidRDefault="002B51B5" w:rsidP="00855F73">
      <w:pPr>
        <w:spacing w:after="0" w:line="240" w:lineRule="auto"/>
        <w:ind w:left="720"/>
        <w:jc w:val="both"/>
        <w:rPr>
          <w:rFonts w:ascii="Times New Roman" w:hAnsi="Times New Roman" w:cs="Times New Roman"/>
          <w:sz w:val="16"/>
          <w:szCs w:val="16"/>
        </w:rPr>
      </w:pPr>
    </w:p>
    <w:p w:rsidR="002B51B5" w:rsidRPr="002B51B5" w:rsidRDefault="002B51B5" w:rsidP="00855F73">
      <w:pPr>
        <w:spacing w:after="0" w:line="240" w:lineRule="auto"/>
        <w:ind w:left="720"/>
        <w:jc w:val="both"/>
        <w:rPr>
          <w:rFonts w:ascii="Times New Roman" w:hAnsi="Times New Roman" w:cs="Times New Roman"/>
          <w:sz w:val="16"/>
          <w:szCs w:val="16"/>
        </w:rPr>
      </w:pPr>
    </w:p>
    <w:p w:rsidR="002B51B5" w:rsidRPr="002B51B5" w:rsidRDefault="002B51B5" w:rsidP="00855F73">
      <w:pPr>
        <w:tabs>
          <w:tab w:val="left" w:pos="5565"/>
        </w:tabs>
        <w:spacing w:after="0" w:line="240" w:lineRule="auto"/>
        <w:jc w:val="right"/>
        <w:rPr>
          <w:rFonts w:ascii="Times New Roman" w:hAnsi="Times New Roman" w:cs="Times New Roman"/>
          <w:sz w:val="16"/>
          <w:szCs w:val="16"/>
        </w:rPr>
      </w:pPr>
      <w:r w:rsidRPr="002B51B5">
        <w:rPr>
          <w:rFonts w:ascii="Times New Roman" w:hAnsi="Times New Roman" w:cs="Times New Roman"/>
          <w:sz w:val="16"/>
          <w:szCs w:val="16"/>
        </w:rPr>
        <w:t xml:space="preserve">Утверждена </w:t>
      </w:r>
    </w:p>
    <w:p w:rsidR="002B51B5" w:rsidRPr="002B51B5" w:rsidRDefault="002B51B5" w:rsidP="00855F73">
      <w:pPr>
        <w:tabs>
          <w:tab w:val="left" w:pos="5565"/>
        </w:tabs>
        <w:spacing w:after="0" w:line="240" w:lineRule="auto"/>
        <w:jc w:val="right"/>
        <w:rPr>
          <w:rFonts w:ascii="Times New Roman" w:hAnsi="Times New Roman" w:cs="Times New Roman"/>
          <w:sz w:val="16"/>
          <w:szCs w:val="16"/>
        </w:rPr>
      </w:pPr>
      <w:r w:rsidRPr="002B51B5">
        <w:rPr>
          <w:rFonts w:ascii="Times New Roman" w:hAnsi="Times New Roman" w:cs="Times New Roman"/>
          <w:sz w:val="16"/>
          <w:szCs w:val="16"/>
        </w:rPr>
        <w:t xml:space="preserve">Постановлением </w:t>
      </w:r>
    </w:p>
    <w:p w:rsidR="002B51B5" w:rsidRPr="002B51B5" w:rsidRDefault="002B51B5" w:rsidP="00855F73">
      <w:pPr>
        <w:tabs>
          <w:tab w:val="left" w:pos="5565"/>
        </w:tabs>
        <w:spacing w:after="0" w:line="240" w:lineRule="auto"/>
        <w:jc w:val="right"/>
        <w:rPr>
          <w:rFonts w:ascii="Times New Roman" w:hAnsi="Times New Roman" w:cs="Times New Roman"/>
          <w:sz w:val="16"/>
          <w:szCs w:val="16"/>
        </w:rPr>
      </w:pPr>
      <w:r w:rsidRPr="002B51B5">
        <w:rPr>
          <w:rFonts w:ascii="Times New Roman" w:hAnsi="Times New Roman" w:cs="Times New Roman"/>
          <w:sz w:val="16"/>
          <w:szCs w:val="16"/>
        </w:rPr>
        <w:t>администрации МО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xml:space="preserve">» </w:t>
      </w:r>
    </w:p>
    <w:p w:rsidR="002B51B5" w:rsidRPr="002B51B5" w:rsidRDefault="002B51B5" w:rsidP="00855F73">
      <w:pPr>
        <w:tabs>
          <w:tab w:val="left" w:pos="5565"/>
        </w:tabs>
        <w:spacing w:after="0" w:line="240" w:lineRule="auto"/>
        <w:jc w:val="right"/>
        <w:rPr>
          <w:rFonts w:ascii="Times New Roman" w:hAnsi="Times New Roman" w:cs="Times New Roman"/>
          <w:sz w:val="16"/>
          <w:szCs w:val="16"/>
        </w:rPr>
      </w:pPr>
      <w:r w:rsidRPr="002B51B5">
        <w:rPr>
          <w:rFonts w:ascii="Times New Roman" w:hAnsi="Times New Roman" w:cs="Times New Roman"/>
          <w:sz w:val="16"/>
          <w:szCs w:val="16"/>
        </w:rPr>
        <w:t xml:space="preserve"> от 26.08.2019 г. № 43</w:t>
      </w:r>
    </w:p>
    <w:p w:rsidR="002B51B5" w:rsidRPr="002B51B5" w:rsidRDefault="002B51B5" w:rsidP="00855F73">
      <w:pPr>
        <w:tabs>
          <w:tab w:val="left" w:pos="5565"/>
        </w:tabs>
        <w:spacing w:after="0" w:line="240" w:lineRule="auto"/>
        <w:jc w:val="right"/>
        <w:rPr>
          <w:rFonts w:ascii="Times New Roman" w:hAnsi="Times New Roman" w:cs="Times New Roman"/>
          <w:sz w:val="16"/>
          <w:szCs w:val="16"/>
        </w:rPr>
      </w:pPr>
    </w:p>
    <w:p w:rsidR="002B51B5" w:rsidRPr="002B51B5" w:rsidRDefault="002B51B5" w:rsidP="00855F73">
      <w:pPr>
        <w:pStyle w:val="ac"/>
        <w:tabs>
          <w:tab w:val="num" w:pos="0"/>
          <w:tab w:val="left" w:pos="5220"/>
        </w:tabs>
        <w:spacing w:after="0"/>
        <w:jc w:val="center"/>
        <w:rPr>
          <w:rFonts w:ascii="Times New Roman" w:hAnsi="Times New Roman" w:cs="Times New Roman"/>
          <w:b/>
          <w:sz w:val="16"/>
          <w:szCs w:val="16"/>
        </w:rPr>
      </w:pPr>
      <w:r w:rsidRPr="002B51B5">
        <w:rPr>
          <w:rFonts w:ascii="Times New Roman" w:hAnsi="Times New Roman" w:cs="Times New Roman"/>
          <w:b/>
          <w:sz w:val="16"/>
          <w:szCs w:val="16"/>
        </w:rPr>
        <w:t>ПАСПОРТ</w:t>
      </w:r>
    </w:p>
    <w:p w:rsidR="002B51B5" w:rsidRPr="002B51B5" w:rsidRDefault="002B51B5" w:rsidP="00855F73">
      <w:pPr>
        <w:spacing w:after="0" w:line="240" w:lineRule="auto"/>
        <w:jc w:val="center"/>
        <w:rPr>
          <w:rFonts w:ascii="Times New Roman" w:hAnsi="Times New Roman" w:cs="Times New Roman"/>
          <w:b/>
          <w:sz w:val="16"/>
          <w:szCs w:val="16"/>
        </w:rPr>
      </w:pPr>
      <w:r w:rsidRPr="002B51B5">
        <w:rPr>
          <w:rFonts w:ascii="Times New Roman" w:hAnsi="Times New Roman" w:cs="Times New Roman"/>
          <w:b/>
          <w:sz w:val="16"/>
          <w:szCs w:val="16"/>
        </w:rPr>
        <w:t>МУНИЦИПАЛЬНОЙ ПРОГРАММЫ</w:t>
      </w:r>
    </w:p>
    <w:p w:rsidR="002B51B5" w:rsidRPr="002B51B5" w:rsidRDefault="002B51B5" w:rsidP="00855F73">
      <w:pPr>
        <w:pStyle w:val="ac"/>
        <w:tabs>
          <w:tab w:val="num" w:pos="0"/>
          <w:tab w:val="left" w:pos="5220"/>
        </w:tabs>
        <w:spacing w:after="0"/>
        <w:ind w:firstLine="709"/>
        <w:jc w:val="center"/>
        <w:rPr>
          <w:rFonts w:ascii="Times New Roman" w:hAnsi="Times New Roman" w:cs="Times New Roman"/>
          <w:b/>
          <w:sz w:val="16"/>
          <w:szCs w:val="16"/>
        </w:rPr>
      </w:pPr>
      <w:r w:rsidRPr="002B51B5">
        <w:rPr>
          <w:rFonts w:ascii="Times New Roman" w:hAnsi="Times New Roman" w:cs="Times New Roman"/>
          <w:b/>
          <w:sz w:val="16"/>
          <w:szCs w:val="16"/>
        </w:rPr>
        <w:t xml:space="preserve">«ЧИСТАЯ ВОДА»  муниципального образования «ГАХАНЫ» </w:t>
      </w:r>
      <w:proofErr w:type="gramStart"/>
      <w:r w:rsidRPr="002B51B5">
        <w:rPr>
          <w:rFonts w:ascii="Times New Roman" w:hAnsi="Times New Roman" w:cs="Times New Roman"/>
          <w:b/>
          <w:sz w:val="16"/>
          <w:szCs w:val="16"/>
        </w:rPr>
        <w:t>на</w:t>
      </w:r>
      <w:proofErr w:type="gramEnd"/>
    </w:p>
    <w:p w:rsidR="002B51B5" w:rsidRPr="002B51B5" w:rsidRDefault="002B51B5" w:rsidP="00855F73">
      <w:pPr>
        <w:pStyle w:val="ac"/>
        <w:tabs>
          <w:tab w:val="num" w:pos="0"/>
          <w:tab w:val="left" w:pos="5220"/>
        </w:tabs>
        <w:spacing w:after="0"/>
        <w:ind w:firstLine="709"/>
        <w:jc w:val="center"/>
        <w:rPr>
          <w:rFonts w:ascii="Times New Roman" w:hAnsi="Times New Roman" w:cs="Times New Roman"/>
          <w:b/>
          <w:sz w:val="16"/>
          <w:szCs w:val="16"/>
        </w:rPr>
      </w:pPr>
      <w:r w:rsidRPr="002B51B5">
        <w:rPr>
          <w:rFonts w:ascii="Times New Roman" w:hAnsi="Times New Roman" w:cs="Times New Roman"/>
          <w:b/>
          <w:sz w:val="16"/>
          <w:szCs w:val="16"/>
        </w:rPr>
        <w:t xml:space="preserve"> 2019-2022 годы</w:t>
      </w:r>
    </w:p>
    <w:p w:rsidR="002B51B5" w:rsidRPr="002B51B5" w:rsidRDefault="002B51B5" w:rsidP="00855F73">
      <w:pPr>
        <w:pStyle w:val="ac"/>
        <w:tabs>
          <w:tab w:val="num" w:pos="0"/>
          <w:tab w:val="left" w:pos="5220"/>
        </w:tabs>
        <w:spacing w:after="0"/>
        <w:ind w:firstLine="709"/>
        <w:jc w:val="center"/>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6"/>
        <w:gridCol w:w="6275"/>
      </w:tblGrid>
      <w:tr w:rsidR="002B51B5" w:rsidRPr="002B51B5" w:rsidTr="002B51B5">
        <w:trPr>
          <w:trHeight w:val="79"/>
          <w:jc w:val="center"/>
        </w:trPr>
        <w:tc>
          <w:tcPr>
            <w:tcW w:w="3466" w:type="dxa"/>
          </w:tcPr>
          <w:p w:rsidR="002B51B5" w:rsidRPr="002B51B5" w:rsidRDefault="002B51B5" w:rsidP="00855F73">
            <w:pPr>
              <w:spacing w:after="0" w:line="240" w:lineRule="auto"/>
              <w:jc w:val="both"/>
              <w:rPr>
                <w:rFonts w:ascii="Times New Roman" w:hAnsi="Times New Roman" w:cs="Times New Roman"/>
                <w:sz w:val="16"/>
                <w:szCs w:val="16"/>
              </w:rPr>
            </w:pPr>
            <w:r w:rsidRPr="002B51B5">
              <w:rPr>
                <w:rFonts w:ascii="Times New Roman" w:hAnsi="Times New Roman" w:cs="Times New Roman"/>
                <w:sz w:val="16"/>
                <w:szCs w:val="16"/>
              </w:rPr>
              <w:t xml:space="preserve">Наименование </w:t>
            </w:r>
          </w:p>
          <w:p w:rsidR="002B51B5" w:rsidRPr="002B51B5" w:rsidRDefault="002B51B5" w:rsidP="00855F73">
            <w:pPr>
              <w:spacing w:after="0" w:line="240" w:lineRule="auto"/>
              <w:jc w:val="both"/>
              <w:rPr>
                <w:rFonts w:ascii="Times New Roman" w:hAnsi="Times New Roman" w:cs="Times New Roman"/>
                <w:sz w:val="16"/>
                <w:szCs w:val="16"/>
              </w:rPr>
            </w:pPr>
            <w:r w:rsidRPr="002B51B5">
              <w:rPr>
                <w:rFonts w:ascii="Times New Roman" w:hAnsi="Times New Roman" w:cs="Times New Roman"/>
                <w:sz w:val="16"/>
                <w:szCs w:val="16"/>
              </w:rPr>
              <w:t>характеристик Программы</w:t>
            </w:r>
          </w:p>
        </w:tc>
        <w:tc>
          <w:tcPr>
            <w:tcW w:w="6697" w:type="dxa"/>
            <w:vAlign w:val="center"/>
          </w:tcPr>
          <w:p w:rsidR="002B51B5" w:rsidRPr="002B51B5" w:rsidRDefault="002B51B5" w:rsidP="00855F73">
            <w:pPr>
              <w:spacing w:after="0" w:line="240" w:lineRule="auto"/>
              <w:ind w:firstLine="36"/>
              <w:jc w:val="both"/>
              <w:rPr>
                <w:rFonts w:ascii="Times New Roman" w:hAnsi="Times New Roman" w:cs="Times New Roman"/>
                <w:sz w:val="16"/>
                <w:szCs w:val="16"/>
              </w:rPr>
            </w:pPr>
            <w:r w:rsidRPr="002B51B5">
              <w:rPr>
                <w:rFonts w:ascii="Times New Roman" w:hAnsi="Times New Roman" w:cs="Times New Roman"/>
                <w:sz w:val="16"/>
                <w:szCs w:val="16"/>
              </w:rPr>
              <w:t>Содержание характеристик Программы</w:t>
            </w:r>
          </w:p>
        </w:tc>
      </w:tr>
      <w:tr w:rsidR="002B51B5" w:rsidRPr="002B51B5" w:rsidTr="002B51B5">
        <w:trPr>
          <w:trHeight w:val="79"/>
          <w:jc w:val="center"/>
        </w:trPr>
        <w:tc>
          <w:tcPr>
            <w:tcW w:w="3466" w:type="dxa"/>
          </w:tcPr>
          <w:p w:rsidR="002B51B5" w:rsidRPr="002B51B5" w:rsidRDefault="002B51B5" w:rsidP="00855F73">
            <w:pPr>
              <w:pStyle w:val="ac"/>
              <w:tabs>
                <w:tab w:val="num" w:pos="0"/>
                <w:tab w:val="left" w:pos="5220"/>
              </w:tabs>
              <w:spacing w:after="0"/>
              <w:jc w:val="both"/>
              <w:rPr>
                <w:rFonts w:ascii="Times New Roman" w:hAnsi="Times New Roman" w:cs="Times New Roman"/>
                <w:sz w:val="16"/>
                <w:szCs w:val="16"/>
              </w:rPr>
            </w:pPr>
            <w:r w:rsidRPr="002B51B5">
              <w:rPr>
                <w:rFonts w:ascii="Times New Roman" w:hAnsi="Times New Roman" w:cs="Times New Roman"/>
                <w:sz w:val="16"/>
                <w:szCs w:val="16"/>
              </w:rPr>
              <w:t xml:space="preserve">Наименование муниципальной программы  </w:t>
            </w:r>
          </w:p>
        </w:tc>
        <w:tc>
          <w:tcPr>
            <w:tcW w:w="6697" w:type="dxa"/>
          </w:tcPr>
          <w:p w:rsidR="002B51B5" w:rsidRPr="002B51B5" w:rsidRDefault="002B51B5" w:rsidP="00855F73">
            <w:pPr>
              <w:spacing w:after="0" w:line="240" w:lineRule="auto"/>
              <w:jc w:val="both"/>
              <w:rPr>
                <w:rFonts w:ascii="Times New Roman" w:hAnsi="Times New Roman" w:cs="Times New Roman"/>
                <w:sz w:val="16"/>
                <w:szCs w:val="16"/>
              </w:rPr>
            </w:pPr>
            <w:r w:rsidRPr="002B51B5">
              <w:rPr>
                <w:rFonts w:ascii="Times New Roman" w:hAnsi="Times New Roman" w:cs="Times New Roman"/>
                <w:sz w:val="16"/>
                <w:szCs w:val="16"/>
              </w:rPr>
              <w:t>Муниципальная программа «Чистая вода» муниципального образования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на 2019-2022 годы</w:t>
            </w:r>
            <w:proofErr w:type="gramStart"/>
            <w:r w:rsidRPr="002B51B5">
              <w:rPr>
                <w:rFonts w:ascii="Times New Roman" w:hAnsi="Times New Roman" w:cs="Times New Roman"/>
                <w:sz w:val="16"/>
                <w:szCs w:val="16"/>
              </w:rPr>
              <w:t>.</w:t>
            </w:r>
            <w:proofErr w:type="gramEnd"/>
            <w:r w:rsidRPr="002B51B5">
              <w:rPr>
                <w:rFonts w:ascii="Times New Roman" w:hAnsi="Times New Roman" w:cs="Times New Roman"/>
                <w:sz w:val="16"/>
                <w:szCs w:val="16"/>
              </w:rPr>
              <w:t xml:space="preserve"> (</w:t>
            </w:r>
            <w:proofErr w:type="gramStart"/>
            <w:r w:rsidRPr="002B51B5">
              <w:rPr>
                <w:rFonts w:ascii="Times New Roman" w:hAnsi="Times New Roman" w:cs="Times New Roman"/>
                <w:sz w:val="16"/>
                <w:szCs w:val="16"/>
              </w:rPr>
              <w:t>д</w:t>
            </w:r>
            <w:proofErr w:type="gramEnd"/>
            <w:r w:rsidRPr="002B51B5">
              <w:rPr>
                <w:rFonts w:ascii="Times New Roman" w:hAnsi="Times New Roman" w:cs="Times New Roman"/>
                <w:sz w:val="16"/>
                <w:szCs w:val="16"/>
              </w:rPr>
              <w:t>алее - Программа)</w:t>
            </w:r>
          </w:p>
        </w:tc>
      </w:tr>
      <w:tr w:rsidR="002B51B5" w:rsidRPr="002B51B5" w:rsidTr="002B51B5">
        <w:trPr>
          <w:trHeight w:val="79"/>
          <w:jc w:val="center"/>
        </w:trPr>
        <w:tc>
          <w:tcPr>
            <w:tcW w:w="3466" w:type="dxa"/>
          </w:tcPr>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 xml:space="preserve">Основание для разработки Программы </w:t>
            </w:r>
          </w:p>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(наименование, номер и дата правового акта)</w:t>
            </w:r>
          </w:p>
        </w:tc>
        <w:tc>
          <w:tcPr>
            <w:tcW w:w="6697" w:type="dxa"/>
          </w:tcPr>
          <w:p w:rsidR="002B51B5" w:rsidRPr="002B51B5" w:rsidRDefault="002B51B5" w:rsidP="00855F73">
            <w:pPr>
              <w:pStyle w:val="ConsPlusTitle"/>
              <w:widowControl/>
              <w:rPr>
                <w:rFonts w:ascii="Times New Roman" w:hAnsi="Times New Roman" w:cs="Times New Roman"/>
                <w:b w:val="0"/>
                <w:bCs w:val="0"/>
                <w:sz w:val="16"/>
                <w:szCs w:val="16"/>
              </w:rPr>
            </w:pPr>
            <w:r w:rsidRPr="002B51B5">
              <w:rPr>
                <w:rFonts w:ascii="Times New Roman" w:hAnsi="Times New Roman" w:cs="Times New Roman"/>
                <w:b w:val="0"/>
                <w:bCs w:val="0"/>
                <w:sz w:val="16"/>
                <w:szCs w:val="16"/>
              </w:rPr>
              <w:t>1. Федеральный закон от 06.10.2003  № 131-ФЗ «Об общих принципах организации местного самоуправления в Российской Федерации».</w:t>
            </w:r>
          </w:p>
          <w:p w:rsidR="002B51B5" w:rsidRPr="002B51B5" w:rsidRDefault="002B51B5" w:rsidP="00855F73">
            <w:pPr>
              <w:pStyle w:val="af1"/>
              <w:rPr>
                <w:rFonts w:ascii="Times New Roman" w:hAnsi="Times New Roman" w:cs="Times New Roman"/>
                <w:sz w:val="16"/>
                <w:szCs w:val="16"/>
              </w:rPr>
            </w:pPr>
            <w:r w:rsidRPr="002B51B5">
              <w:rPr>
                <w:rFonts w:ascii="Times New Roman" w:hAnsi="Times New Roman" w:cs="Times New Roman"/>
                <w:sz w:val="16"/>
                <w:szCs w:val="16"/>
              </w:rPr>
              <w:t>2. Постановление администрации МО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от 15.01.2019г. № 12  «Об утверждении муниципальной программы «Чистая вода» в муниципальном образовании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на 2019 - 2022 годы».</w:t>
            </w:r>
          </w:p>
        </w:tc>
      </w:tr>
      <w:tr w:rsidR="002B51B5" w:rsidRPr="002B51B5" w:rsidTr="002B51B5">
        <w:trPr>
          <w:trHeight w:val="79"/>
          <w:jc w:val="center"/>
        </w:trPr>
        <w:tc>
          <w:tcPr>
            <w:tcW w:w="3466" w:type="dxa"/>
          </w:tcPr>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Основные разработчики Программы</w:t>
            </w:r>
          </w:p>
          <w:p w:rsidR="002B51B5" w:rsidRPr="002B51B5" w:rsidRDefault="002B51B5" w:rsidP="00855F73">
            <w:pPr>
              <w:pStyle w:val="ConsNormal"/>
              <w:ind w:firstLine="0"/>
              <w:jc w:val="both"/>
              <w:rPr>
                <w:rFonts w:ascii="Times New Roman" w:hAnsi="Times New Roman"/>
                <w:sz w:val="16"/>
                <w:szCs w:val="16"/>
              </w:rPr>
            </w:pPr>
          </w:p>
        </w:tc>
        <w:tc>
          <w:tcPr>
            <w:tcW w:w="6697" w:type="dxa"/>
          </w:tcPr>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Администрация муниципального образования «</w:t>
            </w:r>
            <w:proofErr w:type="spellStart"/>
            <w:r w:rsidRPr="002B51B5">
              <w:rPr>
                <w:rFonts w:ascii="Times New Roman" w:hAnsi="Times New Roman"/>
                <w:sz w:val="16"/>
                <w:szCs w:val="16"/>
              </w:rPr>
              <w:t>Гаханы</w:t>
            </w:r>
            <w:proofErr w:type="spellEnd"/>
            <w:r w:rsidRPr="002B51B5">
              <w:rPr>
                <w:rFonts w:ascii="Times New Roman" w:hAnsi="Times New Roman"/>
                <w:sz w:val="16"/>
                <w:szCs w:val="16"/>
              </w:rPr>
              <w:t xml:space="preserve">»  </w:t>
            </w:r>
            <w:proofErr w:type="spellStart"/>
            <w:r w:rsidRPr="002B51B5">
              <w:rPr>
                <w:rFonts w:ascii="Times New Roman" w:hAnsi="Times New Roman"/>
                <w:sz w:val="16"/>
                <w:szCs w:val="16"/>
              </w:rPr>
              <w:t>Баяндаевского</w:t>
            </w:r>
            <w:proofErr w:type="spellEnd"/>
            <w:r w:rsidRPr="002B51B5">
              <w:rPr>
                <w:rFonts w:ascii="Times New Roman" w:hAnsi="Times New Roman"/>
                <w:sz w:val="16"/>
                <w:szCs w:val="16"/>
              </w:rPr>
              <w:t xml:space="preserve"> района Иркутской области.</w:t>
            </w:r>
          </w:p>
        </w:tc>
      </w:tr>
      <w:tr w:rsidR="002B51B5" w:rsidRPr="002B51B5" w:rsidTr="002B51B5">
        <w:trPr>
          <w:trHeight w:val="79"/>
          <w:jc w:val="center"/>
        </w:trPr>
        <w:tc>
          <w:tcPr>
            <w:tcW w:w="3466" w:type="dxa"/>
          </w:tcPr>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 xml:space="preserve">Администратор </w:t>
            </w:r>
          </w:p>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Программы</w:t>
            </w:r>
          </w:p>
        </w:tc>
        <w:tc>
          <w:tcPr>
            <w:tcW w:w="6697" w:type="dxa"/>
          </w:tcPr>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Администрация муниципального образования «</w:t>
            </w:r>
            <w:proofErr w:type="spellStart"/>
            <w:r w:rsidRPr="002B51B5">
              <w:rPr>
                <w:rFonts w:ascii="Times New Roman" w:hAnsi="Times New Roman"/>
                <w:sz w:val="16"/>
                <w:szCs w:val="16"/>
              </w:rPr>
              <w:t>Гаханы</w:t>
            </w:r>
            <w:proofErr w:type="spellEnd"/>
            <w:r w:rsidRPr="002B51B5">
              <w:rPr>
                <w:rFonts w:ascii="Times New Roman" w:hAnsi="Times New Roman"/>
                <w:sz w:val="16"/>
                <w:szCs w:val="16"/>
              </w:rPr>
              <w:t xml:space="preserve">» </w:t>
            </w:r>
            <w:proofErr w:type="spellStart"/>
            <w:r w:rsidRPr="002B51B5">
              <w:rPr>
                <w:rFonts w:ascii="Times New Roman" w:hAnsi="Times New Roman"/>
                <w:sz w:val="16"/>
                <w:szCs w:val="16"/>
              </w:rPr>
              <w:t>Баяндаевского</w:t>
            </w:r>
            <w:proofErr w:type="spellEnd"/>
            <w:r w:rsidRPr="002B51B5">
              <w:rPr>
                <w:rFonts w:ascii="Times New Roman" w:hAnsi="Times New Roman"/>
                <w:sz w:val="16"/>
                <w:szCs w:val="16"/>
              </w:rPr>
              <w:t xml:space="preserve"> района Иркутской области. </w:t>
            </w:r>
          </w:p>
        </w:tc>
      </w:tr>
      <w:tr w:rsidR="002B51B5" w:rsidRPr="002B51B5" w:rsidTr="002B51B5">
        <w:trPr>
          <w:trHeight w:val="79"/>
          <w:jc w:val="center"/>
        </w:trPr>
        <w:tc>
          <w:tcPr>
            <w:tcW w:w="3466" w:type="dxa"/>
          </w:tcPr>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Исполнители Программы</w:t>
            </w:r>
          </w:p>
          <w:p w:rsidR="002B51B5" w:rsidRPr="002B51B5" w:rsidRDefault="002B51B5" w:rsidP="00855F73">
            <w:pPr>
              <w:pStyle w:val="ConsNormal"/>
              <w:ind w:firstLine="0"/>
              <w:jc w:val="both"/>
              <w:rPr>
                <w:rFonts w:ascii="Times New Roman" w:hAnsi="Times New Roman"/>
                <w:sz w:val="16"/>
                <w:szCs w:val="16"/>
              </w:rPr>
            </w:pPr>
          </w:p>
        </w:tc>
        <w:tc>
          <w:tcPr>
            <w:tcW w:w="6697" w:type="dxa"/>
          </w:tcPr>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Администрация МО «</w:t>
            </w:r>
            <w:proofErr w:type="spellStart"/>
            <w:r w:rsidRPr="002B51B5">
              <w:rPr>
                <w:rFonts w:ascii="Times New Roman" w:hAnsi="Times New Roman"/>
                <w:sz w:val="16"/>
                <w:szCs w:val="16"/>
              </w:rPr>
              <w:t>Гаханы</w:t>
            </w:r>
            <w:proofErr w:type="spellEnd"/>
            <w:r w:rsidRPr="002B51B5">
              <w:rPr>
                <w:rFonts w:ascii="Times New Roman" w:hAnsi="Times New Roman"/>
                <w:sz w:val="16"/>
                <w:szCs w:val="16"/>
              </w:rPr>
              <w:t xml:space="preserve">» </w:t>
            </w:r>
            <w:proofErr w:type="spellStart"/>
            <w:r w:rsidRPr="002B51B5">
              <w:rPr>
                <w:rFonts w:ascii="Times New Roman" w:hAnsi="Times New Roman"/>
                <w:sz w:val="16"/>
                <w:szCs w:val="16"/>
              </w:rPr>
              <w:t>Баяндаевского</w:t>
            </w:r>
            <w:proofErr w:type="spellEnd"/>
            <w:r w:rsidRPr="002B51B5">
              <w:rPr>
                <w:rFonts w:ascii="Times New Roman" w:hAnsi="Times New Roman"/>
                <w:sz w:val="16"/>
                <w:szCs w:val="16"/>
              </w:rPr>
              <w:t xml:space="preserve"> района Иркутской области.</w:t>
            </w:r>
          </w:p>
        </w:tc>
      </w:tr>
      <w:tr w:rsidR="002B51B5" w:rsidRPr="002B51B5" w:rsidTr="002B51B5">
        <w:trPr>
          <w:trHeight w:val="79"/>
          <w:jc w:val="center"/>
        </w:trPr>
        <w:tc>
          <w:tcPr>
            <w:tcW w:w="3466" w:type="dxa"/>
          </w:tcPr>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 xml:space="preserve">Цель Программы </w:t>
            </w:r>
          </w:p>
          <w:p w:rsidR="002B51B5" w:rsidRPr="002B51B5" w:rsidRDefault="002B51B5" w:rsidP="00855F73">
            <w:pPr>
              <w:pStyle w:val="ConsNormal"/>
              <w:ind w:firstLine="0"/>
              <w:jc w:val="both"/>
              <w:rPr>
                <w:rFonts w:ascii="Times New Roman" w:hAnsi="Times New Roman"/>
                <w:sz w:val="16"/>
                <w:szCs w:val="16"/>
              </w:rPr>
            </w:pPr>
          </w:p>
        </w:tc>
        <w:tc>
          <w:tcPr>
            <w:tcW w:w="6697" w:type="dxa"/>
          </w:tcPr>
          <w:p w:rsidR="002B51B5" w:rsidRPr="002B51B5" w:rsidRDefault="002B51B5" w:rsidP="00855F73">
            <w:pPr>
              <w:shd w:val="clear" w:color="auto" w:fill="FFFFFF"/>
              <w:tabs>
                <w:tab w:val="left" w:pos="0"/>
                <w:tab w:val="left" w:pos="658"/>
              </w:tabs>
              <w:suppressAutoHyphens/>
              <w:spacing w:after="0" w:line="240" w:lineRule="auto"/>
              <w:jc w:val="both"/>
              <w:rPr>
                <w:rFonts w:ascii="Times New Roman" w:hAnsi="Times New Roman" w:cs="Times New Roman"/>
                <w:sz w:val="16"/>
                <w:szCs w:val="16"/>
              </w:rPr>
            </w:pPr>
            <w:r w:rsidRPr="002B51B5">
              <w:rPr>
                <w:rFonts w:ascii="Times New Roman" w:hAnsi="Times New Roman" w:cs="Times New Roman"/>
                <w:sz w:val="16"/>
                <w:szCs w:val="16"/>
              </w:rPr>
              <w:t>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2B51B5" w:rsidRPr="002B51B5" w:rsidTr="002B51B5">
        <w:trPr>
          <w:trHeight w:val="79"/>
          <w:jc w:val="center"/>
        </w:trPr>
        <w:tc>
          <w:tcPr>
            <w:tcW w:w="3466" w:type="dxa"/>
          </w:tcPr>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 xml:space="preserve">Задачи Программы </w:t>
            </w:r>
          </w:p>
          <w:p w:rsidR="002B51B5" w:rsidRPr="002B51B5" w:rsidRDefault="002B51B5" w:rsidP="00855F73">
            <w:pPr>
              <w:pStyle w:val="ConsNormal"/>
              <w:ind w:firstLine="0"/>
              <w:jc w:val="both"/>
              <w:rPr>
                <w:rFonts w:ascii="Times New Roman" w:hAnsi="Times New Roman"/>
                <w:sz w:val="16"/>
                <w:szCs w:val="16"/>
              </w:rPr>
            </w:pPr>
          </w:p>
        </w:tc>
        <w:tc>
          <w:tcPr>
            <w:tcW w:w="6697" w:type="dxa"/>
          </w:tcPr>
          <w:p w:rsidR="002B51B5" w:rsidRPr="002B51B5" w:rsidRDefault="002B51B5" w:rsidP="00855F73">
            <w:pPr>
              <w:shd w:val="clear" w:color="auto" w:fill="FFFFFF"/>
              <w:tabs>
                <w:tab w:val="left" w:pos="293"/>
              </w:tabs>
              <w:suppressAutoHyphens/>
              <w:spacing w:after="0" w:line="240" w:lineRule="auto"/>
              <w:jc w:val="both"/>
              <w:rPr>
                <w:rFonts w:ascii="Times New Roman" w:hAnsi="Times New Roman" w:cs="Times New Roman"/>
                <w:sz w:val="16"/>
                <w:szCs w:val="16"/>
              </w:rPr>
            </w:pPr>
            <w:r w:rsidRPr="002B51B5">
              <w:rPr>
                <w:rFonts w:ascii="Times New Roman" w:hAnsi="Times New Roman" w:cs="Times New Roman"/>
                <w:sz w:val="16"/>
                <w:szCs w:val="16"/>
              </w:rPr>
              <w:lastRenderedPageBreak/>
              <w:t>Для достижения указанных целей предлагаются к решению следующие задачи:</w:t>
            </w:r>
          </w:p>
          <w:p w:rsidR="002B51B5" w:rsidRPr="002B51B5" w:rsidRDefault="002B51B5" w:rsidP="00855F73">
            <w:pPr>
              <w:autoSpaceDE w:val="0"/>
              <w:autoSpaceDN w:val="0"/>
              <w:adjustRightInd w:val="0"/>
              <w:spacing w:after="0" w:line="240" w:lineRule="auto"/>
              <w:jc w:val="both"/>
              <w:rPr>
                <w:rFonts w:ascii="Times New Roman" w:hAnsi="Times New Roman" w:cs="Times New Roman"/>
                <w:sz w:val="16"/>
                <w:szCs w:val="16"/>
              </w:rPr>
            </w:pPr>
            <w:r w:rsidRPr="002B51B5">
              <w:rPr>
                <w:rFonts w:ascii="Times New Roman" w:hAnsi="Times New Roman" w:cs="Times New Roman"/>
                <w:sz w:val="16"/>
                <w:szCs w:val="16"/>
              </w:rPr>
              <w:lastRenderedPageBreak/>
              <w:t>а) создание условий для привлечения долгосрочных инвестиций в сектор водоснабжения в соответствии с действующим законодательством;</w:t>
            </w:r>
          </w:p>
          <w:p w:rsidR="002B51B5" w:rsidRPr="002B51B5" w:rsidRDefault="002B51B5" w:rsidP="00855F73">
            <w:pPr>
              <w:autoSpaceDE w:val="0"/>
              <w:autoSpaceDN w:val="0"/>
              <w:adjustRightInd w:val="0"/>
              <w:spacing w:after="0" w:line="240" w:lineRule="auto"/>
              <w:jc w:val="both"/>
              <w:rPr>
                <w:rFonts w:ascii="Times New Roman" w:hAnsi="Times New Roman" w:cs="Times New Roman"/>
                <w:sz w:val="16"/>
                <w:szCs w:val="16"/>
              </w:rPr>
            </w:pPr>
            <w:r w:rsidRPr="002B51B5">
              <w:rPr>
                <w:rFonts w:ascii="Times New Roman" w:hAnsi="Times New Roman" w:cs="Times New Roman"/>
                <w:sz w:val="16"/>
                <w:szCs w:val="16"/>
              </w:rPr>
              <w:t>б) строительство, реконструкция, модернизация    объектов водоснабжения и приобретение специализированной техники</w:t>
            </w:r>
          </w:p>
        </w:tc>
      </w:tr>
      <w:tr w:rsidR="002B51B5" w:rsidRPr="002B51B5" w:rsidTr="002B51B5">
        <w:trPr>
          <w:trHeight w:val="89"/>
          <w:jc w:val="center"/>
        </w:trPr>
        <w:tc>
          <w:tcPr>
            <w:tcW w:w="3466" w:type="dxa"/>
          </w:tcPr>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lastRenderedPageBreak/>
              <w:t xml:space="preserve">Сроки и этапы реализации Программы </w:t>
            </w:r>
          </w:p>
        </w:tc>
        <w:tc>
          <w:tcPr>
            <w:tcW w:w="6697" w:type="dxa"/>
          </w:tcPr>
          <w:p w:rsidR="002B51B5" w:rsidRPr="002B51B5" w:rsidRDefault="002B51B5" w:rsidP="00855F73">
            <w:pPr>
              <w:spacing w:after="0" w:line="240" w:lineRule="auto"/>
              <w:jc w:val="both"/>
              <w:rPr>
                <w:rFonts w:ascii="Times New Roman" w:hAnsi="Times New Roman" w:cs="Times New Roman"/>
                <w:sz w:val="16"/>
                <w:szCs w:val="16"/>
              </w:rPr>
            </w:pPr>
            <w:r w:rsidRPr="002B51B5">
              <w:rPr>
                <w:rFonts w:ascii="Times New Roman" w:hAnsi="Times New Roman" w:cs="Times New Roman"/>
                <w:sz w:val="16"/>
                <w:szCs w:val="16"/>
              </w:rPr>
              <w:t>Программа реализуется в один этап с 2019 по 2022 годы.</w:t>
            </w:r>
          </w:p>
        </w:tc>
      </w:tr>
      <w:tr w:rsidR="002B51B5" w:rsidRPr="002B51B5" w:rsidTr="002B51B5">
        <w:trPr>
          <w:trHeight w:val="79"/>
          <w:jc w:val="center"/>
        </w:trPr>
        <w:tc>
          <w:tcPr>
            <w:tcW w:w="3466" w:type="dxa"/>
          </w:tcPr>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 xml:space="preserve">Объемы и источники </w:t>
            </w:r>
          </w:p>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финансирования</w:t>
            </w:r>
          </w:p>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Программы</w:t>
            </w:r>
          </w:p>
          <w:p w:rsidR="002B51B5" w:rsidRPr="002B51B5" w:rsidRDefault="002B51B5" w:rsidP="00855F73">
            <w:pPr>
              <w:pStyle w:val="ConsNormal"/>
              <w:ind w:firstLine="0"/>
              <w:jc w:val="both"/>
              <w:rPr>
                <w:rFonts w:ascii="Times New Roman" w:hAnsi="Times New Roman"/>
                <w:sz w:val="16"/>
                <w:szCs w:val="16"/>
              </w:rPr>
            </w:pPr>
          </w:p>
        </w:tc>
        <w:tc>
          <w:tcPr>
            <w:tcW w:w="6697" w:type="dxa"/>
          </w:tcPr>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Объем финансирования Программы с учетом областного и местных бюджетов с 2019 по 2022 годы за счет всех источников финансирования составляет 2364,0 тыс. руб., в том числе:</w:t>
            </w:r>
          </w:p>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2019 год – 10,0 тыс. руб., из них средства  бюджета муниципального образования «</w:t>
            </w:r>
            <w:proofErr w:type="spellStart"/>
            <w:r w:rsidRPr="002B51B5">
              <w:rPr>
                <w:rFonts w:ascii="Times New Roman" w:hAnsi="Times New Roman"/>
                <w:sz w:val="16"/>
                <w:szCs w:val="16"/>
              </w:rPr>
              <w:t>Гаханы</w:t>
            </w:r>
            <w:proofErr w:type="spellEnd"/>
            <w:r w:rsidRPr="002B51B5">
              <w:rPr>
                <w:rFonts w:ascii="Times New Roman" w:hAnsi="Times New Roman"/>
                <w:sz w:val="16"/>
                <w:szCs w:val="16"/>
              </w:rPr>
              <w:t>» – 10,0 тыс. руб.;</w:t>
            </w:r>
          </w:p>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2020 год –2089,0 тыс. руб., из них недостающие средства – 2047,22 тыс. руб., средства  бюджета муниципального образования «</w:t>
            </w:r>
            <w:proofErr w:type="spellStart"/>
            <w:r w:rsidRPr="002B51B5">
              <w:rPr>
                <w:rFonts w:ascii="Times New Roman" w:hAnsi="Times New Roman"/>
                <w:sz w:val="16"/>
                <w:szCs w:val="16"/>
              </w:rPr>
              <w:t>Гаханы</w:t>
            </w:r>
            <w:proofErr w:type="spellEnd"/>
            <w:r w:rsidRPr="002B51B5">
              <w:rPr>
                <w:rFonts w:ascii="Times New Roman" w:hAnsi="Times New Roman"/>
                <w:sz w:val="16"/>
                <w:szCs w:val="16"/>
              </w:rPr>
              <w:t xml:space="preserve">» – 41,78 тыс. руб.; </w:t>
            </w:r>
          </w:p>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2021 год – 15,0 тыс. руб., из них средства  бюджета муниципального образования «</w:t>
            </w:r>
            <w:proofErr w:type="spellStart"/>
            <w:r w:rsidRPr="002B51B5">
              <w:rPr>
                <w:rFonts w:ascii="Times New Roman" w:hAnsi="Times New Roman"/>
                <w:sz w:val="16"/>
                <w:szCs w:val="16"/>
              </w:rPr>
              <w:t>Гаханы</w:t>
            </w:r>
            <w:proofErr w:type="spellEnd"/>
            <w:r w:rsidRPr="002B51B5">
              <w:rPr>
                <w:rFonts w:ascii="Times New Roman" w:hAnsi="Times New Roman"/>
                <w:sz w:val="16"/>
                <w:szCs w:val="16"/>
              </w:rPr>
              <w:t>» – 15,0 тыс. руб.;</w:t>
            </w:r>
          </w:p>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2022 год – 250,0 тыс. руб., из них средства  бюджета муниципального образования «</w:t>
            </w:r>
            <w:proofErr w:type="spellStart"/>
            <w:r w:rsidRPr="002B51B5">
              <w:rPr>
                <w:rFonts w:ascii="Times New Roman" w:hAnsi="Times New Roman"/>
                <w:sz w:val="16"/>
                <w:szCs w:val="16"/>
              </w:rPr>
              <w:t>Гаханы</w:t>
            </w:r>
            <w:proofErr w:type="spellEnd"/>
            <w:r w:rsidRPr="002B51B5">
              <w:rPr>
                <w:rFonts w:ascii="Times New Roman" w:hAnsi="Times New Roman"/>
                <w:sz w:val="16"/>
                <w:szCs w:val="16"/>
              </w:rPr>
              <w:t>» – 250,0 тыс. руб.;</w:t>
            </w:r>
          </w:p>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 необходимых для реализации Программы.</w:t>
            </w:r>
          </w:p>
        </w:tc>
      </w:tr>
      <w:tr w:rsidR="002B51B5" w:rsidRPr="002B51B5" w:rsidTr="002B51B5">
        <w:trPr>
          <w:trHeight w:val="79"/>
          <w:jc w:val="center"/>
        </w:trPr>
        <w:tc>
          <w:tcPr>
            <w:tcW w:w="3466" w:type="dxa"/>
          </w:tcPr>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 xml:space="preserve">Ожидаемые конечные </w:t>
            </w:r>
          </w:p>
          <w:p w:rsidR="002B51B5" w:rsidRPr="002B51B5" w:rsidRDefault="002B51B5" w:rsidP="00855F73">
            <w:pPr>
              <w:pStyle w:val="ConsNormal"/>
              <w:ind w:firstLine="0"/>
              <w:jc w:val="both"/>
              <w:rPr>
                <w:rFonts w:ascii="Times New Roman" w:hAnsi="Times New Roman"/>
                <w:sz w:val="16"/>
                <w:szCs w:val="16"/>
              </w:rPr>
            </w:pPr>
            <w:r w:rsidRPr="002B51B5">
              <w:rPr>
                <w:rFonts w:ascii="Times New Roman" w:hAnsi="Times New Roman"/>
                <w:sz w:val="16"/>
                <w:szCs w:val="16"/>
              </w:rPr>
              <w:t>результаты реализации Программы и показатели социально-экономической эффективности</w:t>
            </w:r>
          </w:p>
        </w:tc>
        <w:tc>
          <w:tcPr>
            <w:tcW w:w="6697" w:type="dxa"/>
          </w:tcPr>
          <w:p w:rsidR="002B51B5" w:rsidRPr="002B51B5" w:rsidRDefault="002B51B5" w:rsidP="00855F73">
            <w:pPr>
              <w:autoSpaceDE w:val="0"/>
              <w:autoSpaceDN w:val="0"/>
              <w:adjustRightInd w:val="0"/>
              <w:spacing w:after="0" w:line="240" w:lineRule="auto"/>
              <w:jc w:val="both"/>
              <w:rPr>
                <w:rFonts w:ascii="Times New Roman" w:hAnsi="Times New Roman" w:cs="Times New Roman"/>
                <w:sz w:val="16"/>
                <w:szCs w:val="16"/>
              </w:rPr>
            </w:pPr>
            <w:r w:rsidRPr="002B51B5">
              <w:rPr>
                <w:rFonts w:ascii="Times New Roman" w:hAnsi="Times New Roman" w:cs="Times New Roman"/>
                <w:sz w:val="16"/>
                <w:szCs w:val="16"/>
              </w:rPr>
              <w:t>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что приведет к обеспечению безопасности граждан поселения в пожароопасные периоды и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2B51B5" w:rsidRPr="002B51B5" w:rsidTr="002B51B5">
        <w:trPr>
          <w:trHeight w:val="79"/>
          <w:jc w:val="center"/>
        </w:trPr>
        <w:tc>
          <w:tcPr>
            <w:tcW w:w="3466" w:type="dxa"/>
          </w:tcPr>
          <w:p w:rsidR="002B51B5" w:rsidRPr="002B51B5" w:rsidRDefault="002B51B5" w:rsidP="00855F73">
            <w:pPr>
              <w:pStyle w:val="ConsPlusNonformat"/>
              <w:jc w:val="both"/>
              <w:rPr>
                <w:rFonts w:ascii="Times New Roman" w:hAnsi="Times New Roman" w:cs="Times New Roman"/>
                <w:sz w:val="16"/>
                <w:szCs w:val="16"/>
              </w:rPr>
            </w:pPr>
            <w:r w:rsidRPr="002B51B5">
              <w:rPr>
                <w:rFonts w:ascii="Times New Roman" w:hAnsi="Times New Roman" w:cs="Times New Roman"/>
                <w:sz w:val="16"/>
                <w:szCs w:val="16"/>
              </w:rPr>
              <w:t>Планируемые целевые индикаторы и показатели результативности Программы</w:t>
            </w:r>
          </w:p>
          <w:p w:rsidR="002B51B5" w:rsidRPr="002B51B5" w:rsidRDefault="002B51B5" w:rsidP="00855F73">
            <w:pPr>
              <w:autoSpaceDE w:val="0"/>
              <w:autoSpaceDN w:val="0"/>
              <w:adjustRightInd w:val="0"/>
              <w:spacing w:after="0" w:line="240" w:lineRule="auto"/>
              <w:jc w:val="both"/>
              <w:rPr>
                <w:rFonts w:ascii="Times New Roman" w:hAnsi="Times New Roman" w:cs="Times New Roman"/>
                <w:sz w:val="16"/>
                <w:szCs w:val="16"/>
              </w:rPr>
            </w:pPr>
          </w:p>
          <w:p w:rsidR="002B51B5" w:rsidRPr="002B51B5" w:rsidRDefault="002B51B5" w:rsidP="00855F73">
            <w:pPr>
              <w:pStyle w:val="ConsNormal"/>
              <w:ind w:firstLine="0"/>
              <w:jc w:val="both"/>
              <w:rPr>
                <w:rFonts w:ascii="Times New Roman" w:hAnsi="Times New Roman"/>
                <w:sz w:val="16"/>
                <w:szCs w:val="16"/>
              </w:rPr>
            </w:pPr>
          </w:p>
        </w:tc>
        <w:tc>
          <w:tcPr>
            <w:tcW w:w="6697" w:type="dxa"/>
          </w:tcPr>
          <w:p w:rsidR="002B51B5" w:rsidRPr="002B51B5" w:rsidRDefault="002B51B5" w:rsidP="00855F73">
            <w:pPr>
              <w:pStyle w:val="ConsPlusCell"/>
              <w:tabs>
                <w:tab w:val="left" w:pos="185"/>
              </w:tabs>
              <w:jc w:val="both"/>
              <w:rPr>
                <w:rFonts w:ascii="Times New Roman" w:hAnsi="Times New Roman" w:cs="Times New Roman"/>
                <w:sz w:val="16"/>
                <w:szCs w:val="16"/>
              </w:rPr>
            </w:pPr>
            <w:r w:rsidRPr="002B51B5">
              <w:rPr>
                <w:rFonts w:ascii="Times New Roman" w:hAnsi="Times New Roman" w:cs="Times New Roman"/>
                <w:sz w:val="16"/>
                <w:szCs w:val="16"/>
              </w:rPr>
              <w:t>Реализация Программы к концу 2022 года позволит:</w:t>
            </w:r>
          </w:p>
          <w:p w:rsidR="002B51B5" w:rsidRPr="002B51B5" w:rsidRDefault="002B51B5" w:rsidP="00855F73">
            <w:pPr>
              <w:pStyle w:val="ConsPlusCell"/>
              <w:tabs>
                <w:tab w:val="left" w:pos="185"/>
              </w:tabs>
              <w:jc w:val="both"/>
              <w:rPr>
                <w:rFonts w:ascii="Times New Roman" w:hAnsi="Times New Roman" w:cs="Times New Roman"/>
                <w:sz w:val="16"/>
                <w:szCs w:val="16"/>
              </w:rPr>
            </w:pPr>
            <w:r w:rsidRPr="002B51B5">
              <w:rPr>
                <w:rFonts w:ascii="Times New Roman" w:hAnsi="Times New Roman" w:cs="Times New Roman"/>
                <w:sz w:val="16"/>
                <w:szCs w:val="16"/>
              </w:rPr>
              <w:t>а) снизить долю риска угрозы нанесения ущерба имуществу и жизни населения муниципального образования в пожароопасные периоды;</w:t>
            </w:r>
          </w:p>
          <w:p w:rsidR="002B51B5" w:rsidRPr="002B51B5" w:rsidRDefault="002B51B5" w:rsidP="00855F73">
            <w:pPr>
              <w:pStyle w:val="ConsPlusCell"/>
              <w:tabs>
                <w:tab w:val="left" w:pos="185"/>
              </w:tabs>
              <w:jc w:val="both"/>
              <w:rPr>
                <w:rFonts w:ascii="Times New Roman" w:hAnsi="Times New Roman" w:cs="Times New Roman"/>
                <w:sz w:val="16"/>
                <w:szCs w:val="16"/>
              </w:rPr>
            </w:pPr>
            <w:r w:rsidRPr="002B51B5">
              <w:rPr>
                <w:rFonts w:ascii="Times New Roman" w:hAnsi="Times New Roman" w:cs="Times New Roman"/>
                <w:sz w:val="16"/>
                <w:szCs w:val="16"/>
              </w:rPr>
              <w:t>б) увеличить долю населения, обеспеченного питьевой водой, отвечающей санитарно-техническим требованиям;</w:t>
            </w:r>
          </w:p>
          <w:p w:rsidR="002B51B5" w:rsidRPr="002B51B5" w:rsidRDefault="002B51B5" w:rsidP="00855F73">
            <w:pPr>
              <w:pStyle w:val="ConsPlusCell"/>
              <w:tabs>
                <w:tab w:val="left" w:pos="185"/>
              </w:tabs>
              <w:jc w:val="both"/>
              <w:rPr>
                <w:rFonts w:ascii="Times New Roman" w:hAnsi="Times New Roman" w:cs="Times New Roman"/>
                <w:sz w:val="16"/>
                <w:szCs w:val="16"/>
              </w:rPr>
            </w:pPr>
            <w:r w:rsidRPr="002B51B5">
              <w:rPr>
                <w:rFonts w:ascii="Times New Roman" w:hAnsi="Times New Roman" w:cs="Times New Roman"/>
                <w:sz w:val="16"/>
                <w:szCs w:val="16"/>
              </w:rPr>
              <w:t xml:space="preserve">в) снизить количество риска заболевания населения кишечными инфекциями; </w:t>
            </w:r>
          </w:p>
          <w:p w:rsidR="002B51B5" w:rsidRPr="002B51B5" w:rsidRDefault="002B51B5" w:rsidP="00855F73">
            <w:pPr>
              <w:pStyle w:val="ConsPlusCell"/>
              <w:tabs>
                <w:tab w:val="left" w:pos="185"/>
              </w:tabs>
              <w:jc w:val="both"/>
              <w:rPr>
                <w:rFonts w:ascii="Times New Roman" w:hAnsi="Times New Roman" w:cs="Times New Roman"/>
                <w:sz w:val="16"/>
                <w:szCs w:val="16"/>
              </w:rPr>
            </w:pPr>
            <w:r w:rsidRPr="002B51B5">
              <w:rPr>
                <w:rFonts w:ascii="Times New Roman" w:hAnsi="Times New Roman" w:cs="Times New Roman"/>
                <w:sz w:val="16"/>
                <w:szCs w:val="16"/>
              </w:rPr>
              <w:t>г) снизить количество зарегистрированных больных с болезнями органов пищеварения;</w:t>
            </w:r>
          </w:p>
          <w:p w:rsidR="002B51B5" w:rsidRPr="002B51B5" w:rsidRDefault="002B51B5" w:rsidP="00855F73">
            <w:pPr>
              <w:pStyle w:val="ConsPlusCell"/>
              <w:tabs>
                <w:tab w:val="left" w:pos="185"/>
              </w:tabs>
              <w:jc w:val="both"/>
              <w:rPr>
                <w:rFonts w:ascii="Times New Roman" w:hAnsi="Times New Roman" w:cs="Times New Roman"/>
                <w:sz w:val="16"/>
                <w:szCs w:val="16"/>
              </w:rPr>
            </w:pPr>
            <w:proofErr w:type="spellStart"/>
            <w:r w:rsidRPr="002B51B5">
              <w:rPr>
                <w:rFonts w:ascii="Times New Roman" w:hAnsi="Times New Roman" w:cs="Times New Roman"/>
                <w:sz w:val="16"/>
                <w:szCs w:val="16"/>
              </w:rPr>
              <w:t>д</w:t>
            </w:r>
            <w:proofErr w:type="spellEnd"/>
            <w:r w:rsidRPr="002B51B5">
              <w:rPr>
                <w:rFonts w:ascii="Times New Roman" w:hAnsi="Times New Roman" w:cs="Times New Roman"/>
                <w:sz w:val="16"/>
                <w:szCs w:val="16"/>
              </w:rPr>
              <w:t>) снизить количество зарегистрированных больных злокачественными образованиями.</w:t>
            </w:r>
          </w:p>
        </w:tc>
      </w:tr>
    </w:tbl>
    <w:p w:rsidR="002B51B5" w:rsidRPr="002B51B5" w:rsidRDefault="002B51B5" w:rsidP="00855F73">
      <w:pPr>
        <w:spacing w:after="0" w:line="240" w:lineRule="auto"/>
        <w:ind w:firstLine="709"/>
        <w:jc w:val="center"/>
        <w:outlineLvl w:val="2"/>
        <w:rPr>
          <w:rFonts w:ascii="Times New Roman" w:hAnsi="Times New Roman" w:cs="Times New Roman"/>
          <w:sz w:val="16"/>
          <w:szCs w:val="16"/>
        </w:rPr>
      </w:pPr>
    </w:p>
    <w:p w:rsidR="002B51B5" w:rsidRPr="002B51B5" w:rsidRDefault="002B51B5" w:rsidP="00855F73">
      <w:pPr>
        <w:spacing w:after="0" w:line="240" w:lineRule="auto"/>
        <w:ind w:firstLine="709"/>
        <w:jc w:val="center"/>
        <w:outlineLvl w:val="2"/>
        <w:rPr>
          <w:rFonts w:ascii="Times New Roman" w:hAnsi="Times New Roman" w:cs="Times New Roman"/>
          <w:sz w:val="16"/>
          <w:szCs w:val="16"/>
        </w:rPr>
      </w:pPr>
    </w:p>
    <w:p w:rsidR="002B51B5" w:rsidRPr="002B51B5" w:rsidRDefault="002B51B5" w:rsidP="00855F73">
      <w:pPr>
        <w:spacing w:after="0" w:line="240" w:lineRule="auto"/>
        <w:ind w:firstLine="709"/>
        <w:jc w:val="center"/>
        <w:outlineLvl w:val="2"/>
        <w:rPr>
          <w:rFonts w:ascii="Times New Roman" w:hAnsi="Times New Roman" w:cs="Times New Roman"/>
          <w:sz w:val="16"/>
          <w:szCs w:val="16"/>
        </w:rPr>
      </w:pPr>
      <w:r w:rsidRPr="002B51B5">
        <w:rPr>
          <w:rFonts w:ascii="Times New Roman" w:hAnsi="Times New Roman" w:cs="Times New Roman"/>
          <w:sz w:val="16"/>
          <w:szCs w:val="16"/>
        </w:rPr>
        <w:t>Раздел 1. СОДЕРЖАНИЕ ПРОБЛЕМЫ И ОБОСНОВАНИЕ НЕОБХОДИМОСТИ ЕЕ РЕШЕНИЯ</w:t>
      </w:r>
    </w:p>
    <w:p w:rsidR="002B51B5" w:rsidRPr="002B51B5" w:rsidRDefault="002B51B5" w:rsidP="00855F73">
      <w:pPr>
        <w:pStyle w:val="a6"/>
        <w:spacing w:before="0" w:beforeAutospacing="0" w:after="0" w:afterAutospacing="0"/>
        <w:ind w:firstLine="709"/>
        <w:jc w:val="both"/>
        <w:rPr>
          <w:sz w:val="16"/>
          <w:szCs w:val="16"/>
        </w:rPr>
      </w:pPr>
    </w:p>
    <w:p w:rsidR="002B51B5" w:rsidRPr="002B51B5" w:rsidRDefault="002B51B5" w:rsidP="00855F73">
      <w:pPr>
        <w:pStyle w:val="a6"/>
        <w:spacing w:before="0" w:beforeAutospacing="0" w:after="0" w:afterAutospacing="0"/>
        <w:ind w:firstLine="709"/>
        <w:jc w:val="both"/>
        <w:rPr>
          <w:sz w:val="16"/>
          <w:szCs w:val="16"/>
        </w:rPr>
      </w:pPr>
      <w:r w:rsidRPr="002B51B5">
        <w:rPr>
          <w:sz w:val="16"/>
          <w:szCs w:val="16"/>
        </w:rPr>
        <w:t>1) Характеристика системной проблемы в сфере водоснабжения и водоотведения в муниципальном образовании «</w:t>
      </w:r>
      <w:proofErr w:type="spellStart"/>
      <w:r w:rsidRPr="002B51B5">
        <w:rPr>
          <w:sz w:val="16"/>
          <w:szCs w:val="16"/>
        </w:rPr>
        <w:t>Гаханы</w:t>
      </w:r>
      <w:proofErr w:type="spellEnd"/>
      <w:r w:rsidRPr="002B51B5">
        <w:rPr>
          <w:sz w:val="16"/>
          <w:szCs w:val="16"/>
        </w:rPr>
        <w:t xml:space="preserve">» </w:t>
      </w:r>
      <w:proofErr w:type="spellStart"/>
      <w:r w:rsidRPr="002B51B5">
        <w:rPr>
          <w:sz w:val="16"/>
          <w:szCs w:val="16"/>
        </w:rPr>
        <w:t>Баяндаеского</w:t>
      </w:r>
      <w:proofErr w:type="spellEnd"/>
      <w:r w:rsidRPr="002B51B5">
        <w:rPr>
          <w:sz w:val="16"/>
          <w:szCs w:val="16"/>
        </w:rPr>
        <w:t xml:space="preserve"> района Иркутской области</w:t>
      </w: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 xml:space="preserve">В соответствии с Федеральным законом от 6 октября 2003 года </w:t>
      </w:r>
      <w:r w:rsidRPr="002B51B5">
        <w:rPr>
          <w:rFonts w:ascii="Times New Roman" w:hAnsi="Times New Roman" w:cs="Times New Roman"/>
          <w:sz w:val="16"/>
          <w:szCs w:val="16"/>
        </w:rPr>
        <w:br/>
        <w:t xml:space="preserve">№ 131-ФЗ «Об общих принципах организации местного самоуправления в Российской Федерации» решение проблем водоснабжения и водоотведения отнесено к вопросам местного значения поселений. </w:t>
      </w:r>
    </w:p>
    <w:p w:rsidR="002B51B5" w:rsidRPr="002B51B5" w:rsidRDefault="002B51B5" w:rsidP="00855F73">
      <w:pPr>
        <w:spacing w:after="0" w:line="240" w:lineRule="auto"/>
        <w:ind w:firstLine="709"/>
        <w:jc w:val="both"/>
        <w:rPr>
          <w:rFonts w:ascii="Times New Roman" w:hAnsi="Times New Roman" w:cs="Times New Roman"/>
          <w:sz w:val="16"/>
          <w:szCs w:val="16"/>
        </w:rPr>
      </w:pPr>
      <w:proofErr w:type="gramStart"/>
      <w:r w:rsidRPr="002B51B5">
        <w:rPr>
          <w:rFonts w:ascii="Times New Roman" w:hAnsi="Times New Roman" w:cs="Times New Roman"/>
          <w:sz w:val="16"/>
          <w:szCs w:val="16"/>
        </w:rPr>
        <w:t>Если в городских округах и городских поселениях, имеющих организации коммунального комплекса, осуществляющие эксплуатацию объектов водоснабжения и водоотведения, основной проблемой является высокий уровень износа основных фондов, то в большинстве сельских поселений, ввиду отсутствия указанных организаций, либо слабой материально-технической оснащенности существующих, а также учитывая возможности местных бюджетов, осуществление мер по решению проблем водоснабжения, водоотведения существенно ограничено.</w:t>
      </w:r>
      <w:proofErr w:type="gramEnd"/>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Водоснабжение потребителей в муниципальном образовании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xml:space="preserve">»  осуществляется из 4 источников хозяйственно-питьевого водоснабжения - артезианских скважин. </w:t>
      </w:r>
    </w:p>
    <w:p w:rsidR="002B51B5" w:rsidRPr="002B51B5" w:rsidRDefault="002B51B5" w:rsidP="00855F73">
      <w:pPr>
        <w:pStyle w:val="ae"/>
        <w:ind w:firstLine="709"/>
        <w:jc w:val="both"/>
        <w:rPr>
          <w:rFonts w:ascii="Times New Roman" w:hAnsi="Times New Roman"/>
          <w:sz w:val="16"/>
          <w:szCs w:val="16"/>
        </w:rPr>
      </w:pPr>
      <w:r w:rsidRPr="002B51B5">
        <w:rPr>
          <w:rFonts w:ascii="Times New Roman" w:hAnsi="Times New Roman"/>
          <w:sz w:val="16"/>
          <w:szCs w:val="16"/>
        </w:rPr>
        <w:t xml:space="preserve">Главным источником водоснабжения являются 100% артезианские скважины. </w:t>
      </w:r>
    </w:p>
    <w:p w:rsidR="002B51B5" w:rsidRPr="002B51B5" w:rsidRDefault="002B51B5" w:rsidP="00855F73">
      <w:pPr>
        <w:pStyle w:val="ae"/>
        <w:ind w:firstLine="709"/>
        <w:jc w:val="both"/>
        <w:rPr>
          <w:rFonts w:ascii="Times New Roman" w:hAnsi="Times New Roman"/>
          <w:sz w:val="16"/>
          <w:szCs w:val="16"/>
        </w:rPr>
      </w:pPr>
      <w:r w:rsidRPr="002B51B5">
        <w:rPr>
          <w:rFonts w:ascii="Times New Roman" w:hAnsi="Times New Roman"/>
          <w:sz w:val="16"/>
          <w:szCs w:val="16"/>
        </w:rPr>
        <w:t>Централизованного водоснабжения в муниципальном образовании «</w:t>
      </w:r>
      <w:proofErr w:type="spellStart"/>
      <w:r w:rsidRPr="002B51B5">
        <w:rPr>
          <w:rFonts w:ascii="Times New Roman" w:hAnsi="Times New Roman"/>
          <w:sz w:val="16"/>
          <w:szCs w:val="16"/>
        </w:rPr>
        <w:t>Гаханы</w:t>
      </w:r>
      <w:proofErr w:type="spellEnd"/>
      <w:r w:rsidRPr="002B51B5">
        <w:rPr>
          <w:rFonts w:ascii="Times New Roman" w:hAnsi="Times New Roman"/>
          <w:sz w:val="16"/>
          <w:szCs w:val="16"/>
        </w:rPr>
        <w:t>» не имеется. Находящиеся на территории муниципального образования «</w:t>
      </w:r>
      <w:proofErr w:type="spellStart"/>
      <w:r w:rsidRPr="002B51B5">
        <w:rPr>
          <w:rFonts w:ascii="Times New Roman" w:hAnsi="Times New Roman"/>
          <w:sz w:val="16"/>
          <w:szCs w:val="16"/>
        </w:rPr>
        <w:t>Гаханы</w:t>
      </w:r>
      <w:proofErr w:type="spellEnd"/>
      <w:r w:rsidRPr="002B51B5">
        <w:rPr>
          <w:rFonts w:ascii="Times New Roman" w:hAnsi="Times New Roman"/>
          <w:sz w:val="16"/>
          <w:szCs w:val="16"/>
        </w:rPr>
        <w:t xml:space="preserve">» артезианские скважины были построены в 1960-1980 годы. Износ этих сооружений составляет 50 %. </w:t>
      </w: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В МО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xml:space="preserve">»  остро стоит проблема с обеспечением населения качественной питьевой </w:t>
      </w:r>
      <w:proofErr w:type="spellStart"/>
      <w:proofErr w:type="gramStart"/>
      <w:r w:rsidRPr="002B51B5">
        <w:rPr>
          <w:rFonts w:ascii="Times New Roman" w:hAnsi="Times New Roman" w:cs="Times New Roman"/>
          <w:sz w:val="16"/>
          <w:szCs w:val="16"/>
        </w:rPr>
        <w:t>водой-отсутствие</w:t>
      </w:r>
      <w:proofErr w:type="spellEnd"/>
      <w:proofErr w:type="gramEnd"/>
      <w:r w:rsidRPr="002B51B5">
        <w:rPr>
          <w:rFonts w:ascii="Times New Roman" w:hAnsi="Times New Roman" w:cs="Times New Roman"/>
          <w:sz w:val="16"/>
          <w:szCs w:val="16"/>
        </w:rPr>
        <w:t xml:space="preserve"> специализированной</w:t>
      </w:r>
      <w:r w:rsidRPr="002B51B5">
        <w:rPr>
          <w:rFonts w:ascii="Times New Roman" w:hAnsi="Times New Roman" w:cs="Times New Roman"/>
          <w:sz w:val="16"/>
          <w:szCs w:val="16"/>
        </w:rPr>
        <w:tab/>
        <w:t xml:space="preserve"> техники для подвоза воды. Количественный состав населения МО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составляет 615 человек. В настоящее время обеспечение населения питьевой водой осуществляется самим населением подручными средствами, плечо доставки составляет более 3 км. В связи с этим подвоз воды становиться затратным и не стабильным.</w:t>
      </w:r>
    </w:p>
    <w:p w:rsidR="002B51B5" w:rsidRPr="002B51B5" w:rsidRDefault="002B51B5" w:rsidP="00855F73">
      <w:pPr>
        <w:spacing w:after="0" w:line="240" w:lineRule="auto"/>
        <w:ind w:firstLine="709"/>
        <w:jc w:val="both"/>
        <w:rPr>
          <w:rFonts w:ascii="Times New Roman" w:hAnsi="Times New Roman" w:cs="Times New Roman"/>
          <w:sz w:val="16"/>
          <w:szCs w:val="16"/>
        </w:rPr>
      </w:pP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2) Правовое обоснование решения проблем Программы.</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Программа содержит комплекс целей и задач по созданию условий для достижения гарантированного обеспечения населения муниципального образования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водой, соответствующей гигиеническим нормативам, в достаточном количестве и охране источников питьевого водоснабжения от загрязнения.</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Сохранение и поддержание состояния здоровья и жизни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 Вопрос обеспечения питьевой водой в необходимых количествах и соответствующего качества для каждого жителя муниципального образования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является одним из главных целевых показателей государственной социальной политики, направленной на благополучие населения.</w:t>
      </w:r>
    </w:p>
    <w:p w:rsidR="002B51B5" w:rsidRPr="002B51B5" w:rsidRDefault="002B51B5" w:rsidP="00855F73">
      <w:pPr>
        <w:pStyle w:val="ConsPlusTitle"/>
        <w:widowControl/>
        <w:ind w:firstLine="709"/>
        <w:rPr>
          <w:rFonts w:ascii="Times New Roman" w:hAnsi="Times New Roman" w:cs="Times New Roman"/>
          <w:b w:val="0"/>
          <w:bCs w:val="0"/>
          <w:sz w:val="16"/>
          <w:szCs w:val="16"/>
        </w:rPr>
      </w:pPr>
      <w:proofErr w:type="gramStart"/>
      <w:r w:rsidRPr="002B51B5">
        <w:rPr>
          <w:rFonts w:ascii="Times New Roman" w:hAnsi="Times New Roman" w:cs="Times New Roman"/>
          <w:b w:val="0"/>
          <w:bCs w:val="0"/>
          <w:sz w:val="16"/>
          <w:szCs w:val="16"/>
        </w:rPr>
        <w:t>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 марта 1999 года № 52-ФЗ «О санитарно-эпидемиологическом благополучии населения», Постановлением администрации МО «</w:t>
      </w:r>
      <w:proofErr w:type="spellStart"/>
      <w:r w:rsidRPr="002B51B5">
        <w:rPr>
          <w:rFonts w:ascii="Times New Roman" w:hAnsi="Times New Roman" w:cs="Times New Roman"/>
          <w:b w:val="0"/>
          <w:bCs w:val="0"/>
          <w:sz w:val="16"/>
          <w:szCs w:val="16"/>
        </w:rPr>
        <w:t>Гаханы</w:t>
      </w:r>
      <w:proofErr w:type="spellEnd"/>
      <w:r w:rsidRPr="002B51B5">
        <w:rPr>
          <w:rFonts w:ascii="Times New Roman" w:hAnsi="Times New Roman" w:cs="Times New Roman"/>
          <w:b w:val="0"/>
          <w:bCs w:val="0"/>
          <w:sz w:val="16"/>
          <w:szCs w:val="16"/>
        </w:rPr>
        <w:t>» от 15.01.2019 г. № 12 «Об утверждении муниципальной программы «Чистая вода» в муниципальном образовании «</w:t>
      </w:r>
      <w:proofErr w:type="spellStart"/>
      <w:r w:rsidRPr="002B51B5">
        <w:rPr>
          <w:rFonts w:ascii="Times New Roman" w:hAnsi="Times New Roman" w:cs="Times New Roman"/>
          <w:b w:val="0"/>
          <w:bCs w:val="0"/>
          <w:sz w:val="16"/>
          <w:szCs w:val="16"/>
        </w:rPr>
        <w:t>Гаханы</w:t>
      </w:r>
      <w:proofErr w:type="spellEnd"/>
      <w:r w:rsidRPr="002B51B5">
        <w:rPr>
          <w:rFonts w:ascii="Times New Roman" w:hAnsi="Times New Roman" w:cs="Times New Roman"/>
          <w:b w:val="0"/>
          <w:bCs w:val="0"/>
          <w:sz w:val="16"/>
          <w:szCs w:val="16"/>
        </w:rPr>
        <w:t>» на 2019 - 2022 годы».</w:t>
      </w:r>
      <w:proofErr w:type="gramEnd"/>
    </w:p>
    <w:p w:rsidR="002B51B5" w:rsidRPr="002B51B5" w:rsidRDefault="002B51B5" w:rsidP="00855F73">
      <w:pPr>
        <w:spacing w:after="0" w:line="240" w:lineRule="auto"/>
        <w:ind w:firstLine="709"/>
        <w:jc w:val="both"/>
        <w:rPr>
          <w:rFonts w:ascii="Times New Roman" w:hAnsi="Times New Roman" w:cs="Times New Roman"/>
          <w:sz w:val="16"/>
          <w:szCs w:val="16"/>
        </w:rPr>
      </w:pP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3) Анализ причин возникновения проблемы, оценка уже достигнутых результатов по ее решению, характеристика и прогноз развития данной проблемы без применения программно-целевого метода</w:t>
      </w: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 xml:space="preserve">Основной проблемой является нехватка питьевой воды, загрязнение поверхностных и подземных источников, низкое качество питьевой воды. </w:t>
      </w: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 xml:space="preserve">Возникающие проблемы обеспечения населения качественной питьевой водой напрямую зависят от состояния водных объектов, являющихся источником водоснабжения населения. </w:t>
      </w:r>
    </w:p>
    <w:p w:rsidR="002B51B5" w:rsidRPr="002B51B5" w:rsidRDefault="002B51B5" w:rsidP="00855F73">
      <w:pPr>
        <w:shd w:val="clear" w:color="auto" w:fill="FFFFFF"/>
        <w:tabs>
          <w:tab w:val="left" w:pos="0"/>
        </w:tabs>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lastRenderedPageBreak/>
        <w:t>Ухудшение качества воды в подземных источниках связано с отсутствием средств на реализацию утвержденного проекта зоны санитарной охраны водозабора, несоблюдением мероприятий в санитарно-защитных зонах. Не проводится тампонаж скважин, приводящий к загрязнению водоносного горизонта,  ведутся ремонтные работы на скважинах и сооружениях не достаточно из-за недостаточности финансирования. Забор воды из подземных источников и подача населению осуществляются без должной очистки и  водоподготовки.</w:t>
      </w:r>
    </w:p>
    <w:p w:rsidR="002B51B5" w:rsidRPr="002B51B5" w:rsidRDefault="002B51B5" w:rsidP="00855F73">
      <w:pPr>
        <w:pStyle w:val="aa"/>
        <w:spacing w:after="0"/>
        <w:ind w:firstLine="709"/>
        <w:rPr>
          <w:rFonts w:ascii="Times New Roman" w:hAnsi="Times New Roman" w:cs="Times New Roman"/>
          <w:i/>
          <w:sz w:val="16"/>
          <w:szCs w:val="16"/>
        </w:rPr>
      </w:pPr>
      <w:r w:rsidRPr="002B51B5">
        <w:rPr>
          <w:rFonts w:ascii="Times New Roman" w:hAnsi="Times New Roman" w:cs="Times New Roman"/>
          <w:sz w:val="16"/>
          <w:szCs w:val="16"/>
        </w:rPr>
        <w:t>В целях улучшения функционирования объектов водоснабжения, находящихся на территории муниципального образования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xml:space="preserve">», приведения качества питьевой воды к нормативным требованиям, проведена работа по разработке проекта зоны санитарной охраны на скважине расположенной по адресу </w:t>
      </w:r>
      <w:proofErr w:type="spellStart"/>
      <w:r w:rsidRPr="002B51B5">
        <w:rPr>
          <w:rFonts w:ascii="Times New Roman" w:hAnsi="Times New Roman" w:cs="Times New Roman"/>
          <w:sz w:val="16"/>
          <w:szCs w:val="16"/>
        </w:rPr>
        <w:t>д</w:t>
      </w:r>
      <w:proofErr w:type="gramStart"/>
      <w:r w:rsidRPr="002B51B5">
        <w:rPr>
          <w:rFonts w:ascii="Times New Roman" w:hAnsi="Times New Roman" w:cs="Times New Roman"/>
          <w:sz w:val="16"/>
          <w:szCs w:val="16"/>
        </w:rPr>
        <w:t>.Б</w:t>
      </w:r>
      <w:proofErr w:type="gramEnd"/>
      <w:r w:rsidRPr="002B51B5">
        <w:rPr>
          <w:rFonts w:ascii="Times New Roman" w:hAnsi="Times New Roman" w:cs="Times New Roman"/>
          <w:sz w:val="16"/>
          <w:szCs w:val="16"/>
        </w:rPr>
        <w:t>адагуй</w:t>
      </w:r>
      <w:proofErr w:type="spellEnd"/>
      <w:r w:rsidRPr="002B51B5">
        <w:rPr>
          <w:rFonts w:ascii="Times New Roman" w:hAnsi="Times New Roman" w:cs="Times New Roman"/>
          <w:sz w:val="16"/>
          <w:szCs w:val="16"/>
        </w:rPr>
        <w:t>, ул.Школьная, 28 и реализована, по этой скважине получены санитарно – эпидемиологическое заключение на качество воды, по остальным 3 скважинам не проведены данные мероприятия из-за отсутствия средств. В связи с этим разработана муниципальная программа «Чистая вода» муниципального образования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xml:space="preserve">» на 2019 - </w:t>
      </w:r>
      <w:proofErr w:type="gramStart"/>
      <w:r w:rsidRPr="002B51B5">
        <w:rPr>
          <w:rFonts w:ascii="Times New Roman" w:hAnsi="Times New Roman" w:cs="Times New Roman"/>
          <w:sz w:val="16"/>
          <w:szCs w:val="16"/>
        </w:rPr>
        <w:t>2022годы</w:t>
      </w:r>
      <w:proofErr w:type="gramEnd"/>
      <w:r w:rsidRPr="002B51B5">
        <w:rPr>
          <w:rFonts w:ascii="Times New Roman" w:hAnsi="Times New Roman" w:cs="Times New Roman"/>
          <w:sz w:val="16"/>
          <w:szCs w:val="16"/>
        </w:rPr>
        <w:t xml:space="preserve"> где решение проблемы планируется через данную программу.</w:t>
      </w:r>
    </w:p>
    <w:p w:rsidR="002B51B5" w:rsidRPr="002B51B5" w:rsidRDefault="002B51B5" w:rsidP="00855F73">
      <w:pPr>
        <w:tabs>
          <w:tab w:val="left" w:pos="7560"/>
        </w:tabs>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Таким образом, к основным проблемам в секторе бесперебойного снабжения чистой водой можно отнести:</w:t>
      </w:r>
    </w:p>
    <w:p w:rsidR="002B51B5" w:rsidRPr="002B51B5" w:rsidRDefault="002B51B5" w:rsidP="00855F73">
      <w:pPr>
        <w:tabs>
          <w:tab w:val="left" w:pos="7560"/>
        </w:tabs>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 плохое техническое состояние значительного количества артезианских скважин, обеспечивающих водоснабжение, а также и низкая эффективность этого сектора экономики, выражающаяся в одновременном росте операционных расходов и увеличении износа основных фондов, высоком уровне потерь в нерациональном водопользовании;</w:t>
      </w:r>
    </w:p>
    <w:p w:rsidR="002B51B5" w:rsidRPr="002B51B5" w:rsidRDefault="002B51B5" w:rsidP="00855F73">
      <w:pPr>
        <w:tabs>
          <w:tab w:val="left" w:pos="7560"/>
        </w:tabs>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 xml:space="preserve">- низкую инвестиционную привлекательность организаций коммунального комплекса, связанную с отсутствием законодательно закрепленной практики применения долгосрочного </w:t>
      </w:r>
      <w:proofErr w:type="spellStart"/>
      <w:r w:rsidRPr="002B51B5">
        <w:rPr>
          <w:rFonts w:ascii="Times New Roman" w:hAnsi="Times New Roman" w:cs="Times New Roman"/>
          <w:sz w:val="16"/>
          <w:szCs w:val="16"/>
        </w:rPr>
        <w:t>тарифообразования</w:t>
      </w:r>
      <w:proofErr w:type="spellEnd"/>
      <w:r w:rsidRPr="002B51B5">
        <w:rPr>
          <w:rFonts w:ascii="Times New Roman" w:hAnsi="Times New Roman" w:cs="Times New Roman"/>
          <w:sz w:val="16"/>
          <w:szCs w:val="16"/>
        </w:rPr>
        <w:t xml:space="preserve">; </w:t>
      </w:r>
    </w:p>
    <w:p w:rsidR="002B51B5" w:rsidRPr="002B51B5" w:rsidRDefault="002B51B5" w:rsidP="00855F73">
      <w:pPr>
        <w:spacing w:after="0" w:line="240" w:lineRule="auto"/>
        <w:ind w:firstLine="709"/>
        <w:jc w:val="both"/>
        <w:rPr>
          <w:rFonts w:ascii="Times New Roman" w:hAnsi="Times New Roman" w:cs="Times New Roman"/>
          <w:sz w:val="16"/>
          <w:szCs w:val="16"/>
        </w:rPr>
      </w:pP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 xml:space="preserve">4) Обоснование необходимости и целесообразности решения указанной проблемы </w:t>
      </w:r>
      <w:proofErr w:type="spellStart"/>
      <w:r w:rsidRPr="002B51B5">
        <w:rPr>
          <w:rFonts w:ascii="Times New Roman" w:hAnsi="Times New Roman" w:cs="Times New Roman"/>
          <w:sz w:val="16"/>
          <w:szCs w:val="16"/>
        </w:rPr>
        <w:t>програмным</w:t>
      </w:r>
      <w:proofErr w:type="spellEnd"/>
      <w:r w:rsidRPr="002B51B5">
        <w:rPr>
          <w:rFonts w:ascii="Times New Roman" w:hAnsi="Times New Roman" w:cs="Times New Roman"/>
          <w:sz w:val="16"/>
          <w:szCs w:val="16"/>
        </w:rPr>
        <w:t xml:space="preserve"> методом, анализ различных вариантов этого решения, необходимости межведомственного взаимодействия при ее решении, описание основных рисков, связанных с </w:t>
      </w:r>
      <w:proofErr w:type="spellStart"/>
      <w:r w:rsidRPr="002B51B5">
        <w:rPr>
          <w:rFonts w:ascii="Times New Roman" w:hAnsi="Times New Roman" w:cs="Times New Roman"/>
          <w:sz w:val="16"/>
          <w:szCs w:val="16"/>
        </w:rPr>
        <w:t>програмным</w:t>
      </w:r>
      <w:proofErr w:type="spellEnd"/>
      <w:r w:rsidRPr="002B51B5">
        <w:rPr>
          <w:rFonts w:ascii="Times New Roman" w:hAnsi="Times New Roman" w:cs="Times New Roman"/>
          <w:sz w:val="16"/>
          <w:szCs w:val="16"/>
        </w:rPr>
        <w:t xml:space="preserve"> методом решения проблемы</w:t>
      </w:r>
    </w:p>
    <w:p w:rsidR="002B51B5" w:rsidRPr="002B51B5" w:rsidRDefault="002B51B5" w:rsidP="00855F73">
      <w:pPr>
        <w:pStyle w:val="HTML"/>
        <w:ind w:firstLine="709"/>
        <w:jc w:val="both"/>
        <w:rPr>
          <w:rFonts w:ascii="Times New Roman" w:hAnsi="Times New Roman" w:cs="Times New Roman"/>
          <w:sz w:val="16"/>
          <w:szCs w:val="16"/>
        </w:rPr>
      </w:pPr>
      <w:r w:rsidRPr="002B51B5">
        <w:rPr>
          <w:rFonts w:ascii="Times New Roman" w:hAnsi="Times New Roman" w:cs="Times New Roman"/>
          <w:sz w:val="16"/>
          <w:szCs w:val="16"/>
        </w:rPr>
        <w:t>Необходимость освоения Программы в муниципальном образовании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обусловлена тем, что проблема качественного водоснабжения очень остро стоит в Поселении:</w:t>
      </w:r>
    </w:p>
    <w:p w:rsidR="002B51B5" w:rsidRPr="002B51B5" w:rsidRDefault="002B51B5" w:rsidP="00855F73">
      <w:pPr>
        <w:pStyle w:val="HTML"/>
        <w:ind w:firstLine="709"/>
        <w:jc w:val="both"/>
        <w:rPr>
          <w:rFonts w:ascii="Times New Roman" w:hAnsi="Times New Roman" w:cs="Times New Roman"/>
          <w:sz w:val="16"/>
          <w:szCs w:val="16"/>
        </w:rPr>
      </w:pPr>
      <w:r w:rsidRPr="002B51B5">
        <w:rPr>
          <w:rFonts w:ascii="Times New Roman" w:hAnsi="Times New Roman" w:cs="Times New Roman"/>
          <w:sz w:val="16"/>
          <w:szCs w:val="16"/>
        </w:rPr>
        <w:t>Программные мероприятия:</w:t>
      </w:r>
    </w:p>
    <w:p w:rsidR="002B51B5" w:rsidRPr="002B51B5" w:rsidRDefault="002B51B5" w:rsidP="00855F73">
      <w:pPr>
        <w:pStyle w:val="HTML"/>
        <w:tabs>
          <w:tab w:val="left" w:pos="1080"/>
        </w:tabs>
        <w:ind w:firstLine="709"/>
        <w:jc w:val="both"/>
        <w:rPr>
          <w:rFonts w:ascii="Times New Roman" w:hAnsi="Times New Roman" w:cs="Times New Roman"/>
          <w:sz w:val="16"/>
          <w:szCs w:val="16"/>
        </w:rPr>
      </w:pPr>
      <w:r w:rsidRPr="002B51B5">
        <w:rPr>
          <w:rFonts w:ascii="Times New Roman" w:hAnsi="Times New Roman" w:cs="Times New Roman"/>
          <w:sz w:val="16"/>
          <w:szCs w:val="16"/>
        </w:rPr>
        <w:t>а) носят межотраслевой и межведомственный характер и не могут быть решены только усилиями органов местного самоуправления муниципального образования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w:t>
      </w: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 xml:space="preserve">б) не могут быть </w:t>
      </w:r>
      <w:proofErr w:type="gramStart"/>
      <w:r w:rsidRPr="002B51B5">
        <w:rPr>
          <w:rFonts w:ascii="Times New Roman" w:hAnsi="Times New Roman" w:cs="Times New Roman"/>
          <w:sz w:val="16"/>
          <w:szCs w:val="16"/>
        </w:rPr>
        <w:t>решены</w:t>
      </w:r>
      <w:proofErr w:type="gramEnd"/>
      <w:r w:rsidRPr="002B51B5">
        <w:rPr>
          <w:rFonts w:ascii="Times New Roman" w:hAnsi="Times New Roman" w:cs="Times New Roman"/>
          <w:sz w:val="16"/>
          <w:szCs w:val="16"/>
        </w:rPr>
        <w:t xml:space="preserve"> в пределах одного финансового года и требуют значительных расходов местного бюджета;</w:t>
      </w:r>
    </w:p>
    <w:p w:rsidR="002B51B5" w:rsidRPr="002B51B5" w:rsidRDefault="002B51B5" w:rsidP="00855F73">
      <w:pPr>
        <w:pStyle w:val="a6"/>
        <w:spacing w:before="0" w:beforeAutospacing="0" w:after="0" w:afterAutospacing="0"/>
        <w:ind w:firstLine="709"/>
        <w:jc w:val="both"/>
        <w:rPr>
          <w:sz w:val="16"/>
          <w:szCs w:val="16"/>
        </w:rPr>
      </w:pPr>
      <w:r w:rsidRPr="002B51B5">
        <w:rPr>
          <w:sz w:val="16"/>
          <w:szCs w:val="16"/>
        </w:rPr>
        <w:t>в) затрагивают различные отрасли народного хозяйства муниципального образования «</w:t>
      </w:r>
      <w:proofErr w:type="spellStart"/>
      <w:r w:rsidRPr="002B51B5">
        <w:rPr>
          <w:sz w:val="16"/>
          <w:szCs w:val="16"/>
        </w:rPr>
        <w:t>Гаханы</w:t>
      </w:r>
      <w:proofErr w:type="spellEnd"/>
      <w:r w:rsidRPr="002B51B5">
        <w:rPr>
          <w:sz w:val="16"/>
          <w:szCs w:val="16"/>
        </w:rPr>
        <w:t>», его природные ресурсы, требуют решения различных функциональных задач, таких как совершенствование нормативной правовой базы, проведение единой технической политики, разработка и внедрение в сферы водоснабжения наиболее прогрессивных и развивающихся производственных предприятий муниципального образования и обеспечение населения водой.</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При разработке вариантов решения проблем водоснабжения, в качестве возможных подходов к решению вышеизложенных проблем рассматривались 2 основных подхода.</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Пассивный подход заключается в прямой государственной поддержке проектов по осуществлению инвестиций в сектор водоснабжения, т.к. бюджет муниципального образования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является дотационным, на развитие развивающихся производственных предприятий, расходов в бюджете в соответствии с доходами бюджета не предусмотрено никаких затрат, кроме содействия в оформлении необходимых документов в регистрации. К преимуществам этого варианта можно отнести наличие опыта и отработанной нормативно-методической базы Иркутской области в области разработки и реализации подобных программ.</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Применение этого подхода дает возможность реализовать отдельные проекты, но не позволяет создать эффективную модель развития сектора, работающую без регулярного вмешательства государства. В частности, реализация этого подхода не обеспечивает создания условий, предпосылок и стимулов для повышения инвестиционной привлекательности и развития сектора водоснабжения на новой технологической основе, повышения качества услуг организаций водоснабжения и качества воды, потребляемой населением. Наиболее эффективным механизмом, использующим этот подход, является реализация программных мероприятий в секторе водоснабжения, финансирование которых осуществляется за счет регионального и местных бюджетов.</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Второй подход предполагает запуск новых экономических, организационных и правовых механизмов, направленных на развитие конкурентного бизнеса, привлечение частных инвестиций и передовых технологий в сектор водоснабжения и расширение механизмов государственно-частного партнерства.</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2B51B5">
        <w:rPr>
          <w:rFonts w:ascii="Times New Roman" w:hAnsi="Times New Roman" w:cs="Times New Roman"/>
          <w:sz w:val="16"/>
          <w:szCs w:val="16"/>
        </w:rPr>
        <w:t xml:space="preserve">Предлагаемые в рамках 2-го варианта механизмы взаимодействия различных уровней власти, частных операторов и инвесторов носят институциональный характер и призваны сформировать долгосрочную систему отношений, основанную на создании условий для привлечения долгосрочных частных инвестиций в сектор водоснабжения, водоотведения путем совершенствования нормативно-правовой базы в части долгосрочного </w:t>
      </w:r>
      <w:proofErr w:type="spellStart"/>
      <w:r w:rsidRPr="002B51B5">
        <w:rPr>
          <w:rFonts w:ascii="Times New Roman" w:hAnsi="Times New Roman" w:cs="Times New Roman"/>
          <w:sz w:val="16"/>
          <w:szCs w:val="16"/>
        </w:rPr>
        <w:t>тарифообразования</w:t>
      </w:r>
      <w:proofErr w:type="spellEnd"/>
      <w:r w:rsidRPr="002B51B5">
        <w:rPr>
          <w:rFonts w:ascii="Times New Roman" w:hAnsi="Times New Roman" w:cs="Times New Roman"/>
          <w:sz w:val="16"/>
          <w:szCs w:val="16"/>
        </w:rPr>
        <w:t>, разработки и применения механизмов государственно-частного партнерства при реализации проектов строительства, реконструкции и модернизации  объектов водоснабжения, водоотведения</w:t>
      </w:r>
      <w:proofErr w:type="gramEnd"/>
      <w:r w:rsidRPr="002B51B5">
        <w:rPr>
          <w:rFonts w:ascii="Times New Roman" w:hAnsi="Times New Roman" w:cs="Times New Roman"/>
          <w:sz w:val="16"/>
          <w:szCs w:val="16"/>
        </w:rPr>
        <w:t xml:space="preserve"> на основе концессий и инвестиционных моделей по типу «Строительство – собственность – эксплуатация – передача». Вместе с тем предлагается осуществлять поддержку реализации мероприятий в секторе водоснабжения, водоотведения в населенных пунктах с небольшой численностью населения и неблагоприятным состоянием поверхностных и подземных источников питьевого водоснабжения.</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На решение задач и достижение целей Программы в рамках программно-целевого метода решения проблемы могут оказать влияние следующие риски:</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 нормативные правовые риски. Реализация Программы во многом определяется совершенствованием нормативной правовой базы, регулирующей деятельность организаций. Задержка принятия запланированных нормативных правовых актов может существенно снизить результативность Программы;</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 макроэкономические риски, обусловленные влиянием изменения состояния финансовых рынков и деловой активности, которое может отразиться на стоимости привлекаемых средств и сократить объем инвестиций, в том числе в сектор водоснабжения, водоотведения;</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 муниципальные риски. При реализации мероприятий по модернизации систем водоснабжения, водоотведения возможно появление объектов незавершенного строительства в результате задержки финансирования со стороны областного бюджета, инвесторов и муниципального образования.</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p>
    <w:p w:rsidR="002B51B5" w:rsidRPr="002B51B5" w:rsidRDefault="002B51B5" w:rsidP="00855F73">
      <w:pPr>
        <w:autoSpaceDE w:val="0"/>
        <w:autoSpaceDN w:val="0"/>
        <w:adjustRightInd w:val="0"/>
        <w:spacing w:after="0" w:line="240" w:lineRule="auto"/>
        <w:ind w:firstLine="709"/>
        <w:jc w:val="center"/>
        <w:rPr>
          <w:rFonts w:ascii="Times New Roman" w:hAnsi="Times New Roman" w:cs="Times New Roman"/>
          <w:sz w:val="16"/>
          <w:szCs w:val="16"/>
        </w:rPr>
      </w:pPr>
      <w:r w:rsidRPr="002B51B5">
        <w:rPr>
          <w:rFonts w:ascii="Times New Roman" w:hAnsi="Times New Roman" w:cs="Times New Roman"/>
          <w:sz w:val="16"/>
          <w:szCs w:val="16"/>
        </w:rPr>
        <w:t>РАЗДЕЛ 2. ЦЕЛЬ И ЗАДАЧИ ПРОГРАММЫ, СРОКИ И ЭТАПЫ ЕЕ РЕАЛИЗАЦИИ, ЦЕЛЕВЫЕ ИНДИКАТОРЫ И ПОКАЗАТЕЛИ РЕЗУЛЬТАТИВНОСТИ</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1) Цель и задачи Программы, сроки и этапы ее реализации</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Целью 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Для достижения этой цели необходимо решение следующих основных задач:</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 xml:space="preserve">1. Создание условий для привлечения долгосрочных внебюджетных инвестиций в сектор водоснабжения, водоотведения в соответствии с действующим законодательством в части долгосрочного </w:t>
      </w:r>
      <w:proofErr w:type="spellStart"/>
      <w:r w:rsidRPr="002B51B5">
        <w:rPr>
          <w:rFonts w:ascii="Times New Roman" w:hAnsi="Times New Roman" w:cs="Times New Roman"/>
          <w:sz w:val="16"/>
          <w:szCs w:val="16"/>
        </w:rPr>
        <w:t>тарифообразования</w:t>
      </w:r>
      <w:proofErr w:type="spellEnd"/>
      <w:r w:rsidRPr="002B51B5">
        <w:rPr>
          <w:rFonts w:ascii="Times New Roman" w:hAnsi="Times New Roman" w:cs="Times New Roman"/>
          <w:sz w:val="16"/>
          <w:szCs w:val="16"/>
        </w:rPr>
        <w:t xml:space="preserve"> в жилищно-коммунальном комплексе, развития механизмов государственно-частного партнерства и экологического законодательства.</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lastRenderedPageBreak/>
        <w:t>2. Строительство, реконструкция и модернизация объектов водоснабжения, развитие инфраструктуры в области водоотведения.</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2B51B5">
        <w:rPr>
          <w:rFonts w:ascii="Times New Roman" w:hAnsi="Times New Roman" w:cs="Times New Roman"/>
          <w:sz w:val="16"/>
          <w:szCs w:val="16"/>
        </w:rPr>
        <w:t>Указанные задачи являются необходимыми и достаточными для достижения цели Программы и направлены на стимулирование притока долгосрочных бюджетных инвестиций в объекты жилищно-коммунального хозяйства (в случае, если не нарушаются критерии доступности коммунальных услуг для потребителей), а также на поддержку мероприятий в населенных пунктах с неблагоприятным состоянием поверхностных и подземных источников питьевого водоснабжения и мероприятий в населенных пунктах.</w:t>
      </w:r>
      <w:proofErr w:type="gramEnd"/>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Мероприятия программы по строительству, реконструкции и модернизации объектов водоснабжения, водоотведения реализуются в один этап с 2019 по 2022 год.</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2) Целевые индикаторы и показатели результативности</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Планируемые целевые индикаторы и показатели результативности реализации Программы приведены в приложении  1 к настоящей Программе.</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 xml:space="preserve">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w:t>
      </w:r>
      <w:proofErr w:type="gramStart"/>
      <w:r w:rsidRPr="002B51B5">
        <w:rPr>
          <w:rFonts w:ascii="Times New Roman" w:hAnsi="Times New Roman" w:cs="Times New Roman"/>
          <w:sz w:val="16"/>
          <w:szCs w:val="16"/>
        </w:rPr>
        <w:t>досрочном</w:t>
      </w:r>
      <w:proofErr w:type="gramEnd"/>
      <w:r w:rsidRPr="002B51B5">
        <w:rPr>
          <w:rFonts w:ascii="Times New Roman" w:hAnsi="Times New Roman" w:cs="Times New Roman"/>
          <w:sz w:val="16"/>
          <w:szCs w:val="16"/>
        </w:rPr>
        <w:t xml:space="preserve"> прекращения реализации Программы начиная с очередного финансового года. Прекращение реализации Программы осуществляется при условии отсутствия необходимости в проведении мероприятий Программы.</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При изменении объемов бюджетного объема финансирования и привлечения инвесторов для  осуществления Программы в установленном порядке проводится корректировка целевых индикаторов.</w:t>
      </w:r>
    </w:p>
    <w:p w:rsidR="002B51B5" w:rsidRPr="002B51B5" w:rsidRDefault="002B51B5" w:rsidP="00855F73">
      <w:pPr>
        <w:autoSpaceDE w:val="0"/>
        <w:autoSpaceDN w:val="0"/>
        <w:adjustRightInd w:val="0"/>
        <w:spacing w:after="0" w:line="240" w:lineRule="auto"/>
        <w:ind w:firstLine="709"/>
        <w:jc w:val="both"/>
        <w:outlineLvl w:val="1"/>
        <w:rPr>
          <w:rFonts w:ascii="Times New Roman" w:hAnsi="Times New Roman" w:cs="Times New Roman"/>
          <w:sz w:val="16"/>
          <w:szCs w:val="16"/>
        </w:rPr>
      </w:pPr>
    </w:p>
    <w:p w:rsidR="002B51B5" w:rsidRPr="002B51B5" w:rsidRDefault="002B51B5" w:rsidP="00855F73">
      <w:pPr>
        <w:pStyle w:val="ConsPlusNormal"/>
        <w:ind w:firstLine="709"/>
        <w:jc w:val="center"/>
        <w:rPr>
          <w:rFonts w:ascii="Times New Roman" w:hAnsi="Times New Roman" w:cs="Times New Roman"/>
          <w:b/>
          <w:sz w:val="16"/>
          <w:szCs w:val="16"/>
        </w:rPr>
      </w:pPr>
      <w:r w:rsidRPr="002B51B5">
        <w:rPr>
          <w:rFonts w:ascii="Times New Roman" w:hAnsi="Times New Roman" w:cs="Times New Roman"/>
          <w:sz w:val="16"/>
          <w:szCs w:val="16"/>
        </w:rPr>
        <w:t>РАЗДЕЛ 3. ОСНОВНЫЕ МЕРОПРИЯТИЯ ПРОГРАММЫ</w:t>
      </w:r>
    </w:p>
    <w:p w:rsidR="002B51B5" w:rsidRPr="002B51B5" w:rsidRDefault="002B51B5" w:rsidP="00855F73">
      <w:pPr>
        <w:pStyle w:val="ConsPlusNormal"/>
        <w:ind w:firstLine="709"/>
        <w:jc w:val="both"/>
        <w:rPr>
          <w:rFonts w:ascii="Times New Roman" w:hAnsi="Times New Roman" w:cs="Times New Roman"/>
          <w:sz w:val="16"/>
          <w:szCs w:val="16"/>
        </w:rPr>
      </w:pPr>
    </w:p>
    <w:p w:rsidR="002B51B5" w:rsidRPr="002B51B5" w:rsidRDefault="002B51B5" w:rsidP="00855F73">
      <w:pPr>
        <w:pStyle w:val="ConsPlusNormal"/>
        <w:ind w:firstLine="709"/>
        <w:jc w:val="both"/>
        <w:rPr>
          <w:rFonts w:ascii="Times New Roman" w:eastAsia="Times New Roman" w:hAnsi="Times New Roman" w:cs="Times New Roman"/>
          <w:sz w:val="16"/>
          <w:szCs w:val="16"/>
        </w:rPr>
      </w:pPr>
      <w:r w:rsidRPr="002B51B5">
        <w:rPr>
          <w:rFonts w:ascii="Times New Roman" w:eastAsia="Times New Roman" w:hAnsi="Times New Roman" w:cs="Times New Roman"/>
          <w:sz w:val="16"/>
          <w:szCs w:val="16"/>
        </w:rPr>
        <w:t xml:space="preserve">Программой планируется реализация  мероприятий по развитию и модернизации объектов водоснабжения, качеству предоставления коммунальных услуг. </w:t>
      </w:r>
    </w:p>
    <w:p w:rsidR="002B51B5" w:rsidRPr="002B51B5" w:rsidRDefault="002B51B5" w:rsidP="00855F73">
      <w:pPr>
        <w:pStyle w:val="ConsPlusNormal"/>
        <w:ind w:firstLine="709"/>
        <w:jc w:val="both"/>
        <w:rPr>
          <w:rFonts w:ascii="Times New Roman" w:eastAsia="Times New Roman" w:hAnsi="Times New Roman" w:cs="Times New Roman"/>
          <w:sz w:val="16"/>
          <w:szCs w:val="16"/>
        </w:rPr>
      </w:pPr>
      <w:r w:rsidRPr="002B51B5">
        <w:rPr>
          <w:rFonts w:ascii="Times New Roman" w:eastAsia="Times New Roman" w:hAnsi="Times New Roman" w:cs="Times New Roman"/>
          <w:sz w:val="16"/>
          <w:szCs w:val="16"/>
        </w:rPr>
        <w:t xml:space="preserve">Перечень основных мероприятий программы приведен в </w:t>
      </w:r>
      <w:hyperlink r:id="rId17" w:anchor="Par6501" w:tooltip="Ссылка на текущий документ" w:history="1">
        <w:r w:rsidRPr="002B51B5">
          <w:rPr>
            <w:rFonts w:ascii="Times New Roman" w:eastAsia="Times New Roman" w:hAnsi="Times New Roman" w:cs="Times New Roman"/>
            <w:sz w:val="16"/>
            <w:szCs w:val="16"/>
          </w:rPr>
          <w:t xml:space="preserve">приложении </w:t>
        </w:r>
      </w:hyperlink>
      <w:r w:rsidRPr="002B51B5">
        <w:rPr>
          <w:rFonts w:ascii="Times New Roman" w:eastAsia="Times New Roman" w:hAnsi="Times New Roman" w:cs="Times New Roman"/>
          <w:sz w:val="16"/>
          <w:szCs w:val="16"/>
        </w:rPr>
        <w:t>1 к  программе.</w:t>
      </w:r>
    </w:p>
    <w:p w:rsidR="002B51B5" w:rsidRPr="002B51B5" w:rsidRDefault="002B51B5" w:rsidP="00855F73">
      <w:pPr>
        <w:autoSpaceDE w:val="0"/>
        <w:autoSpaceDN w:val="0"/>
        <w:adjustRightInd w:val="0"/>
        <w:spacing w:after="0" w:line="240" w:lineRule="auto"/>
        <w:ind w:firstLine="709"/>
        <w:jc w:val="both"/>
        <w:outlineLvl w:val="1"/>
        <w:rPr>
          <w:rFonts w:ascii="Times New Roman" w:hAnsi="Times New Roman" w:cs="Times New Roman"/>
          <w:sz w:val="16"/>
          <w:szCs w:val="16"/>
        </w:rPr>
      </w:pPr>
    </w:p>
    <w:p w:rsidR="002B51B5" w:rsidRPr="002B51B5" w:rsidRDefault="002B51B5" w:rsidP="00855F73">
      <w:pPr>
        <w:spacing w:after="0" w:line="240" w:lineRule="auto"/>
        <w:ind w:firstLine="709"/>
        <w:jc w:val="center"/>
        <w:rPr>
          <w:rFonts w:ascii="Times New Roman" w:hAnsi="Times New Roman" w:cs="Times New Roman"/>
          <w:sz w:val="16"/>
          <w:szCs w:val="16"/>
        </w:rPr>
      </w:pPr>
      <w:r w:rsidRPr="002B51B5">
        <w:rPr>
          <w:rFonts w:ascii="Times New Roman" w:hAnsi="Times New Roman" w:cs="Times New Roman"/>
          <w:sz w:val="16"/>
          <w:szCs w:val="16"/>
        </w:rPr>
        <w:t>РАЗДЕЛ 4. ОБОСНОВАНИЕ РЕСУРСНОГО ОБЕСПЕЧЕНИЯ ПРОГРАММЫ</w:t>
      </w:r>
    </w:p>
    <w:p w:rsidR="002B51B5" w:rsidRPr="002B51B5" w:rsidRDefault="002B51B5" w:rsidP="00855F73">
      <w:pPr>
        <w:spacing w:after="0" w:line="240" w:lineRule="auto"/>
        <w:ind w:firstLine="709"/>
        <w:jc w:val="both"/>
        <w:rPr>
          <w:rFonts w:ascii="Times New Roman" w:hAnsi="Times New Roman" w:cs="Times New Roman"/>
          <w:sz w:val="16"/>
          <w:szCs w:val="16"/>
        </w:rPr>
      </w:pP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Планируемый объем финансирования Программы в 2019-2022 годах за счет всех источников составит 2364,0 тыс. руб., в том числе планируется за счет средств областного бюджета – 2047,22 тыс. руб.,  за счет средств местного бюджета – 316,78тыс. руб.</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Объемы финансирования мероприятий Программы ежегодно уточняются при формировании  бюджета на соответствующий финансовый год исходя из возможностей  бюджета и затрат, необходимых для реализации Программы.</w:t>
      </w:r>
    </w:p>
    <w:p w:rsidR="002B51B5" w:rsidRPr="002B51B5" w:rsidRDefault="002B51B5" w:rsidP="00855F73">
      <w:pPr>
        <w:spacing w:after="0" w:line="240" w:lineRule="auto"/>
        <w:ind w:firstLine="709"/>
        <w:jc w:val="both"/>
        <w:rPr>
          <w:rFonts w:ascii="Times New Roman" w:hAnsi="Times New Roman" w:cs="Times New Roman"/>
          <w:sz w:val="16"/>
          <w:szCs w:val="16"/>
        </w:rPr>
      </w:pP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Раздел 6. ОЦЕНКА ЭФФЕКТИВНОСТИ РЕАЛИЗАЦИИ ПРОГРАММЫ</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Эффективность реализации Программы и использования, выделенных с этой целью средств областного бюджета обеспечивается за счет:</w:t>
      </w: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а) исключения возможности нецелевого использования бюджетных средств;</w:t>
      </w: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б) прозрачности прохождения средств областного бюджета;</w:t>
      </w: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в) реализации мероприятий с участием средств бюджетов соответствующих муниципальных образований Иркутской области.</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Ожидается, что в результате реализации Программы будут достигнуты рост обеспеченности населения питьевой водой, соответствующей</w:t>
      </w:r>
      <w:r w:rsidRPr="002B51B5">
        <w:rPr>
          <w:rFonts w:ascii="Times New Roman" w:hAnsi="Times New Roman" w:cs="Times New Roman"/>
          <w:sz w:val="16"/>
          <w:szCs w:val="16"/>
        </w:rPr>
        <w:br/>
        <w:t>гигиеническим нормативам,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Реализация Программы к концу 2022 года позволит:</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 xml:space="preserve">1) </w:t>
      </w:r>
      <w:proofErr w:type="gramStart"/>
      <w:r w:rsidRPr="002B51B5">
        <w:rPr>
          <w:rFonts w:ascii="Times New Roman" w:hAnsi="Times New Roman" w:cs="Times New Roman"/>
          <w:sz w:val="16"/>
          <w:szCs w:val="16"/>
        </w:rPr>
        <w:t>обеспечить гарантию</w:t>
      </w:r>
      <w:proofErr w:type="gramEnd"/>
      <w:r w:rsidRPr="002B51B5">
        <w:rPr>
          <w:rFonts w:ascii="Times New Roman" w:hAnsi="Times New Roman" w:cs="Times New Roman"/>
          <w:sz w:val="16"/>
          <w:szCs w:val="16"/>
        </w:rPr>
        <w:t xml:space="preserve"> сохранности жизни, здоровья и имущества населения муниципального образования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w:t>
      </w:r>
    </w:p>
    <w:p w:rsidR="002B51B5" w:rsidRPr="002B51B5" w:rsidRDefault="002B51B5" w:rsidP="00855F73">
      <w:pPr>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2) увеличить долю населения, обеспеченного питьевой водой, отвечающей требованиям по показателю удельного веса проб воды;</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3) исключить в рамках муниципального образования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количество зарегистрированных больных кишечными инфекциями, связанных с антисанитарным заражением из водных источников.</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4) снизить количество больных с болезнями органов пищеварения;</w:t>
      </w:r>
    </w:p>
    <w:p w:rsidR="002B51B5" w:rsidRPr="002B51B5" w:rsidRDefault="002B51B5" w:rsidP="00855F73">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5) снизить количество больных среди населения со злокачественными образованиями.</w:t>
      </w:r>
    </w:p>
    <w:p w:rsidR="002B51B5" w:rsidRPr="002B51B5" w:rsidRDefault="002B51B5" w:rsidP="00AB6A90">
      <w:pPr>
        <w:autoSpaceDE w:val="0"/>
        <w:autoSpaceDN w:val="0"/>
        <w:adjustRightInd w:val="0"/>
        <w:spacing w:after="0" w:line="240" w:lineRule="auto"/>
        <w:ind w:firstLine="709"/>
        <w:jc w:val="both"/>
        <w:rPr>
          <w:rFonts w:ascii="Times New Roman" w:hAnsi="Times New Roman" w:cs="Times New Roman"/>
          <w:sz w:val="16"/>
          <w:szCs w:val="16"/>
        </w:rPr>
      </w:pPr>
      <w:r w:rsidRPr="002B51B5">
        <w:rPr>
          <w:rFonts w:ascii="Times New Roman" w:hAnsi="Times New Roman" w:cs="Times New Roman"/>
          <w:sz w:val="16"/>
          <w:szCs w:val="16"/>
        </w:rPr>
        <w:t>Результатом реализации Программы станет переход на долгосрочное регулирование тарифов методом доходности инвестированного капитала, что обеспечит увеличение доли капитальных вложений в структуре расходов организаций коммунального комплекса, а также повышение</w:t>
      </w:r>
      <w:r w:rsidR="00AB6A90">
        <w:rPr>
          <w:rFonts w:ascii="Times New Roman" w:hAnsi="Times New Roman" w:cs="Times New Roman"/>
          <w:sz w:val="16"/>
          <w:szCs w:val="16"/>
        </w:rPr>
        <w:t xml:space="preserve"> </w:t>
      </w:r>
      <w:r w:rsidRPr="002B51B5">
        <w:rPr>
          <w:rFonts w:ascii="Times New Roman" w:hAnsi="Times New Roman" w:cs="Times New Roman"/>
          <w:sz w:val="16"/>
          <w:szCs w:val="16"/>
        </w:rPr>
        <w:t>инвестиционной активности инвесторов, что приведет к увеличению финансовой устойчивости указанных организаций.</w:t>
      </w:r>
    </w:p>
    <w:p w:rsidR="002B51B5" w:rsidRPr="002B51B5" w:rsidRDefault="002B51B5" w:rsidP="00855F73">
      <w:pPr>
        <w:tabs>
          <w:tab w:val="left" w:pos="5565"/>
        </w:tabs>
        <w:spacing w:after="0" w:line="240" w:lineRule="auto"/>
        <w:jc w:val="right"/>
        <w:rPr>
          <w:rFonts w:ascii="Times New Roman" w:hAnsi="Times New Roman" w:cs="Times New Roman"/>
          <w:sz w:val="16"/>
          <w:szCs w:val="16"/>
        </w:rPr>
      </w:pPr>
      <w:r w:rsidRPr="002B51B5">
        <w:rPr>
          <w:rFonts w:ascii="Times New Roman" w:hAnsi="Times New Roman" w:cs="Times New Roman"/>
          <w:sz w:val="16"/>
          <w:szCs w:val="16"/>
        </w:rPr>
        <w:t xml:space="preserve">Приложение № 1 </w:t>
      </w:r>
    </w:p>
    <w:p w:rsidR="002B51B5" w:rsidRPr="002B51B5" w:rsidRDefault="002B51B5" w:rsidP="00855F73">
      <w:pPr>
        <w:tabs>
          <w:tab w:val="left" w:pos="5565"/>
        </w:tabs>
        <w:spacing w:after="0" w:line="240" w:lineRule="auto"/>
        <w:jc w:val="right"/>
        <w:rPr>
          <w:rFonts w:ascii="Times New Roman" w:hAnsi="Times New Roman" w:cs="Times New Roman"/>
          <w:sz w:val="16"/>
          <w:szCs w:val="16"/>
        </w:rPr>
      </w:pPr>
      <w:r w:rsidRPr="002B51B5">
        <w:rPr>
          <w:rFonts w:ascii="Times New Roman" w:hAnsi="Times New Roman" w:cs="Times New Roman"/>
          <w:sz w:val="16"/>
          <w:szCs w:val="16"/>
        </w:rPr>
        <w:t xml:space="preserve">к Постановлению </w:t>
      </w:r>
    </w:p>
    <w:p w:rsidR="002B51B5" w:rsidRPr="002B51B5" w:rsidRDefault="002B51B5" w:rsidP="00855F73">
      <w:pPr>
        <w:tabs>
          <w:tab w:val="left" w:pos="5565"/>
        </w:tabs>
        <w:spacing w:after="0" w:line="240" w:lineRule="auto"/>
        <w:jc w:val="right"/>
        <w:rPr>
          <w:rFonts w:ascii="Times New Roman" w:hAnsi="Times New Roman" w:cs="Times New Roman"/>
          <w:sz w:val="16"/>
          <w:szCs w:val="16"/>
        </w:rPr>
      </w:pPr>
      <w:r w:rsidRPr="002B51B5">
        <w:rPr>
          <w:rFonts w:ascii="Times New Roman" w:hAnsi="Times New Roman" w:cs="Times New Roman"/>
          <w:sz w:val="16"/>
          <w:szCs w:val="16"/>
        </w:rPr>
        <w:t>администрации МО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xml:space="preserve">» </w:t>
      </w:r>
    </w:p>
    <w:p w:rsidR="002B51B5" w:rsidRPr="002B51B5" w:rsidRDefault="002B51B5" w:rsidP="00855F73">
      <w:pPr>
        <w:tabs>
          <w:tab w:val="left" w:pos="5565"/>
        </w:tabs>
        <w:spacing w:after="0" w:line="240" w:lineRule="auto"/>
        <w:jc w:val="right"/>
        <w:rPr>
          <w:rFonts w:ascii="Times New Roman" w:hAnsi="Times New Roman" w:cs="Times New Roman"/>
          <w:sz w:val="16"/>
          <w:szCs w:val="16"/>
        </w:rPr>
      </w:pPr>
      <w:r w:rsidRPr="002B51B5">
        <w:rPr>
          <w:rFonts w:ascii="Times New Roman" w:hAnsi="Times New Roman" w:cs="Times New Roman"/>
          <w:sz w:val="16"/>
          <w:szCs w:val="16"/>
        </w:rPr>
        <w:t xml:space="preserve"> от 26.08.2019 г. № 43</w:t>
      </w:r>
    </w:p>
    <w:p w:rsidR="002B51B5" w:rsidRPr="002B51B5" w:rsidRDefault="002B51B5" w:rsidP="00855F73">
      <w:pPr>
        <w:spacing w:after="0"/>
        <w:jc w:val="center"/>
        <w:rPr>
          <w:rFonts w:ascii="Times New Roman" w:hAnsi="Times New Roman" w:cs="Times New Roman"/>
          <w:sz w:val="16"/>
          <w:szCs w:val="16"/>
        </w:rPr>
      </w:pPr>
    </w:p>
    <w:p w:rsidR="002B51B5" w:rsidRPr="002B51B5" w:rsidRDefault="002B51B5" w:rsidP="00855F73">
      <w:pPr>
        <w:spacing w:after="0"/>
        <w:jc w:val="center"/>
        <w:rPr>
          <w:rFonts w:ascii="Times New Roman" w:hAnsi="Times New Roman" w:cs="Times New Roman"/>
          <w:sz w:val="16"/>
          <w:szCs w:val="16"/>
        </w:rPr>
      </w:pPr>
      <w:r w:rsidRPr="002B51B5">
        <w:rPr>
          <w:rFonts w:ascii="Times New Roman" w:hAnsi="Times New Roman" w:cs="Times New Roman"/>
          <w:sz w:val="16"/>
          <w:szCs w:val="16"/>
        </w:rPr>
        <w:t>Основные  мероприятия муниципальной программы «Чистая вода в муниципальном образовании «</w:t>
      </w:r>
      <w:proofErr w:type="spellStart"/>
      <w:r w:rsidRPr="002B51B5">
        <w:rPr>
          <w:rFonts w:ascii="Times New Roman" w:hAnsi="Times New Roman" w:cs="Times New Roman"/>
          <w:sz w:val="16"/>
          <w:szCs w:val="16"/>
        </w:rPr>
        <w:t>Гаханы</w:t>
      </w:r>
      <w:proofErr w:type="spellEnd"/>
      <w:r w:rsidRPr="002B51B5">
        <w:rPr>
          <w:rFonts w:ascii="Times New Roman" w:hAnsi="Times New Roman" w:cs="Times New Roman"/>
          <w:sz w:val="16"/>
          <w:szCs w:val="16"/>
        </w:rPr>
        <w:t>» на 2019-2022 годы</w:t>
      </w:r>
    </w:p>
    <w:tbl>
      <w:tblPr>
        <w:tblStyle w:val="af0"/>
        <w:tblW w:w="0" w:type="auto"/>
        <w:tblLayout w:type="fixed"/>
        <w:tblLook w:val="04A0"/>
      </w:tblPr>
      <w:tblGrid>
        <w:gridCol w:w="534"/>
        <w:gridCol w:w="1425"/>
        <w:gridCol w:w="2118"/>
        <w:gridCol w:w="851"/>
        <w:gridCol w:w="1117"/>
        <w:gridCol w:w="1415"/>
        <w:gridCol w:w="1295"/>
        <w:gridCol w:w="816"/>
      </w:tblGrid>
      <w:tr w:rsidR="002B51B5" w:rsidRPr="002B51B5" w:rsidTr="002B51B5">
        <w:tc>
          <w:tcPr>
            <w:tcW w:w="534" w:type="dxa"/>
            <w:vMerge w:val="restart"/>
          </w:tcPr>
          <w:p w:rsidR="002B51B5" w:rsidRPr="002B51B5" w:rsidRDefault="002B51B5" w:rsidP="00AB6A90">
            <w:pPr>
              <w:jc w:val="center"/>
              <w:rPr>
                <w:sz w:val="16"/>
                <w:szCs w:val="16"/>
              </w:rPr>
            </w:pPr>
            <w:r w:rsidRPr="002B51B5">
              <w:rPr>
                <w:sz w:val="16"/>
                <w:szCs w:val="16"/>
              </w:rPr>
              <w:t xml:space="preserve">№ </w:t>
            </w:r>
            <w:proofErr w:type="spellStart"/>
            <w:proofErr w:type="gramStart"/>
            <w:r w:rsidRPr="002B51B5">
              <w:rPr>
                <w:sz w:val="16"/>
                <w:szCs w:val="16"/>
              </w:rPr>
              <w:t>п</w:t>
            </w:r>
            <w:proofErr w:type="spellEnd"/>
            <w:proofErr w:type="gramEnd"/>
            <w:r w:rsidRPr="002B51B5">
              <w:rPr>
                <w:sz w:val="16"/>
                <w:szCs w:val="16"/>
              </w:rPr>
              <w:t>/</w:t>
            </w:r>
            <w:proofErr w:type="spellStart"/>
            <w:r w:rsidRPr="002B51B5">
              <w:rPr>
                <w:sz w:val="16"/>
                <w:szCs w:val="16"/>
              </w:rPr>
              <w:t>п</w:t>
            </w:r>
            <w:proofErr w:type="spellEnd"/>
          </w:p>
        </w:tc>
        <w:tc>
          <w:tcPr>
            <w:tcW w:w="1425" w:type="dxa"/>
            <w:vMerge w:val="restart"/>
          </w:tcPr>
          <w:p w:rsidR="002B51B5" w:rsidRPr="002B51B5" w:rsidRDefault="002B51B5" w:rsidP="00AB6A90">
            <w:pPr>
              <w:jc w:val="center"/>
              <w:rPr>
                <w:sz w:val="16"/>
                <w:szCs w:val="16"/>
              </w:rPr>
            </w:pPr>
            <w:r w:rsidRPr="002B51B5">
              <w:rPr>
                <w:sz w:val="16"/>
                <w:szCs w:val="16"/>
              </w:rPr>
              <w:t>Наименование населенных пунктов</w:t>
            </w:r>
          </w:p>
        </w:tc>
        <w:tc>
          <w:tcPr>
            <w:tcW w:w="2118" w:type="dxa"/>
            <w:vMerge w:val="restart"/>
          </w:tcPr>
          <w:p w:rsidR="002B51B5" w:rsidRPr="002B51B5" w:rsidRDefault="002B51B5" w:rsidP="00AB6A90">
            <w:pPr>
              <w:jc w:val="center"/>
              <w:rPr>
                <w:sz w:val="16"/>
                <w:szCs w:val="16"/>
              </w:rPr>
            </w:pPr>
            <w:r w:rsidRPr="002B51B5">
              <w:rPr>
                <w:sz w:val="16"/>
                <w:szCs w:val="16"/>
              </w:rPr>
              <w:t>Мероприятия</w:t>
            </w:r>
          </w:p>
        </w:tc>
        <w:tc>
          <w:tcPr>
            <w:tcW w:w="851" w:type="dxa"/>
            <w:vMerge w:val="restart"/>
          </w:tcPr>
          <w:p w:rsidR="002B51B5" w:rsidRPr="002B51B5" w:rsidRDefault="002B51B5" w:rsidP="00AB6A90">
            <w:pPr>
              <w:rPr>
                <w:sz w:val="16"/>
                <w:szCs w:val="16"/>
              </w:rPr>
            </w:pPr>
            <w:r w:rsidRPr="002B51B5">
              <w:rPr>
                <w:sz w:val="16"/>
                <w:szCs w:val="16"/>
              </w:rPr>
              <w:t>Срок исполнения, год</w:t>
            </w:r>
          </w:p>
        </w:tc>
        <w:tc>
          <w:tcPr>
            <w:tcW w:w="1117" w:type="dxa"/>
          </w:tcPr>
          <w:p w:rsidR="002B51B5" w:rsidRPr="002B51B5" w:rsidRDefault="002B51B5" w:rsidP="00AB6A90">
            <w:pPr>
              <w:rPr>
                <w:sz w:val="16"/>
                <w:szCs w:val="16"/>
              </w:rPr>
            </w:pPr>
          </w:p>
        </w:tc>
        <w:tc>
          <w:tcPr>
            <w:tcW w:w="3526" w:type="dxa"/>
            <w:gridSpan w:val="3"/>
          </w:tcPr>
          <w:p w:rsidR="002B51B5" w:rsidRPr="002B51B5" w:rsidRDefault="002B51B5" w:rsidP="00AB6A90">
            <w:pPr>
              <w:rPr>
                <w:sz w:val="16"/>
                <w:szCs w:val="16"/>
              </w:rPr>
            </w:pPr>
            <w:r w:rsidRPr="002B51B5">
              <w:rPr>
                <w:sz w:val="16"/>
                <w:szCs w:val="16"/>
              </w:rPr>
              <w:t xml:space="preserve">Объем </w:t>
            </w:r>
            <w:proofErr w:type="spellStart"/>
            <w:r w:rsidRPr="002B51B5">
              <w:rPr>
                <w:sz w:val="16"/>
                <w:szCs w:val="16"/>
              </w:rPr>
              <w:t>финансироваия</w:t>
            </w:r>
            <w:proofErr w:type="spellEnd"/>
            <w:r w:rsidRPr="002B51B5">
              <w:rPr>
                <w:sz w:val="16"/>
                <w:szCs w:val="16"/>
              </w:rPr>
              <w:t xml:space="preserve">, тыс. </w:t>
            </w:r>
            <w:proofErr w:type="spellStart"/>
            <w:r w:rsidRPr="002B51B5">
              <w:rPr>
                <w:sz w:val="16"/>
                <w:szCs w:val="16"/>
              </w:rPr>
              <w:t>руб</w:t>
            </w:r>
            <w:proofErr w:type="spellEnd"/>
          </w:p>
        </w:tc>
      </w:tr>
      <w:tr w:rsidR="002B51B5" w:rsidRPr="002B51B5" w:rsidTr="002B51B5">
        <w:tc>
          <w:tcPr>
            <w:tcW w:w="534" w:type="dxa"/>
            <w:vMerge/>
          </w:tcPr>
          <w:p w:rsidR="002B51B5" w:rsidRPr="002B51B5" w:rsidRDefault="002B51B5" w:rsidP="00AB6A90">
            <w:pPr>
              <w:jc w:val="center"/>
              <w:rPr>
                <w:sz w:val="16"/>
                <w:szCs w:val="16"/>
              </w:rPr>
            </w:pPr>
          </w:p>
        </w:tc>
        <w:tc>
          <w:tcPr>
            <w:tcW w:w="1425" w:type="dxa"/>
            <w:vMerge/>
          </w:tcPr>
          <w:p w:rsidR="002B51B5" w:rsidRPr="002B51B5" w:rsidRDefault="002B51B5" w:rsidP="00AB6A90">
            <w:pPr>
              <w:jc w:val="center"/>
              <w:rPr>
                <w:sz w:val="16"/>
                <w:szCs w:val="16"/>
              </w:rPr>
            </w:pPr>
          </w:p>
        </w:tc>
        <w:tc>
          <w:tcPr>
            <w:tcW w:w="2118" w:type="dxa"/>
            <w:vMerge/>
          </w:tcPr>
          <w:p w:rsidR="002B51B5" w:rsidRPr="002B51B5" w:rsidRDefault="002B51B5" w:rsidP="00AB6A90">
            <w:pPr>
              <w:jc w:val="center"/>
              <w:rPr>
                <w:sz w:val="16"/>
                <w:szCs w:val="16"/>
              </w:rPr>
            </w:pPr>
          </w:p>
        </w:tc>
        <w:tc>
          <w:tcPr>
            <w:tcW w:w="851" w:type="dxa"/>
            <w:vMerge/>
          </w:tcPr>
          <w:p w:rsidR="002B51B5" w:rsidRPr="002B51B5" w:rsidRDefault="002B51B5" w:rsidP="00AB6A90">
            <w:pPr>
              <w:rPr>
                <w:sz w:val="16"/>
                <w:szCs w:val="16"/>
              </w:rPr>
            </w:pPr>
          </w:p>
        </w:tc>
        <w:tc>
          <w:tcPr>
            <w:tcW w:w="1117" w:type="dxa"/>
          </w:tcPr>
          <w:p w:rsidR="002B51B5" w:rsidRPr="002B51B5" w:rsidRDefault="002B51B5" w:rsidP="00AB6A90">
            <w:pPr>
              <w:rPr>
                <w:sz w:val="16"/>
                <w:szCs w:val="16"/>
              </w:rPr>
            </w:pPr>
            <w:r w:rsidRPr="002B51B5">
              <w:rPr>
                <w:sz w:val="16"/>
                <w:szCs w:val="16"/>
              </w:rPr>
              <w:t>Всего</w:t>
            </w:r>
          </w:p>
        </w:tc>
        <w:tc>
          <w:tcPr>
            <w:tcW w:w="1415" w:type="dxa"/>
          </w:tcPr>
          <w:p w:rsidR="002B51B5" w:rsidRPr="002B51B5" w:rsidRDefault="002B51B5" w:rsidP="00AB6A90">
            <w:pPr>
              <w:rPr>
                <w:sz w:val="16"/>
                <w:szCs w:val="16"/>
              </w:rPr>
            </w:pPr>
            <w:r w:rsidRPr="002B51B5">
              <w:rPr>
                <w:sz w:val="16"/>
                <w:szCs w:val="16"/>
              </w:rPr>
              <w:t>Средства бюджета МО «</w:t>
            </w:r>
            <w:proofErr w:type="spellStart"/>
            <w:r w:rsidRPr="002B51B5">
              <w:rPr>
                <w:sz w:val="16"/>
                <w:szCs w:val="16"/>
              </w:rPr>
              <w:t>Гаханы</w:t>
            </w:r>
            <w:proofErr w:type="spellEnd"/>
            <w:r w:rsidRPr="002B51B5">
              <w:rPr>
                <w:sz w:val="16"/>
                <w:szCs w:val="16"/>
              </w:rPr>
              <w:t>»</w:t>
            </w:r>
          </w:p>
        </w:tc>
        <w:tc>
          <w:tcPr>
            <w:tcW w:w="1295" w:type="dxa"/>
          </w:tcPr>
          <w:p w:rsidR="002B51B5" w:rsidRPr="002B51B5" w:rsidRDefault="002B51B5" w:rsidP="00AB6A90">
            <w:pPr>
              <w:rPr>
                <w:sz w:val="16"/>
                <w:szCs w:val="16"/>
              </w:rPr>
            </w:pPr>
            <w:r w:rsidRPr="002B51B5">
              <w:rPr>
                <w:sz w:val="16"/>
                <w:szCs w:val="16"/>
              </w:rPr>
              <w:t>Средства областного бюджета</w:t>
            </w:r>
          </w:p>
        </w:tc>
        <w:tc>
          <w:tcPr>
            <w:tcW w:w="816" w:type="dxa"/>
          </w:tcPr>
          <w:p w:rsidR="002B51B5" w:rsidRPr="002B51B5" w:rsidRDefault="002B51B5" w:rsidP="00AB6A90">
            <w:pPr>
              <w:rPr>
                <w:sz w:val="16"/>
                <w:szCs w:val="16"/>
              </w:rPr>
            </w:pPr>
            <w:r w:rsidRPr="002B51B5">
              <w:rPr>
                <w:sz w:val="16"/>
                <w:szCs w:val="16"/>
              </w:rPr>
              <w:t>Примечание</w:t>
            </w:r>
          </w:p>
        </w:tc>
      </w:tr>
      <w:tr w:rsidR="002B51B5" w:rsidRPr="002B51B5" w:rsidTr="002B51B5">
        <w:trPr>
          <w:trHeight w:val="125"/>
        </w:trPr>
        <w:tc>
          <w:tcPr>
            <w:tcW w:w="534" w:type="dxa"/>
          </w:tcPr>
          <w:p w:rsidR="002B51B5" w:rsidRPr="002B51B5" w:rsidRDefault="002B51B5" w:rsidP="00AB6A90">
            <w:pPr>
              <w:jc w:val="center"/>
              <w:rPr>
                <w:sz w:val="16"/>
                <w:szCs w:val="16"/>
              </w:rPr>
            </w:pPr>
            <w:r w:rsidRPr="002B51B5">
              <w:rPr>
                <w:sz w:val="16"/>
                <w:szCs w:val="16"/>
              </w:rPr>
              <w:t>1</w:t>
            </w:r>
          </w:p>
        </w:tc>
        <w:tc>
          <w:tcPr>
            <w:tcW w:w="1425" w:type="dxa"/>
          </w:tcPr>
          <w:p w:rsidR="002B51B5" w:rsidRPr="002B51B5" w:rsidRDefault="002B51B5" w:rsidP="00AB6A90">
            <w:pPr>
              <w:jc w:val="center"/>
              <w:rPr>
                <w:sz w:val="16"/>
                <w:szCs w:val="16"/>
              </w:rPr>
            </w:pPr>
            <w:r w:rsidRPr="002B51B5">
              <w:rPr>
                <w:sz w:val="16"/>
                <w:szCs w:val="16"/>
              </w:rPr>
              <w:t>2</w:t>
            </w:r>
          </w:p>
        </w:tc>
        <w:tc>
          <w:tcPr>
            <w:tcW w:w="2118" w:type="dxa"/>
          </w:tcPr>
          <w:p w:rsidR="002B51B5" w:rsidRPr="002B51B5" w:rsidRDefault="002B51B5" w:rsidP="00AB6A90">
            <w:pPr>
              <w:jc w:val="center"/>
              <w:rPr>
                <w:sz w:val="16"/>
                <w:szCs w:val="16"/>
              </w:rPr>
            </w:pPr>
            <w:r w:rsidRPr="002B51B5">
              <w:rPr>
                <w:sz w:val="16"/>
                <w:szCs w:val="16"/>
              </w:rPr>
              <w:t>3</w:t>
            </w:r>
          </w:p>
        </w:tc>
        <w:tc>
          <w:tcPr>
            <w:tcW w:w="851" w:type="dxa"/>
          </w:tcPr>
          <w:p w:rsidR="002B51B5" w:rsidRPr="002B51B5" w:rsidRDefault="002B51B5" w:rsidP="00AB6A90">
            <w:pPr>
              <w:jc w:val="center"/>
              <w:rPr>
                <w:sz w:val="16"/>
                <w:szCs w:val="16"/>
              </w:rPr>
            </w:pPr>
            <w:r w:rsidRPr="002B51B5">
              <w:rPr>
                <w:sz w:val="16"/>
                <w:szCs w:val="16"/>
              </w:rPr>
              <w:t>4</w:t>
            </w:r>
          </w:p>
        </w:tc>
        <w:tc>
          <w:tcPr>
            <w:tcW w:w="1117" w:type="dxa"/>
          </w:tcPr>
          <w:p w:rsidR="002B51B5" w:rsidRPr="002B51B5" w:rsidRDefault="002B51B5" w:rsidP="00AB6A90">
            <w:pPr>
              <w:jc w:val="center"/>
              <w:rPr>
                <w:sz w:val="16"/>
                <w:szCs w:val="16"/>
              </w:rPr>
            </w:pPr>
            <w:r w:rsidRPr="002B51B5">
              <w:rPr>
                <w:sz w:val="16"/>
                <w:szCs w:val="16"/>
              </w:rPr>
              <w:t>5</w:t>
            </w:r>
          </w:p>
        </w:tc>
        <w:tc>
          <w:tcPr>
            <w:tcW w:w="1415" w:type="dxa"/>
          </w:tcPr>
          <w:p w:rsidR="002B51B5" w:rsidRPr="002B51B5" w:rsidRDefault="002B51B5" w:rsidP="00AB6A90">
            <w:pPr>
              <w:jc w:val="center"/>
              <w:rPr>
                <w:sz w:val="16"/>
                <w:szCs w:val="16"/>
              </w:rPr>
            </w:pPr>
            <w:r w:rsidRPr="002B51B5">
              <w:rPr>
                <w:sz w:val="16"/>
                <w:szCs w:val="16"/>
              </w:rPr>
              <w:t>6</w:t>
            </w:r>
          </w:p>
        </w:tc>
        <w:tc>
          <w:tcPr>
            <w:tcW w:w="1295" w:type="dxa"/>
          </w:tcPr>
          <w:p w:rsidR="002B51B5" w:rsidRPr="002B51B5" w:rsidRDefault="002B51B5" w:rsidP="00AB6A90">
            <w:pPr>
              <w:jc w:val="center"/>
              <w:rPr>
                <w:sz w:val="16"/>
                <w:szCs w:val="16"/>
              </w:rPr>
            </w:pPr>
            <w:r w:rsidRPr="002B51B5">
              <w:rPr>
                <w:sz w:val="16"/>
                <w:szCs w:val="16"/>
              </w:rPr>
              <w:t>7</w:t>
            </w:r>
          </w:p>
        </w:tc>
        <w:tc>
          <w:tcPr>
            <w:tcW w:w="816" w:type="dxa"/>
          </w:tcPr>
          <w:p w:rsidR="002B51B5" w:rsidRPr="002B51B5" w:rsidRDefault="002B51B5" w:rsidP="00AB6A90">
            <w:pPr>
              <w:jc w:val="center"/>
              <w:rPr>
                <w:sz w:val="16"/>
                <w:szCs w:val="16"/>
              </w:rPr>
            </w:pPr>
            <w:r w:rsidRPr="002B51B5">
              <w:rPr>
                <w:sz w:val="16"/>
                <w:szCs w:val="16"/>
              </w:rPr>
              <w:t>8</w:t>
            </w:r>
          </w:p>
        </w:tc>
      </w:tr>
      <w:tr w:rsidR="002B51B5" w:rsidRPr="002B51B5" w:rsidTr="002B51B5">
        <w:trPr>
          <w:trHeight w:val="125"/>
        </w:trPr>
        <w:tc>
          <w:tcPr>
            <w:tcW w:w="534" w:type="dxa"/>
          </w:tcPr>
          <w:p w:rsidR="002B51B5" w:rsidRPr="002B51B5" w:rsidRDefault="002B51B5" w:rsidP="00AB6A90">
            <w:pPr>
              <w:jc w:val="center"/>
              <w:rPr>
                <w:sz w:val="16"/>
                <w:szCs w:val="16"/>
              </w:rPr>
            </w:pPr>
            <w:r w:rsidRPr="002B51B5">
              <w:rPr>
                <w:sz w:val="16"/>
                <w:szCs w:val="16"/>
              </w:rPr>
              <w:t>1.</w:t>
            </w:r>
          </w:p>
        </w:tc>
        <w:tc>
          <w:tcPr>
            <w:tcW w:w="1425" w:type="dxa"/>
          </w:tcPr>
          <w:p w:rsidR="002B51B5" w:rsidRPr="002B51B5" w:rsidRDefault="002B51B5" w:rsidP="00AB6A90">
            <w:pPr>
              <w:rPr>
                <w:sz w:val="16"/>
                <w:szCs w:val="16"/>
              </w:rPr>
            </w:pPr>
            <w:r w:rsidRPr="002B51B5">
              <w:rPr>
                <w:sz w:val="16"/>
                <w:szCs w:val="16"/>
              </w:rPr>
              <w:t xml:space="preserve">д. </w:t>
            </w:r>
            <w:proofErr w:type="spellStart"/>
            <w:r w:rsidRPr="002B51B5">
              <w:rPr>
                <w:sz w:val="16"/>
                <w:szCs w:val="16"/>
              </w:rPr>
              <w:t>Молой</w:t>
            </w:r>
            <w:proofErr w:type="spellEnd"/>
          </w:p>
        </w:tc>
        <w:tc>
          <w:tcPr>
            <w:tcW w:w="2118" w:type="dxa"/>
          </w:tcPr>
          <w:p w:rsidR="002B51B5" w:rsidRPr="002B51B5" w:rsidRDefault="002B51B5" w:rsidP="00AB6A90">
            <w:pPr>
              <w:rPr>
                <w:sz w:val="16"/>
                <w:szCs w:val="16"/>
              </w:rPr>
            </w:pPr>
            <w:r w:rsidRPr="002B51B5">
              <w:rPr>
                <w:sz w:val="16"/>
                <w:szCs w:val="16"/>
              </w:rPr>
              <w:t xml:space="preserve">1. Утепление здания водокачки расположенного по адресу </w:t>
            </w:r>
            <w:proofErr w:type="spellStart"/>
            <w:r w:rsidRPr="002B51B5">
              <w:rPr>
                <w:sz w:val="16"/>
                <w:szCs w:val="16"/>
              </w:rPr>
              <w:t>д</w:t>
            </w:r>
            <w:proofErr w:type="gramStart"/>
            <w:r w:rsidRPr="002B51B5">
              <w:rPr>
                <w:sz w:val="16"/>
                <w:szCs w:val="16"/>
              </w:rPr>
              <w:t>.М</w:t>
            </w:r>
            <w:proofErr w:type="gramEnd"/>
            <w:r w:rsidRPr="002B51B5">
              <w:rPr>
                <w:sz w:val="16"/>
                <w:szCs w:val="16"/>
              </w:rPr>
              <w:t>олой</w:t>
            </w:r>
            <w:proofErr w:type="spellEnd"/>
            <w:r w:rsidRPr="002B51B5">
              <w:rPr>
                <w:sz w:val="16"/>
                <w:szCs w:val="16"/>
              </w:rPr>
              <w:t>, ул. Северная,7</w:t>
            </w:r>
          </w:p>
        </w:tc>
        <w:tc>
          <w:tcPr>
            <w:tcW w:w="851" w:type="dxa"/>
          </w:tcPr>
          <w:p w:rsidR="002B51B5" w:rsidRPr="002B51B5" w:rsidRDefault="002B51B5" w:rsidP="00AB6A90">
            <w:pPr>
              <w:rPr>
                <w:sz w:val="16"/>
                <w:szCs w:val="16"/>
              </w:rPr>
            </w:pPr>
            <w:r w:rsidRPr="002B51B5">
              <w:rPr>
                <w:sz w:val="16"/>
                <w:szCs w:val="16"/>
              </w:rPr>
              <w:t>2019</w:t>
            </w: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tc>
        <w:tc>
          <w:tcPr>
            <w:tcW w:w="1117" w:type="dxa"/>
          </w:tcPr>
          <w:p w:rsidR="002B51B5" w:rsidRPr="002B51B5" w:rsidRDefault="002B51B5" w:rsidP="00AB6A90">
            <w:pPr>
              <w:rPr>
                <w:sz w:val="16"/>
                <w:szCs w:val="16"/>
              </w:rPr>
            </w:pPr>
            <w:r w:rsidRPr="002B51B5">
              <w:rPr>
                <w:sz w:val="16"/>
                <w:szCs w:val="16"/>
              </w:rPr>
              <w:t>10,0</w:t>
            </w: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tc>
        <w:tc>
          <w:tcPr>
            <w:tcW w:w="1415" w:type="dxa"/>
          </w:tcPr>
          <w:p w:rsidR="002B51B5" w:rsidRPr="002B51B5" w:rsidRDefault="002B51B5" w:rsidP="00AB6A90">
            <w:pPr>
              <w:rPr>
                <w:sz w:val="16"/>
                <w:szCs w:val="16"/>
              </w:rPr>
            </w:pPr>
            <w:r w:rsidRPr="002B51B5">
              <w:rPr>
                <w:sz w:val="16"/>
                <w:szCs w:val="16"/>
              </w:rPr>
              <w:t>10,0</w:t>
            </w: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tc>
        <w:tc>
          <w:tcPr>
            <w:tcW w:w="1295" w:type="dxa"/>
          </w:tcPr>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tc>
        <w:tc>
          <w:tcPr>
            <w:tcW w:w="816" w:type="dxa"/>
          </w:tcPr>
          <w:p w:rsidR="002B51B5" w:rsidRPr="002B51B5" w:rsidRDefault="002B51B5" w:rsidP="00AB6A90">
            <w:pPr>
              <w:rPr>
                <w:sz w:val="16"/>
                <w:szCs w:val="16"/>
              </w:rPr>
            </w:pPr>
          </w:p>
        </w:tc>
      </w:tr>
      <w:tr w:rsidR="002B51B5" w:rsidRPr="002B51B5" w:rsidTr="00AB6A90">
        <w:trPr>
          <w:trHeight w:val="1550"/>
        </w:trPr>
        <w:tc>
          <w:tcPr>
            <w:tcW w:w="534" w:type="dxa"/>
          </w:tcPr>
          <w:p w:rsidR="002B51B5" w:rsidRPr="002B51B5" w:rsidRDefault="002B51B5" w:rsidP="00AB6A90">
            <w:pPr>
              <w:rPr>
                <w:sz w:val="16"/>
                <w:szCs w:val="16"/>
              </w:rPr>
            </w:pPr>
            <w:r w:rsidRPr="002B51B5">
              <w:rPr>
                <w:sz w:val="16"/>
                <w:szCs w:val="16"/>
              </w:rPr>
              <w:lastRenderedPageBreak/>
              <w:t>2.</w:t>
            </w:r>
          </w:p>
        </w:tc>
        <w:tc>
          <w:tcPr>
            <w:tcW w:w="1425" w:type="dxa"/>
          </w:tcPr>
          <w:p w:rsidR="002B51B5" w:rsidRPr="002B51B5" w:rsidRDefault="002B51B5" w:rsidP="00AB6A90">
            <w:pPr>
              <w:rPr>
                <w:sz w:val="16"/>
                <w:szCs w:val="16"/>
              </w:rPr>
            </w:pPr>
            <w:r w:rsidRPr="002B51B5">
              <w:rPr>
                <w:sz w:val="16"/>
                <w:szCs w:val="16"/>
              </w:rPr>
              <w:t>МО «</w:t>
            </w:r>
            <w:proofErr w:type="spellStart"/>
            <w:r w:rsidRPr="002B51B5">
              <w:rPr>
                <w:sz w:val="16"/>
                <w:szCs w:val="16"/>
              </w:rPr>
              <w:t>Гаханы</w:t>
            </w:r>
            <w:proofErr w:type="spellEnd"/>
            <w:r w:rsidRPr="002B51B5">
              <w:rPr>
                <w:sz w:val="16"/>
                <w:szCs w:val="16"/>
              </w:rPr>
              <w:t>»</w:t>
            </w:r>
          </w:p>
        </w:tc>
        <w:tc>
          <w:tcPr>
            <w:tcW w:w="2118" w:type="dxa"/>
          </w:tcPr>
          <w:p w:rsidR="002B51B5" w:rsidRPr="002B51B5" w:rsidRDefault="002B51B5" w:rsidP="00AB6A90">
            <w:pPr>
              <w:rPr>
                <w:sz w:val="16"/>
                <w:szCs w:val="16"/>
              </w:rPr>
            </w:pPr>
            <w:r w:rsidRPr="002B51B5">
              <w:rPr>
                <w:sz w:val="16"/>
                <w:szCs w:val="16"/>
              </w:rPr>
              <w:t>Приобретение специализированной техники для водоснабжения населения, цистерна для перевозки пищевых жидкостей на шасси автомобиля ГАЗ-33098.</w:t>
            </w:r>
          </w:p>
        </w:tc>
        <w:tc>
          <w:tcPr>
            <w:tcW w:w="851" w:type="dxa"/>
          </w:tcPr>
          <w:p w:rsidR="002B51B5" w:rsidRPr="002B51B5" w:rsidRDefault="002B51B5" w:rsidP="00AB6A90">
            <w:pPr>
              <w:rPr>
                <w:sz w:val="16"/>
                <w:szCs w:val="16"/>
              </w:rPr>
            </w:pPr>
            <w:r w:rsidRPr="002B51B5">
              <w:rPr>
                <w:sz w:val="16"/>
                <w:szCs w:val="16"/>
              </w:rPr>
              <w:t>2020</w:t>
            </w:r>
          </w:p>
        </w:tc>
        <w:tc>
          <w:tcPr>
            <w:tcW w:w="1117" w:type="dxa"/>
          </w:tcPr>
          <w:p w:rsidR="002B51B5" w:rsidRPr="002B51B5" w:rsidRDefault="002B51B5" w:rsidP="00AB6A90">
            <w:pPr>
              <w:rPr>
                <w:sz w:val="16"/>
                <w:szCs w:val="16"/>
              </w:rPr>
            </w:pPr>
            <w:r w:rsidRPr="002B51B5">
              <w:rPr>
                <w:sz w:val="16"/>
                <w:szCs w:val="16"/>
              </w:rPr>
              <w:t>2089,0</w:t>
            </w:r>
          </w:p>
        </w:tc>
        <w:tc>
          <w:tcPr>
            <w:tcW w:w="1415" w:type="dxa"/>
          </w:tcPr>
          <w:p w:rsidR="002B51B5" w:rsidRPr="002B51B5" w:rsidRDefault="002B51B5" w:rsidP="00AB6A90">
            <w:pPr>
              <w:rPr>
                <w:sz w:val="16"/>
                <w:szCs w:val="16"/>
              </w:rPr>
            </w:pPr>
            <w:r w:rsidRPr="002B51B5">
              <w:rPr>
                <w:sz w:val="16"/>
                <w:szCs w:val="16"/>
              </w:rPr>
              <w:t>41,78</w:t>
            </w:r>
          </w:p>
        </w:tc>
        <w:tc>
          <w:tcPr>
            <w:tcW w:w="1295" w:type="dxa"/>
          </w:tcPr>
          <w:p w:rsidR="002B51B5" w:rsidRPr="002B51B5" w:rsidRDefault="002B51B5" w:rsidP="00AB6A90">
            <w:pPr>
              <w:rPr>
                <w:sz w:val="16"/>
                <w:szCs w:val="16"/>
              </w:rPr>
            </w:pPr>
            <w:r w:rsidRPr="002B51B5">
              <w:rPr>
                <w:sz w:val="16"/>
                <w:szCs w:val="16"/>
              </w:rPr>
              <w:t>2047,22</w:t>
            </w:r>
          </w:p>
        </w:tc>
        <w:tc>
          <w:tcPr>
            <w:tcW w:w="816" w:type="dxa"/>
          </w:tcPr>
          <w:p w:rsidR="002B51B5" w:rsidRPr="002B51B5" w:rsidRDefault="002B51B5" w:rsidP="00AB6A90">
            <w:pPr>
              <w:rPr>
                <w:sz w:val="16"/>
                <w:szCs w:val="16"/>
              </w:rPr>
            </w:pPr>
          </w:p>
        </w:tc>
      </w:tr>
      <w:tr w:rsidR="002B51B5" w:rsidRPr="002B51B5" w:rsidTr="00AB6A90">
        <w:trPr>
          <w:trHeight w:val="273"/>
        </w:trPr>
        <w:tc>
          <w:tcPr>
            <w:tcW w:w="534" w:type="dxa"/>
          </w:tcPr>
          <w:p w:rsidR="002B51B5" w:rsidRPr="002B51B5" w:rsidRDefault="002B51B5" w:rsidP="00AB6A90">
            <w:pPr>
              <w:rPr>
                <w:sz w:val="16"/>
                <w:szCs w:val="16"/>
              </w:rPr>
            </w:pPr>
            <w:r w:rsidRPr="002B51B5">
              <w:rPr>
                <w:sz w:val="16"/>
                <w:szCs w:val="16"/>
              </w:rPr>
              <w:t>3.</w:t>
            </w:r>
          </w:p>
        </w:tc>
        <w:tc>
          <w:tcPr>
            <w:tcW w:w="1425" w:type="dxa"/>
          </w:tcPr>
          <w:p w:rsidR="002B51B5" w:rsidRPr="002B51B5" w:rsidRDefault="002B51B5" w:rsidP="00AB6A90">
            <w:pPr>
              <w:rPr>
                <w:sz w:val="16"/>
                <w:szCs w:val="16"/>
              </w:rPr>
            </w:pPr>
            <w:r w:rsidRPr="002B51B5">
              <w:rPr>
                <w:sz w:val="16"/>
                <w:szCs w:val="16"/>
              </w:rPr>
              <w:t xml:space="preserve">д. </w:t>
            </w:r>
            <w:proofErr w:type="spellStart"/>
            <w:r w:rsidRPr="002B51B5">
              <w:rPr>
                <w:sz w:val="16"/>
                <w:szCs w:val="16"/>
              </w:rPr>
              <w:t>Идыгей</w:t>
            </w:r>
            <w:proofErr w:type="spellEnd"/>
          </w:p>
        </w:tc>
        <w:tc>
          <w:tcPr>
            <w:tcW w:w="2118" w:type="dxa"/>
          </w:tcPr>
          <w:p w:rsidR="002B51B5" w:rsidRPr="002B51B5" w:rsidRDefault="002B51B5" w:rsidP="00AB6A90">
            <w:pPr>
              <w:rPr>
                <w:sz w:val="16"/>
                <w:szCs w:val="16"/>
              </w:rPr>
            </w:pPr>
            <w:r w:rsidRPr="002B51B5">
              <w:rPr>
                <w:sz w:val="16"/>
                <w:szCs w:val="16"/>
              </w:rPr>
              <w:t xml:space="preserve">1.Утепление и ремонт скважины (здания) по ул. </w:t>
            </w:r>
            <w:proofErr w:type="spellStart"/>
            <w:r w:rsidRPr="002B51B5">
              <w:rPr>
                <w:sz w:val="16"/>
                <w:szCs w:val="16"/>
              </w:rPr>
              <w:t>Бутунаева</w:t>
            </w:r>
            <w:proofErr w:type="spellEnd"/>
            <w:r w:rsidRPr="002B51B5">
              <w:rPr>
                <w:sz w:val="16"/>
                <w:szCs w:val="16"/>
              </w:rPr>
              <w:t>, 4</w:t>
            </w:r>
          </w:p>
        </w:tc>
        <w:tc>
          <w:tcPr>
            <w:tcW w:w="851" w:type="dxa"/>
          </w:tcPr>
          <w:p w:rsidR="002B51B5" w:rsidRPr="002B51B5" w:rsidRDefault="002B51B5" w:rsidP="00AB6A90">
            <w:pPr>
              <w:rPr>
                <w:sz w:val="16"/>
                <w:szCs w:val="16"/>
              </w:rPr>
            </w:pPr>
            <w:r w:rsidRPr="002B51B5">
              <w:rPr>
                <w:sz w:val="16"/>
                <w:szCs w:val="16"/>
              </w:rPr>
              <w:t>2021</w:t>
            </w: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tc>
        <w:tc>
          <w:tcPr>
            <w:tcW w:w="1117" w:type="dxa"/>
          </w:tcPr>
          <w:p w:rsidR="002B51B5" w:rsidRPr="002B51B5" w:rsidRDefault="002B51B5" w:rsidP="00AB6A90">
            <w:pPr>
              <w:rPr>
                <w:sz w:val="16"/>
                <w:szCs w:val="16"/>
              </w:rPr>
            </w:pPr>
            <w:r w:rsidRPr="002B51B5">
              <w:rPr>
                <w:sz w:val="16"/>
                <w:szCs w:val="16"/>
              </w:rPr>
              <w:t>15,0</w:t>
            </w: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tc>
        <w:tc>
          <w:tcPr>
            <w:tcW w:w="1415" w:type="dxa"/>
          </w:tcPr>
          <w:p w:rsidR="002B51B5" w:rsidRPr="002B51B5" w:rsidRDefault="002B51B5" w:rsidP="00AB6A90">
            <w:pPr>
              <w:rPr>
                <w:sz w:val="16"/>
                <w:szCs w:val="16"/>
              </w:rPr>
            </w:pPr>
            <w:r w:rsidRPr="002B51B5">
              <w:rPr>
                <w:sz w:val="16"/>
                <w:szCs w:val="16"/>
              </w:rPr>
              <w:t>15,0</w:t>
            </w: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tc>
        <w:tc>
          <w:tcPr>
            <w:tcW w:w="1295" w:type="dxa"/>
          </w:tcPr>
          <w:p w:rsidR="002B51B5" w:rsidRPr="002B51B5" w:rsidRDefault="002B51B5" w:rsidP="00AB6A90">
            <w:pPr>
              <w:rPr>
                <w:sz w:val="16"/>
                <w:szCs w:val="16"/>
              </w:rPr>
            </w:pPr>
            <w:r w:rsidRPr="002B51B5">
              <w:rPr>
                <w:sz w:val="16"/>
                <w:szCs w:val="16"/>
              </w:rPr>
              <w:t xml:space="preserve"> </w:t>
            </w: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tc>
        <w:tc>
          <w:tcPr>
            <w:tcW w:w="816" w:type="dxa"/>
          </w:tcPr>
          <w:p w:rsidR="002B51B5" w:rsidRPr="002B51B5" w:rsidRDefault="002B51B5" w:rsidP="00AB6A90">
            <w:pPr>
              <w:rPr>
                <w:sz w:val="16"/>
                <w:szCs w:val="16"/>
              </w:rPr>
            </w:pPr>
          </w:p>
        </w:tc>
      </w:tr>
      <w:tr w:rsidR="002B51B5" w:rsidRPr="002B51B5" w:rsidTr="00AB6A90">
        <w:trPr>
          <w:trHeight w:val="666"/>
        </w:trPr>
        <w:tc>
          <w:tcPr>
            <w:tcW w:w="534" w:type="dxa"/>
          </w:tcPr>
          <w:p w:rsidR="002B51B5" w:rsidRPr="002B51B5" w:rsidRDefault="002B51B5" w:rsidP="00AB6A90">
            <w:pPr>
              <w:rPr>
                <w:sz w:val="16"/>
                <w:szCs w:val="16"/>
              </w:rPr>
            </w:pPr>
            <w:r w:rsidRPr="002B51B5">
              <w:rPr>
                <w:sz w:val="16"/>
                <w:szCs w:val="16"/>
              </w:rPr>
              <w:t>4.</w:t>
            </w:r>
          </w:p>
        </w:tc>
        <w:tc>
          <w:tcPr>
            <w:tcW w:w="1425" w:type="dxa"/>
          </w:tcPr>
          <w:p w:rsidR="002B51B5" w:rsidRPr="002B51B5" w:rsidRDefault="002B51B5" w:rsidP="00AB6A90">
            <w:pPr>
              <w:rPr>
                <w:sz w:val="16"/>
                <w:szCs w:val="16"/>
              </w:rPr>
            </w:pPr>
            <w:r w:rsidRPr="002B51B5">
              <w:rPr>
                <w:sz w:val="16"/>
                <w:szCs w:val="16"/>
              </w:rPr>
              <w:t xml:space="preserve">д. </w:t>
            </w:r>
            <w:proofErr w:type="spellStart"/>
            <w:r w:rsidRPr="002B51B5">
              <w:rPr>
                <w:sz w:val="16"/>
                <w:szCs w:val="16"/>
              </w:rPr>
              <w:t>Бадагуй</w:t>
            </w:r>
            <w:proofErr w:type="spellEnd"/>
          </w:p>
        </w:tc>
        <w:tc>
          <w:tcPr>
            <w:tcW w:w="2118" w:type="dxa"/>
          </w:tcPr>
          <w:p w:rsidR="002B51B5" w:rsidRPr="00AB6A90" w:rsidRDefault="002B51B5" w:rsidP="00AB6A90">
            <w:pPr>
              <w:rPr>
                <w:sz w:val="16"/>
                <w:szCs w:val="16"/>
              </w:rPr>
            </w:pPr>
            <w:r w:rsidRPr="002B51B5">
              <w:rPr>
                <w:sz w:val="16"/>
                <w:szCs w:val="16"/>
              </w:rPr>
              <w:t xml:space="preserve">1.Строительство нового здания водокачки по ул. </w:t>
            </w:r>
            <w:proofErr w:type="gramStart"/>
            <w:r w:rsidRPr="002B51B5">
              <w:rPr>
                <w:sz w:val="16"/>
                <w:szCs w:val="16"/>
              </w:rPr>
              <w:t>Молодежная</w:t>
            </w:r>
            <w:proofErr w:type="gramEnd"/>
            <w:r w:rsidRPr="002B51B5">
              <w:rPr>
                <w:sz w:val="16"/>
                <w:szCs w:val="16"/>
              </w:rPr>
              <w:t>, 9</w:t>
            </w:r>
          </w:p>
        </w:tc>
        <w:tc>
          <w:tcPr>
            <w:tcW w:w="851" w:type="dxa"/>
          </w:tcPr>
          <w:p w:rsidR="002B51B5" w:rsidRPr="002B51B5" w:rsidRDefault="002B51B5" w:rsidP="00AB6A90">
            <w:pPr>
              <w:rPr>
                <w:sz w:val="16"/>
                <w:szCs w:val="16"/>
              </w:rPr>
            </w:pPr>
            <w:r w:rsidRPr="002B51B5">
              <w:rPr>
                <w:sz w:val="16"/>
                <w:szCs w:val="16"/>
              </w:rPr>
              <w:t>2022</w:t>
            </w:r>
          </w:p>
        </w:tc>
        <w:tc>
          <w:tcPr>
            <w:tcW w:w="1117" w:type="dxa"/>
          </w:tcPr>
          <w:p w:rsidR="002B51B5" w:rsidRPr="002B51B5" w:rsidRDefault="002B51B5" w:rsidP="00AB6A90">
            <w:pPr>
              <w:rPr>
                <w:sz w:val="16"/>
                <w:szCs w:val="16"/>
              </w:rPr>
            </w:pPr>
            <w:r w:rsidRPr="002B51B5">
              <w:rPr>
                <w:sz w:val="16"/>
                <w:szCs w:val="16"/>
              </w:rPr>
              <w:t>250,0</w:t>
            </w: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tc>
        <w:tc>
          <w:tcPr>
            <w:tcW w:w="1415" w:type="dxa"/>
          </w:tcPr>
          <w:p w:rsidR="002B51B5" w:rsidRPr="002B51B5" w:rsidRDefault="002B51B5" w:rsidP="00AB6A90">
            <w:pPr>
              <w:rPr>
                <w:sz w:val="16"/>
                <w:szCs w:val="16"/>
              </w:rPr>
            </w:pPr>
            <w:r w:rsidRPr="002B51B5">
              <w:rPr>
                <w:sz w:val="16"/>
                <w:szCs w:val="16"/>
              </w:rPr>
              <w:t>250,0</w:t>
            </w: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p w:rsidR="002B51B5" w:rsidRPr="002B51B5" w:rsidRDefault="002B51B5" w:rsidP="00AB6A90">
            <w:pPr>
              <w:rPr>
                <w:sz w:val="16"/>
                <w:szCs w:val="16"/>
              </w:rPr>
            </w:pPr>
          </w:p>
        </w:tc>
        <w:tc>
          <w:tcPr>
            <w:tcW w:w="1295" w:type="dxa"/>
          </w:tcPr>
          <w:p w:rsidR="002B51B5" w:rsidRPr="002B51B5" w:rsidRDefault="002B51B5" w:rsidP="00AB6A90">
            <w:pPr>
              <w:rPr>
                <w:sz w:val="16"/>
                <w:szCs w:val="16"/>
              </w:rPr>
            </w:pPr>
          </w:p>
        </w:tc>
        <w:tc>
          <w:tcPr>
            <w:tcW w:w="816" w:type="dxa"/>
          </w:tcPr>
          <w:p w:rsidR="002B51B5" w:rsidRPr="002B51B5" w:rsidRDefault="002B51B5" w:rsidP="00AB6A90">
            <w:pPr>
              <w:rPr>
                <w:sz w:val="16"/>
                <w:szCs w:val="16"/>
              </w:rPr>
            </w:pPr>
          </w:p>
        </w:tc>
      </w:tr>
      <w:tr w:rsidR="002B51B5" w:rsidRPr="002B51B5" w:rsidTr="002B51B5">
        <w:tc>
          <w:tcPr>
            <w:tcW w:w="534" w:type="dxa"/>
          </w:tcPr>
          <w:p w:rsidR="002B51B5" w:rsidRPr="002B51B5" w:rsidRDefault="002B51B5" w:rsidP="00AB6A90">
            <w:pPr>
              <w:rPr>
                <w:sz w:val="16"/>
                <w:szCs w:val="16"/>
              </w:rPr>
            </w:pPr>
          </w:p>
        </w:tc>
        <w:tc>
          <w:tcPr>
            <w:tcW w:w="1425" w:type="dxa"/>
          </w:tcPr>
          <w:p w:rsidR="002B51B5" w:rsidRPr="002B51B5" w:rsidRDefault="002B51B5" w:rsidP="00AB6A90">
            <w:pPr>
              <w:rPr>
                <w:b/>
                <w:sz w:val="16"/>
                <w:szCs w:val="16"/>
              </w:rPr>
            </w:pPr>
            <w:r w:rsidRPr="002B51B5">
              <w:rPr>
                <w:b/>
                <w:sz w:val="16"/>
                <w:szCs w:val="16"/>
              </w:rPr>
              <w:t>ИТОГО</w:t>
            </w:r>
          </w:p>
        </w:tc>
        <w:tc>
          <w:tcPr>
            <w:tcW w:w="2118" w:type="dxa"/>
          </w:tcPr>
          <w:p w:rsidR="002B51B5" w:rsidRPr="002B51B5" w:rsidRDefault="002B51B5" w:rsidP="00AB6A90">
            <w:pPr>
              <w:rPr>
                <w:b/>
                <w:sz w:val="16"/>
                <w:szCs w:val="16"/>
              </w:rPr>
            </w:pPr>
          </w:p>
        </w:tc>
        <w:tc>
          <w:tcPr>
            <w:tcW w:w="851" w:type="dxa"/>
          </w:tcPr>
          <w:p w:rsidR="002B51B5" w:rsidRPr="002B51B5" w:rsidRDefault="002B51B5" w:rsidP="00AB6A90">
            <w:pPr>
              <w:rPr>
                <w:b/>
                <w:sz w:val="16"/>
                <w:szCs w:val="16"/>
              </w:rPr>
            </w:pPr>
          </w:p>
        </w:tc>
        <w:tc>
          <w:tcPr>
            <w:tcW w:w="1117" w:type="dxa"/>
          </w:tcPr>
          <w:p w:rsidR="002B51B5" w:rsidRPr="002B51B5" w:rsidRDefault="002B51B5" w:rsidP="00AB6A90">
            <w:pPr>
              <w:rPr>
                <w:b/>
                <w:sz w:val="16"/>
                <w:szCs w:val="16"/>
              </w:rPr>
            </w:pPr>
            <w:r w:rsidRPr="002B51B5">
              <w:rPr>
                <w:b/>
                <w:sz w:val="16"/>
                <w:szCs w:val="16"/>
              </w:rPr>
              <w:t>2364,0</w:t>
            </w:r>
          </w:p>
        </w:tc>
        <w:tc>
          <w:tcPr>
            <w:tcW w:w="1415" w:type="dxa"/>
          </w:tcPr>
          <w:p w:rsidR="002B51B5" w:rsidRPr="002B51B5" w:rsidRDefault="002B51B5" w:rsidP="00AB6A90">
            <w:pPr>
              <w:rPr>
                <w:b/>
                <w:sz w:val="16"/>
                <w:szCs w:val="16"/>
              </w:rPr>
            </w:pPr>
            <w:r w:rsidRPr="002B51B5">
              <w:rPr>
                <w:b/>
                <w:sz w:val="16"/>
                <w:szCs w:val="16"/>
              </w:rPr>
              <w:t>316,78</w:t>
            </w:r>
          </w:p>
        </w:tc>
        <w:tc>
          <w:tcPr>
            <w:tcW w:w="1295" w:type="dxa"/>
          </w:tcPr>
          <w:p w:rsidR="002B51B5" w:rsidRPr="002B51B5" w:rsidRDefault="002B51B5" w:rsidP="00AB6A90">
            <w:pPr>
              <w:rPr>
                <w:b/>
                <w:sz w:val="16"/>
                <w:szCs w:val="16"/>
              </w:rPr>
            </w:pPr>
            <w:r w:rsidRPr="002B51B5">
              <w:rPr>
                <w:b/>
                <w:sz w:val="16"/>
                <w:szCs w:val="16"/>
              </w:rPr>
              <w:t>2047,22</w:t>
            </w:r>
          </w:p>
        </w:tc>
        <w:tc>
          <w:tcPr>
            <w:tcW w:w="816" w:type="dxa"/>
          </w:tcPr>
          <w:p w:rsidR="002B51B5" w:rsidRPr="002B51B5" w:rsidRDefault="002B51B5" w:rsidP="00AB6A90">
            <w:pPr>
              <w:rPr>
                <w:sz w:val="16"/>
                <w:szCs w:val="16"/>
              </w:rPr>
            </w:pPr>
          </w:p>
        </w:tc>
      </w:tr>
    </w:tbl>
    <w:p w:rsidR="002B51B5" w:rsidRPr="002B51B5" w:rsidRDefault="002B51B5" w:rsidP="00AB6A90">
      <w:pPr>
        <w:spacing w:after="0"/>
        <w:rPr>
          <w:rFonts w:ascii="Times New Roman" w:hAnsi="Times New Roman" w:cs="Times New Roman"/>
          <w:sz w:val="16"/>
          <w:szCs w:val="16"/>
        </w:rPr>
      </w:pPr>
    </w:p>
    <w:p w:rsidR="002B51B5" w:rsidRDefault="006C0F8D" w:rsidP="00AB6A90">
      <w:pPr>
        <w:spacing w:after="0"/>
        <w:rPr>
          <w:rFonts w:ascii="Times New Roman" w:hAnsi="Times New Roman" w:cs="Times New Roman"/>
          <w:sz w:val="16"/>
          <w:szCs w:val="16"/>
        </w:rPr>
      </w:pPr>
      <w:r>
        <w:rPr>
          <w:rFonts w:ascii="Times New Roman" w:hAnsi="Times New Roman" w:cs="Times New Roman"/>
          <w:sz w:val="16"/>
          <w:szCs w:val="16"/>
        </w:rPr>
        <w:pict>
          <v:shape id="_x0000_i1028" type="#_x0000_t136" style="width:224.25pt;height:20.25pt" fillcolor="#c0504d [3205]">
            <v:shadow on="t" opacity="52429f"/>
            <v:textpath style="font-family:&quot;Arial Black&quot;;font-size:14pt;font-style:italic;v-text-kern:t" trim="t" fitpath="t" string="ЗДОРОВЬЕ ПРЕЖДЕ ВСЕГО"/>
          </v:shape>
        </w:pict>
      </w:r>
    </w:p>
    <w:p w:rsidR="006C0F8D" w:rsidRDefault="006C0F8D" w:rsidP="00AB6A90">
      <w:pPr>
        <w:spacing w:after="0"/>
        <w:rPr>
          <w:rFonts w:ascii="Times New Roman" w:hAnsi="Times New Roman" w:cs="Times New Roman"/>
          <w:sz w:val="16"/>
          <w:szCs w:val="16"/>
        </w:rPr>
      </w:pPr>
    </w:p>
    <w:p w:rsidR="006C0F8D" w:rsidRPr="00EC3DAC" w:rsidRDefault="00EC3DAC" w:rsidP="006C0F8D">
      <w:pPr>
        <w:rPr>
          <w:rFonts w:ascii="Times New Roman" w:hAnsi="Times New Roman" w:cs="Times New Roman"/>
          <w:b/>
          <w:color w:val="000000"/>
          <w:sz w:val="20"/>
          <w:szCs w:val="20"/>
          <w:shd w:val="clear" w:color="auto" w:fill="EFEFEF"/>
        </w:rPr>
      </w:pPr>
      <w:r>
        <w:rPr>
          <w:rFonts w:ascii="Times New Roman" w:hAnsi="Times New Roman" w:cs="Times New Roman"/>
          <w:b/>
          <w:color w:val="000000"/>
          <w:sz w:val="20"/>
          <w:szCs w:val="20"/>
          <w:shd w:val="clear" w:color="auto" w:fill="EFEFEF"/>
        </w:rPr>
        <w:t xml:space="preserve">       </w:t>
      </w:r>
      <w:r w:rsidR="006C0F8D" w:rsidRPr="00EC3DAC">
        <w:rPr>
          <w:rFonts w:ascii="Times New Roman" w:hAnsi="Times New Roman" w:cs="Times New Roman"/>
          <w:b/>
          <w:color w:val="000000"/>
          <w:sz w:val="20"/>
          <w:szCs w:val="20"/>
          <w:shd w:val="clear" w:color="auto" w:fill="EFEFEF"/>
        </w:rPr>
        <w:t>Профилактика ОРВИ и гриппа в сезон простуд и не только</w:t>
      </w:r>
    </w:p>
    <w:p w:rsidR="006C0F8D" w:rsidRPr="00EC3DAC" w:rsidRDefault="00EC3DAC" w:rsidP="006C0F8D">
      <w:pPr>
        <w:rPr>
          <w:rFonts w:ascii="Times New Roman" w:hAnsi="Times New Roman" w:cs="Times New Roman"/>
          <w:color w:val="000000"/>
          <w:sz w:val="20"/>
          <w:szCs w:val="20"/>
          <w:shd w:val="clear" w:color="auto" w:fill="EFEFEF"/>
        </w:rPr>
      </w:pPr>
      <w:r>
        <w:rPr>
          <w:rFonts w:ascii="Times New Roman" w:hAnsi="Times New Roman" w:cs="Times New Roman"/>
          <w:color w:val="000000"/>
          <w:sz w:val="20"/>
          <w:szCs w:val="20"/>
          <w:shd w:val="clear" w:color="auto" w:fill="EFEFEF"/>
        </w:rPr>
        <w:t xml:space="preserve">       </w:t>
      </w:r>
      <w:r w:rsidR="006C0F8D" w:rsidRPr="00EC3DAC">
        <w:rPr>
          <w:rFonts w:ascii="Times New Roman" w:hAnsi="Times New Roman" w:cs="Times New Roman"/>
          <w:color w:val="000000"/>
          <w:sz w:val="20"/>
          <w:szCs w:val="20"/>
          <w:shd w:val="clear" w:color="auto" w:fill="EFEFEF"/>
        </w:rPr>
        <w:t xml:space="preserve"> В нашей стране 40% всех больничных листов выдают из-за ОРВИ, в частности гриппа. Среди детей ситуация не лучше: шесть–восемь эпизодов «простуды» в год — статистическая норма для детей, посещающих сады и школы. Конечно, никому не хочется болеть, не говоря уж о том, в какие суммы может вылиться лечение, особенно когда все члены семьи по очереди страдают от инфекции. Да и осложнения этих заболеваний, мягко говоря, неприятны: отиты, бронхиты, пневмонии… </w:t>
      </w:r>
    </w:p>
    <w:p w:rsidR="006C0F8D" w:rsidRPr="00EC3DAC" w:rsidRDefault="00EC3DAC" w:rsidP="006C0F8D">
      <w:pPr>
        <w:rPr>
          <w:rFonts w:ascii="Times New Roman" w:hAnsi="Times New Roman" w:cs="Times New Roman"/>
          <w:color w:val="000000"/>
          <w:sz w:val="20"/>
          <w:szCs w:val="20"/>
          <w:shd w:val="clear" w:color="auto" w:fill="EFEFEF"/>
        </w:rPr>
      </w:pPr>
      <w:r>
        <w:rPr>
          <w:rFonts w:ascii="Times New Roman" w:hAnsi="Times New Roman" w:cs="Times New Roman"/>
          <w:color w:val="000000"/>
          <w:sz w:val="20"/>
          <w:szCs w:val="20"/>
          <w:shd w:val="clear" w:color="auto" w:fill="EFEFEF"/>
        </w:rPr>
        <w:t xml:space="preserve">      </w:t>
      </w:r>
      <w:r w:rsidR="006C0F8D" w:rsidRPr="00EC3DAC">
        <w:rPr>
          <w:rFonts w:ascii="Times New Roman" w:hAnsi="Times New Roman" w:cs="Times New Roman"/>
          <w:color w:val="000000"/>
          <w:sz w:val="20"/>
          <w:szCs w:val="20"/>
          <w:shd w:val="clear" w:color="auto" w:fill="EFEFEF"/>
        </w:rPr>
        <w:t xml:space="preserve">О профилактике вспоминают немногие, а если и вспоминают, начинают обычно с «бабушкиных» мер вроде чеснока и лука, и </w:t>
      </w:r>
      <w:proofErr w:type="gramStart"/>
      <w:r w:rsidR="006C0F8D" w:rsidRPr="00EC3DAC">
        <w:rPr>
          <w:rFonts w:ascii="Times New Roman" w:hAnsi="Times New Roman" w:cs="Times New Roman"/>
          <w:color w:val="000000"/>
          <w:sz w:val="20"/>
          <w:szCs w:val="20"/>
          <w:shd w:val="clear" w:color="auto" w:fill="EFEFEF"/>
        </w:rPr>
        <w:t>хорошо</w:t>
      </w:r>
      <w:proofErr w:type="gramEnd"/>
      <w:r w:rsidR="006C0F8D" w:rsidRPr="00EC3DAC">
        <w:rPr>
          <w:rFonts w:ascii="Times New Roman" w:hAnsi="Times New Roman" w:cs="Times New Roman"/>
          <w:color w:val="000000"/>
          <w:sz w:val="20"/>
          <w:szCs w:val="20"/>
          <w:shd w:val="clear" w:color="auto" w:fill="EFEFEF"/>
        </w:rPr>
        <w:t xml:space="preserve"> если их добавляют в пищу, а не пытаются закапать в нос. Между тем, вирусы — не вампиры, и чеснока не боятся. Фитонциды, содержащиеся в эфирных маслах этих растений, убивают только бактерии, грибки и некоторые простейшие микроорганизмы.</w:t>
      </w:r>
    </w:p>
    <w:p w:rsidR="006C0F8D" w:rsidRPr="00EC3DAC" w:rsidRDefault="006C0F8D" w:rsidP="006C0F8D">
      <w:pPr>
        <w:rPr>
          <w:rFonts w:ascii="Times New Roman" w:hAnsi="Times New Roman" w:cs="Times New Roman"/>
          <w:color w:val="000000"/>
          <w:sz w:val="20"/>
          <w:szCs w:val="20"/>
          <w:shd w:val="clear" w:color="auto" w:fill="EFEFEF"/>
        </w:rPr>
      </w:pPr>
      <w:r w:rsidRPr="00EC3DAC">
        <w:rPr>
          <w:rFonts w:ascii="Times New Roman" w:hAnsi="Times New Roman" w:cs="Times New Roman"/>
          <w:color w:val="000000"/>
          <w:sz w:val="20"/>
          <w:szCs w:val="20"/>
          <w:shd w:val="clear" w:color="auto" w:fill="EFEFEF"/>
        </w:rPr>
        <w:t xml:space="preserve"> </w:t>
      </w:r>
      <w:r w:rsidR="00EC3DAC">
        <w:rPr>
          <w:rFonts w:ascii="Times New Roman" w:hAnsi="Times New Roman" w:cs="Times New Roman"/>
          <w:color w:val="000000"/>
          <w:sz w:val="20"/>
          <w:szCs w:val="20"/>
          <w:shd w:val="clear" w:color="auto" w:fill="EFEFEF"/>
        </w:rPr>
        <w:t xml:space="preserve">     </w:t>
      </w:r>
      <w:r w:rsidRPr="00EC3DAC">
        <w:rPr>
          <w:rFonts w:ascii="Times New Roman" w:hAnsi="Times New Roman" w:cs="Times New Roman"/>
          <w:color w:val="000000"/>
          <w:sz w:val="20"/>
          <w:szCs w:val="20"/>
          <w:shd w:val="clear" w:color="auto" w:fill="EFEFEF"/>
        </w:rPr>
        <w:t>К профилактике простуды и гриппа надо подходить комплексно. Правильный комплекс профилактических мероприятий — это, прежде всего, коррекция образа жизни и питания, и только потом применение народных средств или лекарственных препаратов.</w:t>
      </w:r>
    </w:p>
    <w:p w:rsidR="006C0F8D" w:rsidRPr="00EC3DAC" w:rsidRDefault="006C0F8D" w:rsidP="006C0F8D">
      <w:pPr>
        <w:rPr>
          <w:rFonts w:ascii="Times New Roman" w:hAnsi="Times New Roman" w:cs="Times New Roman"/>
          <w:b/>
          <w:color w:val="000000"/>
          <w:sz w:val="20"/>
          <w:szCs w:val="20"/>
          <w:shd w:val="clear" w:color="auto" w:fill="EFEFEF"/>
        </w:rPr>
      </w:pPr>
      <w:r w:rsidRPr="00EC3DAC">
        <w:rPr>
          <w:rFonts w:ascii="Times New Roman" w:hAnsi="Times New Roman" w:cs="Times New Roman"/>
          <w:b/>
          <w:color w:val="000000"/>
          <w:sz w:val="20"/>
          <w:szCs w:val="20"/>
          <w:shd w:val="clear" w:color="auto" w:fill="EFEFEF"/>
        </w:rPr>
        <w:t xml:space="preserve">Домашние средства для профилактики простуды и гриппа </w:t>
      </w:r>
    </w:p>
    <w:p w:rsidR="00EC3DAC" w:rsidRPr="00EC3DAC" w:rsidRDefault="00EC3DAC" w:rsidP="006C0F8D">
      <w:pPr>
        <w:rPr>
          <w:rFonts w:ascii="Times New Roman" w:hAnsi="Times New Roman" w:cs="Times New Roman"/>
          <w:color w:val="000000"/>
          <w:sz w:val="20"/>
          <w:szCs w:val="20"/>
          <w:shd w:val="clear" w:color="auto" w:fill="EFEFEF"/>
        </w:rPr>
      </w:pPr>
      <w:r>
        <w:rPr>
          <w:rFonts w:ascii="Times New Roman" w:hAnsi="Times New Roman" w:cs="Times New Roman"/>
          <w:color w:val="000000"/>
          <w:sz w:val="20"/>
          <w:szCs w:val="20"/>
          <w:shd w:val="clear" w:color="auto" w:fill="EFEFEF"/>
        </w:rPr>
        <w:t xml:space="preserve">      </w:t>
      </w:r>
      <w:r w:rsidR="006C0F8D" w:rsidRPr="00EC3DAC">
        <w:rPr>
          <w:rFonts w:ascii="Times New Roman" w:hAnsi="Times New Roman" w:cs="Times New Roman"/>
          <w:color w:val="000000"/>
          <w:sz w:val="20"/>
          <w:szCs w:val="20"/>
          <w:shd w:val="clear" w:color="auto" w:fill="EFEFEF"/>
        </w:rPr>
        <w:t xml:space="preserve">Прежде чем надевать маску и пить лекарства, стоит пересмотреть некоторые привычки. Не стоит в период эпидемии искать развлечений в местах большого скопления людей: кинотеатрах, торговых центрах. Лучше отложить подобные забавы до лета, </w:t>
      </w:r>
      <w:proofErr w:type="gramStart"/>
      <w:r w:rsidR="006C0F8D" w:rsidRPr="00EC3DAC">
        <w:rPr>
          <w:rFonts w:ascii="Times New Roman" w:hAnsi="Times New Roman" w:cs="Times New Roman"/>
          <w:color w:val="000000"/>
          <w:sz w:val="20"/>
          <w:szCs w:val="20"/>
          <w:shd w:val="clear" w:color="auto" w:fill="EFEFEF"/>
        </w:rPr>
        <w:t>заменив их на прогулки</w:t>
      </w:r>
      <w:proofErr w:type="gramEnd"/>
      <w:r w:rsidR="006C0F8D" w:rsidRPr="00EC3DAC">
        <w:rPr>
          <w:rFonts w:ascii="Times New Roman" w:hAnsi="Times New Roman" w:cs="Times New Roman"/>
          <w:color w:val="000000"/>
          <w:sz w:val="20"/>
          <w:szCs w:val="20"/>
          <w:shd w:val="clear" w:color="auto" w:fill="EFEFEF"/>
        </w:rPr>
        <w:t xml:space="preserve"> по свежему воздуху, зимние виды спорта. Одежда должна быть «по погоде»: вспотев, переохладиться гораздо легче. </w:t>
      </w:r>
    </w:p>
    <w:p w:rsidR="00EC3DAC" w:rsidRPr="00EC3DAC" w:rsidRDefault="00EC3DAC" w:rsidP="006C0F8D">
      <w:pPr>
        <w:rPr>
          <w:rFonts w:ascii="Times New Roman" w:hAnsi="Times New Roman" w:cs="Times New Roman"/>
          <w:color w:val="000000"/>
          <w:sz w:val="20"/>
          <w:szCs w:val="20"/>
          <w:shd w:val="clear" w:color="auto" w:fill="EFEFEF"/>
        </w:rPr>
      </w:pPr>
      <w:r>
        <w:rPr>
          <w:rFonts w:ascii="Times New Roman" w:hAnsi="Times New Roman" w:cs="Times New Roman"/>
          <w:color w:val="000000"/>
          <w:sz w:val="20"/>
          <w:szCs w:val="20"/>
          <w:shd w:val="clear" w:color="auto" w:fill="EFEFEF"/>
        </w:rPr>
        <w:t xml:space="preserve">      </w:t>
      </w:r>
      <w:r w:rsidR="006C0F8D" w:rsidRPr="00EC3DAC">
        <w:rPr>
          <w:rFonts w:ascii="Times New Roman" w:hAnsi="Times New Roman" w:cs="Times New Roman"/>
          <w:color w:val="000000"/>
          <w:sz w:val="20"/>
          <w:szCs w:val="20"/>
          <w:shd w:val="clear" w:color="auto" w:fill="EFEFEF"/>
        </w:rPr>
        <w:t>Правильное питание. Антитела и ферменты, разрушающие бактерии и вирусы, — это белки. И если в организм их поступает недостаточно, иммунная система не может работать полноценно. Поэтому мясо, лучше постное вроде филе птицы или говядины, рыба, творог и кисломолочные продукты должны быть на столе каждый день. К тому же животные продукты — источник витаминов</w:t>
      </w:r>
      <w:proofErr w:type="gramStart"/>
      <w:r w:rsidR="006C0F8D" w:rsidRPr="00EC3DAC">
        <w:rPr>
          <w:rFonts w:ascii="Times New Roman" w:hAnsi="Times New Roman" w:cs="Times New Roman"/>
          <w:color w:val="000000"/>
          <w:sz w:val="20"/>
          <w:szCs w:val="20"/>
          <w:shd w:val="clear" w:color="auto" w:fill="EFEFEF"/>
        </w:rPr>
        <w:t xml:space="preserve"> А</w:t>
      </w:r>
      <w:proofErr w:type="gramEnd"/>
      <w:r w:rsidR="006C0F8D" w:rsidRPr="00EC3DAC">
        <w:rPr>
          <w:rFonts w:ascii="Times New Roman" w:hAnsi="Times New Roman" w:cs="Times New Roman"/>
          <w:color w:val="000000"/>
          <w:sz w:val="20"/>
          <w:szCs w:val="20"/>
          <w:shd w:val="clear" w:color="auto" w:fill="EFEFEF"/>
        </w:rPr>
        <w:t xml:space="preserve">, D, В12 и других, необходимых для нормальной жизнедеятельности. Конечно, речь идет о полноценных белках, а не колбасах, сосисках и прочих полуфабрикатах. </w:t>
      </w:r>
    </w:p>
    <w:p w:rsidR="00EC3DAC" w:rsidRPr="00EC3DAC" w:rsidRDefault="00EC3DAC" w:rsidP="006C0F8D">
      <w:pPr>
        <w:rPr>
          <w:rFonts w:ascii="Times New Roman" w:hAnsi="Times New Roman" w:cs="Times New Roman"/>
          <w:color w:val="000000"/>
          <w:sz w:val="20"/>
          <w:szCs w:val="20"/>
          <w:shd w:val="clear" w:color="auto" w:fill="EFEFEF"/>
        </w:rPr>
      </w:pPr>
      <w:r>
        <w:rPr>
          <w:rFonts w:ascii="Times New Roman" w:hAnsi="Times New Roman" w:cs="Times New Roman"/>
          <w:color w:val="000000"/>
          <w:sz w:val="20"/>
          <w:szCs w:val="20"/>
          <w:shd w:val="clear" w:color="auto" w:fill="EFEFEF"/>
        </w:rPr>
        <w:t xml:space="preserve">     </w:t>
      </w:r>
      <w:r w:rsidR="006C0F8D" w:rsidRPr="00EC3DAC">
        <w:rPr>
          <w:rFonts w:ascii="Times New Roman" w:hAnsi="Times New Roman" w:cs="Times New Roman"/>
          <w:color w:val="000000"/>
          <w:sz w:val="20"/>
          <w:szCs w:val="20"/>
          <w:shd w:val="clear" w:color="auto" w:fill="EFEFEF"/>
        </w:rPr>
        <w:t xml:space="preserve">Проветривание. Систематическое проветривание уменьшает концентрацию вирусов и бактерий в воздухе на 80–90%. Проветривать нужно правильно: широко открыть форточки на 20–30 минут и повторять это 2–3 раза в день, а не держать маленькую щель в окне постоянно. Конечно, все домочадцы в это время должны быть одеты. Не стоит бояться сквозняков: сам по себе поток холодного воздуха не вызывает простуду, опасны вирусы, которых, собственно, и должно удалить проветривание. </w:t>
      </w:r>
    </w:p>
    <w:p w:rsidR="00EC3DAC" w:rsidRPr="00EC3DAC" w:rsidRDefault="00EC3DAC" w:rsidP="006C0F8D">
      <w:pPr>
        <w:rPr>
          <w:rFonts w:ascii="Times New Roman" w:hAnsi="Times New Roman" w:cs="Times New Roman"/>
          <w:color w:val="000000"/>
          <w:sz w:val="20"/>
          <w:szCs w:val="20"/>
          <w:shd w:val="clear" w:color="auto" w:fill="EFEFEF"/>
        </w:rPr>
      </w:pPr>
      <w:r>
        <w:rPr>
          <w:rFonts w:ascii="Times New Roman" w:hAnsi="Times New Roman" w:cs="Times New Roman"/>
          <w:color w:val="000000"/>
          <w:sz w:val="20"/>
          <w:szCs w:val="20"/>
          <w:shd w:val="clear" w:color="auto" w:fill="EFEFEF"/>
        </w:rPr>
        <w:lastRenderedPageBreak/>
        <w:t xml:space="preserve">       </w:t>
      </w:r>
      <w:r w:rsidR="006C0F8D" w:rsidRPr="00EC3DAC">
        <w:rPr>
          <w:rFonts w:ascii="Times New Roman" w:hAnsi="Times New Roman" w:cs="Times New Roman"/>
          <w:color w:val="000000"/>
          <w:sz w:val="20"/>
          <w:szCs w:val="20"/>
          <w:shd w:val="clear" w:color="auto" w:fill="EFEFEF"/>
        </w:rPr>
        <w:t xml:space="preserve">Увлажнение воздуха. Чем холоднее на улице, тем меньше влаги в окружающем воздухе. Батареи отопления могут лишь согреть его, но не увлажнить. Из-за чрезмерной сухости слизистые носа и глотки часто пересыхают, появляются корки. Это не только причиняет дискомфорт, но и нарушает функции местного иммунитета: лизоцим, интерфероны, иммуноглобулины способны нормально работать только во влажной среде — в слизи, вырабатываемой слизистыми оболочками. Поэтому воздух нужно увлажнять дополнительно. Если покупать увлажнитель по какой-то причине не хочется, можно развесить на батареях мокрые махровые полотенца и менять их по мере высыхания. В квартирах, где установлен аквариум, проблем с сухим воздухом не возникает. </w:t>
      </w:r>
    </w:p>
    <w:p w:rsidR="00EC3DAC" w:rsidRPr="00EC3DAC" w:rsidRDefault="00EC3DAC" w:rsidP="006C0F8D">
      <w:pPr>
        <w:rPr>
          <w:rFonts w:ascii="Times New Roman" w:hAnsi="Times New Roman" w:cs="Times New Roman"/>
          <w:color w:val="000000"/>
          <w:sz w:val="20"/>
          <w:szCs w:val="20"/>
          <w:shd w:val="clear" w:color="auto" w:fill="EFEFEF"/>
        </w:rPr>
      </w:pPr>
      <w:r>
        <w:rPr>
          <w:rFonts w:ascii="Times New Roman" w:hAnsi="Times New Roman" w:cs="Times New Roman"/>
          <w:color w:val="000000"/>
          <w:sz w:val="20"/>
          <w:szCs w:val="20"/>
          <w:shd w:val="clear" w:color="auto" w:fill="EFEFEF"/>
        </w:rPr>
        <w:t xml:space="preserve">      </w:t>
      </w:r>
      <w:r w:rsidR="006C0F8D" w:rsidRPr="00EC3DAC">
        <w:rPr>
          <w:rFonts w:ascii="Times New Roman" w:hAnsi="Times New Roman" w:cs="Times New Roman"/>
          <w:color w:val="000000"/>
          <w:sz w:val="20"/>
          <w:szCs w:val="20"/>
          <w:shd w:val="clear" w:color="auto" w:fill="EFEFEF"/>
        </w:rPr>
        <w:t>Увлажнить слизистую поможет и промывание носа физиологическим раствором. К тому же, промыв нос после пребывания в общественном транспорте или другом месте скопления народа, можно смыть со слизистой и вирусы. Только не надо пытаться сделать раствор «покрепче» — достаточно 9 г (чайной ложки с горкой) соли на литр воды. Соленость такого средства равна солености крови, и потому раствор не нарушает защитных функций слизистой.</w:t>
      </w:r>
    </w:p>
    <w:p w:rsidR="00EC3DAC" w:rsidRPr="00EC3DAC" w:rsidRDefault="006C0F8D" w:rsidP="006C0F8D">
      <w:pPr>
        <w:rPr>
          <w:rFonts w:ascii="Times New Roman" w:hAnsi="Times New Roman" w:cs="Times New Roman"/>
          <w:color w:val="000000"/>
          <w:sz w:val="20"/>
          <w:szCs w:val="20"/>
          <w:shd w:val="clear" w:color="auto" w:fill="EFEFEF"/>
        </w:rPr>
      </w:pPr>
      <w:r w:rsidRPr="00EC3DAC">
        <w:rPr>
          <w:rFonts w:ascii="Times New Roman" w:hAnsi="Times New Roman" w:cs="Times New Roman"/>
          <w:color w:val="000000"/>
          <w:sz w:val="20"/>
          <w:szCs w:val="20"/>
          <w:shd w:val="clear" w:color="auto" w:fill="EFEFEF"/>
        </w:rPr>
        <w:t xml:space="preserve"> </w:t>
      </w:r>
      <w:r w:rsidR="00EC3DAC">
        <w:rPr>
          <w:rFonts w:ascii="Times New Roman" w:hAnsi="Times New Roman" w:cs="Times New Roman"/>
          <w:color w:val="000000"/>
          <w:sz w:val="20"/>
          <w:szCs w:val="20"/>
          <w:shd w:val="clear" w:color="auto" w:fill="EFEFEF"/>
        </w:rPr>
        <w:t xml:space="preserve">    </w:t>
      </w:r>
      <w:r w:rsidRPr="00EC3DAC">
        <w:rPr>
          <w:rFonts w:ascii="Times New Roman" w:hAnsi="Times New Roman" w:cs="Times New Roman"/>
          <w:color w:val="000000"/>
          <w:sz w:val="20"/>
          <w:szCs w:val="20"/>
          <w:shd w:val="clear" w:color="auto" w:fill="EFEFEF"/>
        </w:rPr>
        <w:t>Закаливание улучшает терморегуляцию, а значит, защищает от переохлаждения. Не стоит сломя голову прыгать в прорубь или выливать на себя ведро ледяной воды. Начинать нужно постепенно. Закалиться помогут:</w:t>
      </w:r>
    </w:p>
    <w:p w:rsidR="00EC3DAC" w:rsidRPr="00EC3DAC" w:rsidRDefault="00EC3DAC" w:rsidP="006C0F8D">
      <w:pPr>
        <w:rPr>
          <w:rFonts w:ascii="Times New Roman" w:hAnsi="Times New Roman" w:cs="Times New Roman"/>
          <w:color w:val="000000"/>
          <w:sz w:val="20"/>
          <w:szCs w:val="20"/>
          <w:shd w:val="clear" w:color="auto" w:fill="EFEFEF"/>
        </w:rPr>
      </w:pPr>
      <w:r>
        <w:rPr>
          <w:rFonts w:ascii="Times New Roman" w:hAnsi="Times New Roman" w:cs="Times New Roman"/>
          <w:color w:val="000000"/>
          <w:sz w:val="20"/>
          <w:szCs w:val="20"/>
          <w:shd w:val="clear" w:color="auto" w:fill="EFEFEF"/>
        </w:rPr>
        <w:t xml:space="preserve">    </w:t>
      </w:r>
      <w:r w:rsidR="006C0F8D" w:rsidRPr="00EC3DAC">
        <w:rPr>
          <w:rFonts w:ascii="Times New Roman" w:hAnsi="Times New Roman" w:cs="Times New Roman"/>
          <w:color w:val="000000"/>
          <w:sz w:val="20"/>
          <w:szCs w:val="20"/>
          <w:shd w:val="clear" w:color="auto" w:fill="EFEFEF"/>
        </w:rPr>
        <w:t xml:space="preserve"> Воздушные ванны в хорошо проветренном помещении, продолжительность — не более 3 минут. </w:t>
      </w:r>
    </w:p>
    <w:p w:rsidR="00EC3DAC" w:rsidRPr="00EC3DAC" w:rsidRDefault="00EC3DAC" w:rsidP="006C0F8D">
      <w:pPr>
        <w:rPr>
          <w:rFonts w:ascii="Times New Roman" w:hAnsi="Times New Roman" w:cs="Times New Roman"/>
          <w:color w:val="000000"/>
          <w:sz w:val="20"/>
          <w:szCs w:val="20"/>
          <w:shd w:val="clear" w:color="auto" w:fill="EFEFEF"/>
        </w:rPr>
      </w:pPr>
      <w:r>
        <w:rPr>
          <w:rFonts w:ascii="Times New Roman" w:hAnsi="Times New Roman" w:cs="Times New Roman"/>
          <w:color w:val="000000"/>
          <w:sz w:val="20"/>
          <w:szCs w:val="20"/>
          <w:shd w:val="clear" w:color="auto" w:fill="EFEFEF"/>
        </w:rPr>
        <w:t xml:space="preserve">     </w:t>
      </w:r>
      <w:r w:rsidR="006C0F8D" w:rsidRPr="00EC3DAC">
        <w:rPr>
          <w:rFonts w:ascii="Times New Roman" w:hAnsi="Times New Roman" w:cs="Times New Roman"/>
          <w:color w:val="000000"/>
          <w:sz w:val="20"/>
          <w:szCs w:val="20"/>
          <w:shd w:val="clear" w:color="auto" w:fill="EFEFEF"/>
        </w:rPr>
        <w:t xml:space="preserve">Энергичные растирания влажным полотенцем до ощущения тепла и покраснения кожи. Сначала полотенце должно быть теплым (32–34 градуса), постепенно температура воды снижается </w:t>
      </w:r>
      <w:proofErr w:type="gramStart"/>
      <w:r w:rsidR="006C0F8D" w:rsidRPr="00EC3DAC">
        <w:rPr>
          <w:rFonts w:ascii="Times New Roman" w:hAnsi="Times New Roman" w:cs="Times New Roman"/>
          <w:color w:val="000000"/>
          <w:sz w:val="20"/>
          <w:szCs w:val="20"/>
          <w:shd w:val="clear" w:color="auto" w:fill="EFEFEF"/>
        </w:rPr>
        <w:t>до</w:t>
      </w:r>
      <w:proofErr w:type="gramEnd"/>
      <w:r w:rsidR="006C0F8D" w:rsidRPr="00EC3DAC">
        <w:rPr>
          <w:rFonts w:ascii="Times New Roman" w:hAnsi="Times New Roman" w:cs="Times New Roman"/>
          <w:color w:val="000000"/>
          <w:sz w:val="20"/>
          <w:szCs w:val="20"/>
          <w:shd w:val="clear" w:color="auto" w:fill="EFEFEF"/>
        </w:rPr>
        <w:t xml:space="preserve"> комнатной. </w:t>
      </w:r>
    </w:p>
    <w:p w:rsidR="00EC3DAC" w:rsidRPr="00EC3DAC" w:rsidRDefault="00EC3DAC" w:rsidP="006C0F8D">
      <w:pPr>
        <w:rPr>
          <w:rFonts w:ascii="Times New Roman" w:hAnsi="Times New Roman" w:cs="Times New Roman"/>
          <w:color w:val="000000"/>
          <w:sz w:val="20"/>
          <w:szCs w:val="20"/>
          <w:shd w:val="clear" w:color="auto" w:fill="EFEFEF"/>
        </w:rPr>
      </w:pPr>
      <w:r>
        <w:rPr>
          <w:rFonts w:ascii="Times New Roman" w:hAnsi="Times New Roman" w:cs="Times New Roman"/>
          <w:color w:val="000000"/>
          <w:sz w:val="20"/>
          <w:szCs w:val="20"/>
          <w:shd w:val="clear" w:color="auto" w:fill="EFEFEF"/>
        </w:rPr>
        <w:t xml:space="preserve">     </w:t>
      </w:r>
      <w:r w:rsidR="006C0F8D" w:rsidRPr="00EC3DAC">
        <w:rPr>
          <w:rFonts w:ascii="Times New Roman" w:hAnsi="Times New Roman" w:cs="Times New Roman"/>
          <w:color w:val="000000"/>
          <w:sz w:val="20"/>
          <w:szCs w:val="20"/>
          <w:shd w:val="clear" w:color="auto" w:fill="EFEFEF"/>
        </w:rPr>
        <w:t>Обливание ног. Начинать с воды комнатной температуры, раз в 10 дней можно понижать температуру на 2–3 градуса. И обязательно хорошо растереться после процедуры.</w:t>
      </w:r>
    </w:p>
    <w:p w:rsidR="00EC3DAC" w:rsidRPr="00EC3DAC" w:rsidRDefault="00EC3DAC" w:rsidP="006C0F8D">
      <w:pPr>
        <w:rPr>
          <w:rFonts w:ascii="Times New Roman" w:hAnsi="Times New Roman" w:cs="Times New Roman"/>
          <w:color w:val="000000"/>
          <w:sz w:val="20"/>
          <w:szCs w:val="20"/>
          <w:shd w:val="clear" w:color="auto" w:fill="EFEFEF"/>
        </w:rPr>
      </w:pPr>
      <w:r>
        <w:rPr>
          <w:rFonts w:ascii="Times New Roman" w:hAnsi="Times New Roman" w:cs="Times New Roman"/>
          <w:color w:val="000000"/>
          <w:sz w:val="20"/>
          <w:szCs w:val="20"/>
          <w:shd w:val="clear" w:color="auto" w:fill="EFEFEF"/>
        </w:rPr>
        <w:t xml:space="preserve">    </w:t>
      </w:r>
      <w:r w:rsidR="006C0F8D" w:rsidRPr="00EC3DAC">
        <w:rPr>
          <w:rFonts w:ascii="Times New Roman" w:hAnsi="Times New Roman" w:cs="Times New Roman"/>
          <w:color w:val="000000"/>
          <w:sz w:val="20"/>
          <w:szCs w:val="20"/>
          <w:shd w:val="clear" w:color="auto" w:fill="EFEFEF"/>
        </w:rPr>
        <w:t xml:space="preserve"> В любом случае закаливание — процесс долгий, требующий терпения и постоянства. </w:t>
      </w:r>
    </w:p>
    <w:p w:rsidR="00EC3DAC" w:rsidRPr="00EC3DAC" w:rsidRDefault="00EC3DAC" w:rsidP="006C0F8D">
      <w:pPr>
        <w:rPr>
          <w:rFonts w:ascii="Times New Roman" w:hAnsi="Times New Roman" w:cs="Times New Roman"/>
          <w:color w:val="000000"/>
          <w:sz w:val="20"/>
          <w:szCs w:val="20"/>
          <w:shd w:val="clear" w:color="auto" w:fill="EFEFEF"/>
        </w:rPr>
      </w:pPr>
      <w:r>
        <w:rPr>
          <w:rFonts w:ascii="Times New Roman" w:hAnsi="Times New Roman" w:cs="Times New Roman"/>
          <w:color w:val="000000"/>
          <w:sz w:val="20"/>
          <w:szCs w:val="20"/>
          <w:shd w:val="clear" w:color="auto" w:fill="EFEFEF"/>
        </w:rPr>
        <w:t xml:space="preserve">     </w:t>
      </w:r>
      <w:r w:rsidR="006C0F8D" w:rsidRPr="00EC3DAC">
        <w:rPr>
          <w:rFonts w:ascii="Times New Roman" w:hAnsi="Times New Roman" w:cs="Times New Roman"/>
          <w:color w:val="000000"/>
          <w:sz w:val="20"/>
          <w:szCs w:val="20"/>
          <w:shd w:val="clear" w:color="auto" w:fill="EFEFEF"/>
        </w:rPr>
        <w:t xml:space="preserve">Что касается маски — она нужна уже </w:t>
      </w:r>
      <w:proofErr w:type="gramStart"/>
      <w:r w:rsidR="006C0F8D" w:rsidRPr="00EC3DAC">
        <w:rPr>
          <w:rFonts w:ascii="Times New Roman" w:hAnsi="Times New Roman" w:cs="Times New Roman"/>
          <w:color w:val="000000"/>
          <w:sz w:val="20"/>
          <w:szCs w:val="20"/>
          <w:shd w:val="clear" w:color="auto" w:fill="EFEFEF"/>
        </w:rPr>
        <w:t>заболевшим</w:t>
      </w:r>
      <w:proofErr w:type="gramEnd"/>
      <w:r w:rsidR="006C0F8D" w:rsidRPr="00EC3DAC">
        <w:rPr>
          <w:rFonts w:ascii="Times New Roman" w:hAnsi="Times New Roman" w:cs="Times New Roman"/>
          <w:color w:val="000000"/>
          <w:sz w:val="20"/>
          <w:szCs w:val="20"/>
          <w:shd w:val="clear" w:color="auto" w:fill="EFEFEF"/>
        </w:rPr>
        <w:t>, чтобы задержать хотя бы часть вирусов, распространяемых во время чихания и кашля. Но защитить от них здоровых маска не может — ячейки в материале слишком велики. К тому же нередко вирус распространяется не по воздуху, а с грязными руками: больной чихнул в ладонь, подержался за поручень в транспорте или корзину в продуктовом магазине. Вирусы на подобных предметах при комнатной температуре сохраняются до 6 дней.</w:t>
      </w:r>
    </w:p>
    <w:p w:rsidR="00EC3DAC" w:rsidRPr="00EC3DAC" w:rsidRDefault="006C0F8D" w:rsidP="006C0F8D">
      <w:pPr>
        <w:rPr>
          <w:rFonts w:ascii="Times New Roman" w:hAnsi="Times New Roman" w:cs="Times New Roman"/>
          <w:color w:val="000000"/>
          <w:sz w:val="20"/>
          <w:szCs w:val="20"/>
          <w:shd w:val="clear" w:color="auto" w:fill="EFEFEF"/>
        </w:rPr>
      </w:pPr>
      <w:r w:rsidRPr="00EC3DAC">
        <w:rPr>
          <w:rFonts w:ascii="Times New Roman" w:hAnsi="Times New Roman" w:cs="Times New Roman"/>
          <w:color w:val="000000"/>
          <w:sz w:val="20"/>
          <w:szCs w:val="20"/>
          <w:shd w:val="clear" w:color="auto" w:fill="EFEFEF"/>
        </w:rPr>
        <w:t xml:space="preserve"> Поэтому не стоит в общественных местах тереть нос, глаза, вообще прикасаться к лицу, а </w:t>
      </w:r>
      <w:proofErr w:type="gramStart"/>
      <w:r w:rsidRPr="00EC3DAC">
        <w:rPr>
          <w:rFonts w:ascii="Times New Roman" w:hAnsi="Times New Roman" w:cs="Times New Roman"/>
          <w:color w:val="000000"/>
          <w:sz w:val="20"/>
          <w:szCs w:val="20"/>
          <w:shd w:val="clear" w:color="auto" w:fill="EFEFEF"/>
        </w:rPr>
        <w:t>вернувшись</w:t>
      </w:r>
      <w:proofErr w:type="gramEnd"/>
      <w:r w:rsidRPr="00EC3DAC">
        <w:rPr>
          <w:rFonts w:ascii="Times New Roman" w:hAnsi="Times New Roman" w:cs="Times New Roman"/>
          <w:color w:val="000000"/>
          <w:sz w:val="20"/>
          <w:szCs w:val="20"/>
          <w:shd w:val="clear" w:color="auto" w:fill="EFEFEF"/>
        </w:rPr>
        <w:t xml:space="preserve"> домой, обязательно нужно вымыть руки. </w:t>
      </w:r>
    </w:p>
    <w:p w:rsidR="00EC3DAC" w:rsidRDefault="00EC3DAC" w:rsidP="00AB6A90">
      <w:pPr>
        <w:tabs>
          <w:tab w:val="left" w:pos="1860"/>
        </w:tabs>
        <w:spacing w:after="0"/>
        <w:jc w:val="center"/>
        <w:rPr>
          <w:rFonts w:ascii="Times New Roman" w:hAnsi="Times New Roman" w:cs="Times New Roman"/>
          <w:sz w:val="16"/>
          <w:szCs w:val="16"/>
        </w:rPr>
      </w:pPr>
      <w:r>
        <w:rPr>
          <w:rFonts w:ascii="Times New Roman" w:hAnsi="Times New Roman" w:cs="Times New Roman"/>
          <w:sz w:val="16"/>
          <w:szCs w:val="16"/>
        </w:rPr>
        <w:pict>
          <v:shape id="_x0000_i1029" type="#_x0000_t136" style="width:363.75pt;height:45pt" fillcolor="#c6f">
            <v:shadow on="t" opacity="52429f"/>
            <v:textpath style="font-family:&quot;Arial Black&quot;;font-size:12pt;font-style:italic;v-text-kern:t" trim="t" fitpath="t" string="&#10;ЛИТЕРАТУРНАЯ СТРАНИЧКА&#10;"/>
          </v:shape>
        </w:pict>
      </w:r>
    </w:p>
    <w:p w:rsidR="00EC3DAC" w:rsidRDefault="00EC3DAC" w:rsidP="00AB6A90">
      <w:pPr>
        <w:tabs>
          <w:tab w:val="left" w:pos="1860"/>
        </w:tabs>
        <w:spacing w:after="0"/>
        <w:jc w:val="center"/>
        <w:rPr>
          <w:rFonts w:ascii="Times New Roman" w:hAnsi="Times New Roman" w:cs="Times New Roman"/>
          <w:sz w:val="16"/>
          <w:szCs w:val="16"/>
        </w:rPr>
      </w:pPr>
    </w:p>
    <w:p w:rsidR="00EC3DAC" w:rsidRDefault="00EC3DAC" w:rsidP="00AB6A90">
      <w:pPr>
        <w:tabs>
          <w:tab w:val="left" w:pos="1860"/>
        </w:tabs>
        <w:spacing w:after="0"/>
        <w:jc w:val="center"/>
        <w:rPr>
          <w:rFonts w:ascii="Times New Roman" w:hAnsi="Times New Roman" w:cs="Times New Roman"/>
          <w:sz w:val="16"/>
          <w:szCs w:val="16"/>
        </w:rPr>
      </w:pPr>
    </w:p>
    <w:p w:rsidR="006E4B83" w:rsidRDefault="006E4B83" w:rsidP="006E4B83">
      <w:pPr>
        <w:tabs>
          <w:tab w:val="left" w:pos="1860"/>
        </w:tabs>
        <w:spacing w:after="0"/>
        <w:rPr>
          <w:rFonts w:ascii="Times New Roman" w:hAnsi="Times New Roman" w:cs="Times New Roman"/>
          <w:color w:val="333333"/>
          <w:sz w:val="24"/>
          <w:szCs w:val="24"/>
          <w:shd w:val="clear" w:color="auto" w:fill="F0FFE2"/>
        </w:rPr>
        <w:sectPr w:rsidR="006E4B83" w:rsidSect="009E162B">
          <w:pgSz w:w="11906" w:h="16838"/>
          <w:pgMar w:top="1134" w:right="850" w:bottom="1134" w:left="1701" w:header="708" w:footer="708" w:gutter="0"/>
          <w:cols w:space="708"/>
          <w:docGrid w:linePitch="360"/>
        </w:sectPr>
      </w:pPr>
    </w:p>
    <w:p w:rsidR="00EC3DAC" w:rsidRPr="006E4B83" w:rsidRDefault="006E4B83" w:rsidP="006E4B83">
      <w:pPr>
        <w:tabs>
          <w:tab w:val="left" w:pos="1860"/>
        </w:tabs>
        <w:spacing w:after="0"/>
        <w:rPr>
          <w:rFonts w:ascii="Times New Roman" w:hAnsi="Times New Roman" w:cs="Times New Roman"/>
          <w:sz w:val="24"/>
          <w:szCs w:val="24"/>
        </w:rPr>
      </w:pPr>
      <w:r w:rsidRPr="006E4B83">
        <w:rPr>
          <w:rFonts w:ascii="Times New Roman" w:hAnsi="Times New Roman" w:cs="Times New Roman"/>
          <w:color w:val="333333"/>
          <w:sz w:val="24"/>
          <w:szCs w:val="24"/>
          <w:shd w:val="clear" w:color="auto" w:fill="F0FFE2"/>
        </w:rPr>
        <w:lastRenderedPageBreak/>
        <w:t>Завари мне осень крепкий чай</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Плед на плечи, вечер у порога.</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В дом крадется тихая печаль,</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Что ж, подруга, погрустим немного</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Дождь в окно стучит осенний блюз</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 xml:space="preserve">Ветер </w:t>
      </w:r>
      <w:proofErr w:type="gramStart"/>
      <w:r w:rsidRPr="006E4B83">
        <w:rPr>
          <w:rFonts w:ascii="Times New Roman" w:hAnsi="Times New Roman" w:cs="Times New Roman"/>
          <w:color w:val="333333"/>
          <w:sz w:val="24"/>
          <w:szCs w:val="24"/>
          <w:shd w:val="clear" w:color="auto" w:fill="F0FFE2"/>
        </w:rPr>
        <w:t>зацепился</w:t>
      </w:r>
      <w:proofErr w:type="gramEnd"/>
      <w:r w:rsidRPr="006E4B83">
        <w:rPr>
          <w:rFonts w:ascii="Times New Roman" w:hAnsi="Times New Roman" w:cs="Times New Roman"/>
          <w:color w:val="333333"/>
          <w:sz w:val="24"/>
          <w:szCs w:val="24"/>
          <w:shd w:val="clear" w:color="auto" w:fill="F0FFE2"/>
        </w:rPr>
        <w:t xml:space="preserve"> где то в тучах.</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 xml:space="preserve">Грустный, но </w:t>
      </w:r>
      <w:proofErr w:type="spellStart"/>
      <w:r w:rsidRPr="006E4B83">
        <w:rPr>
          <w:rFonts w:ascii="Times New Roman" w:hAnsi="Times New Roman" w:cs="Times New Roman"/>
          <w:color w:val="333333"/>
          <w:sz w:val="24"/>
          <w:szCs w:val="24"/>
          <w:shd w:val="clear" w:color="auto" w:fill="F0FFE2"/>
        </w:rPr>
        <w:t>блестательный</w:t>
      </w:r>
      <w:proofErr w:type="spellEnd"/>
      <w:r w:rsidRPr="006E4B83">
        <w:rPr>
          <w:rFonts w:ascii="Times New Roman" w:hAnsi="Times New Roman" w:cs="Times New Roman"/>
          <w:color w:val="333333"/>
          <w:sz w:val="24"/>
          <w:szCs w:val="24"/>
          <w:shd w:val="clear" w:color="auto" w:fill="F0FFE2"/>
        </w:rPr>
        <w:t xml:space="preserve"> союз</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Ветер, осень, дождь, есть трио лучших.</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lastRenderedPageBreak/>
        <w:t xml:space="preserve">Грустно во дворе скрипит </w:t>
      </w:r>
      <w:proofErr w:type="spellStart"/>
      <w:r w:rsidRPr="006E4B83">
        <w:rPr>
          <w:rFonts w:ascii="Times New Roman" w:hAnsi="Times New Roman" w:cs="Times New Roman"/>
          <w:color w:val="333333"/>
          <w:sz w:val="24"/>
          <w:szCs w:val="24"/>
          <w:shd w:val="clear" w:color="auto" w:fill="F0FFE2"/>
        </w:rPr>
        <w:t>качель</w:t>
      </w:r>
      <w:proofErr w:type="spellEnd"/>
      <w:r w:rsidRPr="006E4B83">
        <w:rPr>
          <w:rFonts w:ascii="Times New Roman" w:hAnsi="Times New Roman" w:cs="Times New Roman"/>
          <w:color w:val="333333"/>
          <w:sz w:val="24"/>
          <w:szCs w:val="24"/>
          <w:shd w:val="clear" w:color="auto" w:fill="F0FFE2"/>
        </w:rPr>
        <w:t>.</w:t>
      </w:r>
      <w:r w:rsidRPr="006E4B83">
        <w:rPr>
          <w:rFonts w:ascii="Times New Roman" w:hAnsi="Times New Roman" w:cs="Times New Roman"/>
          <w:color w:val="333333"/>
          <w:sz w:val="24"/>
          <w:szCs w:val="24"/>
        </w:rPr>
        <w:br/>
      </w:r>
      <w:proofErr w:type="spellStart"/>
      <w:proofErr w:type="gramStart"/>
      <w:r w:rsidRPr="006E4B83">
        <w:rPr>
          <w:rFonts w:ascii="Times New Roman" w:hAnsi="Times New Roman" w:cs="Times New Roman"/>
          <w:color w:val="333333"/>
          <w:sz w:val="24"/>
          <w:szCs w:val="24"/>
          <w:shd w:val="clear" w:color="auto" w:fill="F0FFE2"/>
        </w:rPr>
        <w:t>Листья</w:t>
      </w:r>
      <w:proofErr w:type="spellEnd"/>
      <w:r w:rsidRPr="006E4B83">
        <w:rPr>
          <w:rFonts w:ascii="Times New Roman" w:hAnsi="Times New Roman" w:cs="Times New Roman"/>
          <w:color w:val="333333"/>
          <w:sz w:val="24"/>
          <w:szCs w:val="24"/>
          <w:shd w:val="clear" w:color="auto" w:fill="F0FFE2"/>
        </w:rPr>
        <w:t xml:space="preserve"> клена в лужах угасают</w:t>
      </w:r>
      <w:proofErr w:type="gramEnd"/>
      <w:r w:rsidRPr="006E4B83">
        <w:rPr>
          <w:rFonts w:ascii="Times New Roman" w:hAnsi="Times New Roman" w:cs="Times New Roman"/>
          <w:color w:val="333333"/>
          <w:sz w:val="24"/>
          <w:szCs w:val="24"/>
          <w:shd w:val="clear" w:color="auto" w:fill="F0FFE2"/>
        </w:rPr>
        <w:t>.</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Осени святая колыбель,</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Этот вечер ласково качает.</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Я окно открою и вдохну,</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Этот воздух прелого покоя.</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Осень дарит время отдохнуть,</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И побыть наедине с собою</w:t>
      </w:r>
      <w:r>
        <w:rPr>
          <w:rFonts w:ascii="Times New Roman" w:hAnsi="Times New Roman" w:cs="Times New Roman"/>
          <w:color w:val="333333"/>
          <w:sz w:val="24"/>
          <w:szCs w:val="24"/>
          <w:shd w:val="clear" w:color="auto" w:fill="F0FFE2"/>
        </w:rPr>
        <w:t>.</w:t>
      </w:r>
    </w:p>
    <w:p w:rsidR="006E4B83" w:rsidRDefault="006E4B83" w:rsidP="00AB6A90">
      <w:pPr>
        <w:tabs>
          <w:tab w:val="left" w:pos="1860"/>
        </w:tabs>
        <w:spacing w:after="0"/>
        <w:jc w:val="center"/>
        <w:rPr>
          <w:rFonts w:ascii="Times New Roman" w:hAnsi="Times New Roman" w:cs="Times New Roman"/>
          <w:sz w:val="16"/>
          <w:szCs w:val="16"/>
        </w:rPr>
        <w:sectPr w:rsidR="006E4B83" w:rsidSect="006E4B83">
          <w:type w:val="continuous"/>
          <w:pgSz w:w="11906" w:h="16838"/>
          <w:pgMar w:top="1134" w:right="850" w:bottom="1134" w:left="1701" w:header="708" w:footer="708" w:gutter="0"/>
          <w:cols w:num="2" w:space="708"/>
          <w:docGrid w:linePitch="360"/>
        </w:sectPr>
      </w:pPr>
    </w:p>
    <w:p w:rsidR="00EC3DAC" w:rsidRDefault="00EC3DAC" w:rsidP="00AB6A90">
      <w:pPr>
        <w:tabs>
          <w:tab w:val="left" w:pos="1860"/>
        </w:tabs>
        <w:spacing w:after="0"/>
        <w:jc w:val="center"/>
        <w:rPr>
          <w:rFonts w:ascii="Times New Roman" w:hAnsi="Times New Roman" w:cs="Times New Roman"/>
          <w:sz w:val="16"/>
          <w:szCs w:val="16"/>
        </w:rPr>
      </w:pPr>
    </w:p>
    <w:p w:rsidR="00EC3DAC" w:rsidRDefault="00EC3DAC" w:rsidP="006E4B83">
      <w:pPr>
        <w:tabs>
          <w:tab w:val="left" w:pos="1860"/>
        </w:tabs>
        <w:spacing w:after="0"/>
        <w:jc w:val="center"/>
        <w:rPr>
          <w:rFonts w:ascii="Times New Roman" w:hAnsi="Times New Roman" w:cs="Times New Roman"/>
          <w:sz w:val="16"/>
          <w:szCs w:val="16"/>
        </w:rPr>
      </w:pPr>
      <w:r>
        <w:rPr>
          <w:noProof/>
        </w:rPr>
        <w:lastRenderedPageBreak/>
        <w:drawing>
          <wp:inline distT="0" distB="0" distL="0" distR="0">
            <wp:extent cx="5934075" cy="3133725"/>
            <wp:effectExtent l="19050" t="0" r="9525" b="0"/>
            <wp:docPr id="21" name="Рисунок 21" descr="https://sun1-83.userapi.com/c543103/v543103007/841f7/8HpRT19en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un1-83.userapi.com/c543103/v543103007/841f7/8HpRT19en4Y.jpg"/>
                    <pic:cNvPicPr>
                      <a:picLocks noChangeAspect="1" noChangeArrowheads="1"/>
                    </pic:cNvPicPr>
                  </pic:nvPicPr>
                  <pic:blipFill>
                    <a:blip r:embed="rId18"/>
                    <a:srcRect/>
                    <a:stretch>
                      <a:fillRect/>
                    </a:stretch>
                  </pic:blipFill>
                  <pic:spPr bwMode="auto">
                    <a:xfrm>
                      <a:off x="0" y="0"/>
                      <a:ext cx="5934075" cy="3133725"/>
                    </a:xfrm>
                    <a:prstGeom prst="rect">
                      <a:avLst/>
                    </a:prstGeom>
                    <a:noFill/>
                    <a:ln w="9525">
                      <a:noFill/>
                      <a:miter lim="800000"/>
                      <a:headEnd/>
                      <a:tailEnd/>
                    </a:ln>
                  </pic:spPr>
                </pic:pic>
              </a:graphicData>
            </a:graphic>
          </wp:inline>
        </w:drawing>
      </w:r>
    </w:p>
    <w:p w:rsidR="00EC3DAC" w:rsidRDefault="00EC3DAC" w:rsidP="00AB6A90">
      <w:pPr>
        <w:tabs>
          <w:tab w:val="left" w:pos="1860"/>
        </w:tabs>
        <w:spacing w:after="0"/>
        <w:jc w:val="center"/>
        <w:rPr>
          <w:rFonts w:ascii="Times New Roman" w:hAnsi="Times New Roman" w:cs="Times New Roman"/>
          <w:sz w:val="16"/>
          <w:szCs w:val="16"/>
        </w:rPr>
      </w:pPr>
    </w:p>
    <w:p w:rsidR="006E4B83" w:rsidRDefault="006E4B83" w:rsidP="00AB6A90">
      <w:pPr>
        <w:tabs>
          <w:tab w:val="left" w:pos="1860"/>
        </w:tabs>
        <w:spacing w:after="0"/>
        <w:jc w:val="center"/>
        <w:rPr>
          <w:rFonts w:ascii="Helvetica" w:hAnsi="Helvetica"/>
          <w:color w:val="333333"/>
          <w:sz w:val="25"/>
          <w:szCs w:val="25"/>
          <w:shd w:val="clear" w:color="auto" w:fill="F0FFE2"/>
        </w:rPr>
        <w:sectPr w:rsidR="006E4B83" w:rsidSect="006E4B83">
          <w:type w:val="continuous"/>
          <w:pgSz w:w="11906" w:h="16838"/>
          <w:pgMar w:top="1134" w:right="850" w:bottom="1134" w:left="1701" w:header="708" w:footer="708" w:gutter="0"/>
          <w:cols w:space="708"/>
          <w:docGrid w:linePitch="360"/>
        </w:sectPr>
      </w:pPr>
    </w:p>
    <w:p w:rsidR="006E4B83" w:rsidRDefault="006E4B83" w:rsidP="00AB6A90">
      <w:pPr>
        <w:tabs>
          <w:tab w:val="left" w:pos="1860"/>
        </w:tabs>
        <w:spacing w:after="0"/>
        <w:jc w:val="center"/>
        <w:rPr>
          <w:rFonts w:ascii="Helvetica" w:hAnsi="Helvetica"/>
          <w:sz w:val="25"/>
          <w:szCs w:val="25"/>
          <w:shd w:val="clear" w:color="auto" w:fill="F0FFE2"/>
        </w:rPr>
        <w:sectPr w:rsidR="006E4B83" w:rsidSect="006E4B83">
          <w:type w:val="continuous"/>
          <w:pgSz w:w="11906" w:h="16838"/>
          <w:pgMar w:top="1134" w:right="850" w:bottom="1134" w:left="1701" w:header="708" w:footer="708" w:gutter="0"/>
          <w:cols w:num="2" w:space="708"/>
          <w:docGrid w:linePitch="360"/>
        </w:sectPr>
      </w:pPr>
      <w:r w:rsidRPr="006E4B83">
        <w:rPr>
          <w:rFonts w:ascii="Times New Roman" w:hAnsi="Times New Roman" w:cs="Times New Roman"/>
          <w:color w:val="333333"/>
          <w:sz w:val="24"/>
          <w:szCs w:val="24"/>
          <w:shd w:val="clear" w:color="auto" w:fill="F0FFE2"/>
        </w:rPr>
        <w:lastRenderedPageBreak/>
        <w:t>Сердце нежным пламенем ожгла –</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Шаль цветную на себя набросив,</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Медленно, украдкой подошла,</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И в глаза глядит Царица-осень.</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Светлых чувств тоской не омрачу.</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Здравствуй Осень! Словно на смотрины</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Клён надел багряную парчу,</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Ожерелье красное – рябина.</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Заревом рассветные костры</w:t>
      </w:r>
      <w:proofErr w:type="gramStart"/>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В</w:t>
      </w:r>
      <w:proofErr w:type="gramEnd"/>
      <w:r w:rsidRPr="006E4B83">
        <w:rPr>
          <w:rFonts w:ascii="Times New Roman" w:hAnsi="Times New Roman" w:cs="Times New Roman"/>
          <w:color w:val="333333"/>
          <w:sz w:val="24"/>
          <w:szCs w:val="24"/>
          <w:shd w:val="clear" w:color="auto" w:fill="F0FFE2"/>
        </w:rPr>
        <w:t>спыхнули на горизонте мглистом.</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В роще тихо стелются ковры,</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Пёстрые – из разноцветных листьев.</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Холодком повеяло сквозным,</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Ароматом сладковато-терпким.</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Зазвенели звоном золотым</w:t>
      </w:r>
      <w:proofErr w:type="gramStart"/>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lastRenderedPageBreak/>
        <w:t>Н</w:t>
      </w:r>
      <w:proofErr w:type="gramEnd"/>
      <w:r w:rsidRPr="006E4B83">
        <w:rPr>
          <w:rFonts w:ascii="Times New Roman" w:hAnsi="Times New Roman" w:cs="Times New Roman"/>
          <w:color w:val="333333"/>
          <w:sz w:val="24"/>
          <w:szCs w:val="24"/>
          <w:shd w:val="clear" w:color="auto" w:fill="F0FFE2"/>
        </w:rPr>
        <w:t>а берёзе листики-монетки.</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Росы луговину серебрят…</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Зыбкие осенние этюды,</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Призрачная сказка сентября,</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В вечность ускользающее чудо.</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rPr>
        <w:br/>
      </w:r>
      <w:proofErr w:type="spellStart"/>
      <w:r w:rsidRPr="006E4B83">
        <w:rPr>
          <w:rFonts w:ascii="Times New Roman" w:hAnsi="Times New Roman" w:cs="Times New Roman"/>
          <w:color w:val="333333"/>
          <w:sz w:val="24"/>
          <w:szCs w:val="24"/>
          <w:shd w:val="clear" w:color="auto" w:fill="F0FFE2"/>
        </w:rPr>
        <w:t>Розовый</w:t>
      </w:r>
      <w:proofErr w:type="spellEnd"/>
      <w:r w:rsidRPr="006E4B83">
        <w:rPr>
          <w:rFonts w:ascii="Times New Roman" w:hAnsi="Times New Roman" w:cs="Times New Roman"/>
          <w:color w:val="333333"/>
          <w:sz w:val="24"/>
          <w:szCs w:val="24"/>
          <w:shd w:val="clear" w:color="auto" w:fill="F0FFE2"/>
        </w:rPr>
        <w:t>, над озером, туман,</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Разливаясь, тает постепенно.</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Осень – символ мудрости и нам</w:t>
      </w:r>
      <w:proofErr w:type="gramStart"/>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Ш</w:t>
      </w:r>
      <w:proofErr w:type="gramEnd"/>
      <w:r w:rsidRPr="006E4B83">
        <w:rPr>
          <w:rFonts w:ascii="Times New Roman" w:hAnsi="Times New Roman" w:cs="Times New Roman"/>
          <w:color w:val="333333"/>
          <w:sz w:val="24"/>
          <w:szCs w:val="24"/>
          <w:shd w:val="clear" w:color="auto" w:fill="F0FFE2"/>
        </w:rPr>
        <w:t>лёт она своё благословенье.</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Мир в душе, покой и благодать,</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Осень счастье тихое пророчит</w:t>
      </w:r>
      <w:proofErr w:type="gramStart"/>
      <w:r w:rsidRPr="006E4B83">
        <w:rPr>
          <w:rFonts w:ascii="Times New Roman" w:hAnsi="Times New Roman" w:cs="Times New Roman"/>
          <w:color w:val="333333"/>
          <w:sz w:val="24"/>
          <w:szCs w:val="24"/>
          <w:shd w:val="clear" w:color="auto" w:fill="F0FFE2"/>
        </w:rPr>
        <w:t>…</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Т</w:t>
      </w:r>
      <w:proofErr w:type="gramEnd"/>
      <w:r w:rsidRPr="006E4B83">
        <w:rPr>
          <w:rFonts w:ascii="Times New Roman" w:hAnsi="Times New Roman" w:cs="Times New Roman"/>
          <w:color w:val="333333"/>
          <w:sz w:val="24"/>
          <w:szCs w:val="24"/>
          <w:shd w:val="clear" w:color="auto" w:fill="F0FFE2"/>
        </w:rPr>
        <w:t>олько время не воротишь вспять,</w:t>
      </w:r>
      <w:r w:rsidRPr="006E4B83">
        <w:rPr>
          <w:rFonts w:ascii="Times New Roman" w:hAnsi="Times New Roman" w:cs="Times New Roman"/>
          <w:color w:val="333333"/>
          <w:sz w:val="24"/>
          <w:szCs w:val="24"/>
        </w:rPr>
        <w:br/>
      </w:r>
      <w:r w:rsidRPr="006E4B83">
        <w:rPr>
          <w:rFonts w:ascii="Times New Roman" w:hAnsi="Times New Roman" w:cs="Times New Roman"/>
          <w:color w:val="333333"/>
          <w:sz w:val="24"/>
          <w:szCs w:val="24"/>
          <w:shd w:val="clear" w:color="auto" w:fill="F0FFE2"/>
        </w:rPr>
        <w:t>Только дни становятся короче</w:t>
      </w:r>
      <w:r>
        <w:rPr>
          <w:rFonts w:ascii="Helvetica" w:hAnsi="Helvetica"/>
          <w:color w:val="333333"/>
          <w:sz w:val="25"/>
          <w:szCs w:val="25"/>
          <w:shd w:val="clear" w:color="auto" w:fill="F0FFE2"/>
        </w:rPr>
        <w:t>.</w:t>
      </w:r>
      <w:r>
        <w:rPr>
          <w:rFonts w:ascii="Helvetica" w:hAnsi="Helvetica"/>
          <w:sz w:val="25"/>
          <w:szCs w:val="25"/>
          <w:shd w:val="clear" w:color="auto" w:fill="F0FFE2"/>
        </w:rPr>
        <w:br/>
      </w:r>
    </w:p>
    <w:p w:rsidR="00EC3DAC" w:rsidRDefault="00EC3DAC" w:rsidP="00AB6A90">
      <w:pPr>
        <w:tabs>
          <w:tab w:val="left" w:pos="1860"/>
        </w:tabs>
        <w:spacing w:after="0"/>
        <w:jc w:val="center"/>
        <w:rPr>
          <w:rFonts w:ascii="Times New Roman" w:hAnsi="Times New Roman" w:cs="Times New Roman"/>
          <w:sz w:val="16"/>
          <w:szCs w:val="16"/>
        </w:rPr>
      </w:pPr>
    </w:p>
    <w:p w:rsidR="006E4B83" w:rsidRDefault="006E4B83" w:rsidP="00AB6A90">
      <w:pPr>
        <w:tabs>
          <w:tab w:val="left" w:pos="1860"/>
        </w:tabs>
        <w:spacing w:after="0"/>
        <w:jc w:val="center"/>
        <w:rPr>
          <w:rFonts w:ascii="Times New Roman" w:hAnsi="Times New Roman" w:cs="Times New Roman"/>
          <w:sz w:val="16"/>
          <w:szCs w:val="16"/>
        </w:rPr>
      </w:pPr>
    </w:p>
    <w:p w:rsidR="006E4B83" w:rsidRDefault="006E4B83" w:rsidP="00AB6A90">
      <w:pPr>
        <w:tabs>
          <w:tab w:val="left" w:pos="1860"/>
        </w:tabs>
        <w:spacing w:after="0"/>
        <w:jc w:val="center"/>
        <w:rPr>
          <w:rFonts w:ascii="Times New Roman" w:hAnsi="Times New Roman" w:cs="Times New Roman"/>
          <w:sz w:val="16"/>
          <w:szCs w:val="16"/>
        </w:rPr>
      </w:pPr>
    </w:p>
    <w:p w:rsidR="006E4B83" w:rsidRDefault="006E4B83" w:rsidP="00AB6A90">
      <w:pPr>
        <w:tabs>
          <w:tab w:val="left" w:pos="1860"/>
        </w:tabs>
        <w:spacing w:after="0"/>
        <w:jc w:val="center"/>
        <w:rPr>
          <w:rFonts w:ascii="Times New Roman" w:hAnsi="Times New Roman" w:cs="Times New Roman"/>
          <w:sz w:val="16"/>
          <w:szCs w:val="16"/>
        </w:rPr>
      </w:pPr>
    </w:p>
    <w:p w:rsidR="006E4B83" w:rsidRDefault="006E4B83" w:rsidP="00AB6A90">
      <w:pPr>
        <w:tabs>
          <w:tab w:val="left" w:pos="1860"/>
        </w:tabs>
        <w:spacing w:after="0"/>
        <w:jc w:val="center"/>
        <w:rPr>
          <w:rFonts w:ascii="Times New Roman" w:hAnsi="Times New Roman" w:cs="Times New Roman"/>
          <w:sz w:val="16"/>
          <w:szCs w:val="16"/>
        </w:rPr>
      </w:pPr>
    </w:p>
    <w:p w:rsidR="00AB6A90" w:rsidRDefault="009E162B" w:rsidP="00AB6A90">
      <w:pPr>
        <w:tabs>
          <w:tab w:val="left" w:pos="1860"/>
        </w:tabs>
        <w:spacing w:after="0"/>
        <w:jc w:val="center"/>
        <w:rPr>
          <w:rFonts w:ascii="Times New Roman" w:hAnsi="Times New Roman" w:cs="Times New Roman"/>
          <w:sz w:val="16"/>
          <w:szCs w:val="16"/>
        </w:rPr>
      </w:pPr>
      <w:r w:rsidRPr="009E162B">
        <w:rPr>
          <w:rFonts w:ascii="Times New Roman" w:hAnsi="Times New Roman" w:cs="Times New Roman"/>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0" type="#_x0000_t158" style="width:178.5pt;height:38.25pt" fillcolor="#3cf" strokecolor="#009" strokeweight="1pt">
            <v:shadow on="t" color="#009" offset="7pt,-7pt"/>
            <v:textpath style="font-family:&quot;Impact&quot;;font-size:18pt;v-text-spacing:52429f;v-text-kern:t" trim="t" fitpath="t" xscale="f" string="РЕЦЕПТИКИ"/>
          </v:shape>
        </w:pict>
      </w:r>
    </w:p>
    <w:p w:rsidR="00AB6A90" w:rsidRPr="00AB6A90" w:rsidRDefault="00AB6A90" w:rsidP="00AB6A90">
      <w:pPr>
        <w:rPr>
          <w:rFonts w:ascii="Times New Roman" w:hAnsi="Times New Roman" w:cs="Times New Roman"/>
          <w:sz w:val="16"/>
          <w:szCs w:val="16"/>
        </w:rPr>
      </w:pPr>
    </w:p>
    <w:p w:rsidR="00AB6A90" w:rsidRDefault="00AB6A90" w:rsidP="00AB6A90">
      <w:pPr>
        <w:rPr>
          <w:rFonts w:ascii="Times New Roman" w:hAnsi="Times New Roman" w:cs="Times New Roman"/>
          <w:color w:val="2A2A2A"/>
          <w:sz w:val="16"/>
          <w:szCs w:val="16"/>
          <w:shd w:val="clear" w:color="auto" w:fill="FFFFFF"/>
        </w:rPr>
      </w:pPr>
      <w:r w:rsidRPr="006B36A1">
        <w:rPr>
          <w:rFonts w:ascii="Times New Roman" w:hAnsi="Times New Roman" w:cs="Times New Roman"/>
          <w:noProof/>
          <w:sz w:val="16"/>
          <w:szCs w:val="16"/>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076575" cy="2400300"/>
            <wp:effectExtent l="19050" t="0" r="9525" b="0"/>
            <wp:wrapSquare wrapText="bothSides"/>
            <wp:docPr id="3" name="Рисунок 40" descr="http://receptiki.pro/uploads/posts/2013-07/1374575044_51bb2aaa3902895bc969555343891727_shutterstock_135368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receptiki.pro/uploads/posts/2013-07/1374575044_51bb2aaa3902895bc969555343891727_shutterstock_135368195.jpg"/>
                    <pic:cNvPicPr>
                      <a:picLocks noChangeAspect="1" noChangeArrowheads="1"/>
                    </pic:cNvPicPr>
                  </pic:nvPicPr>
                  <pic:blipFill>
                    <a:blip r:embed="rId19"/>
                    <a:srcRect/>
                    <a:stretch>
                      <a:fillRect/>
                    </a:stretch>
                  </pic:blipFill>
                  <pic:spPr bwMode="auto">
                    <a:xfrm>
                      <a:off x="0" y="0"/>
                      <a:ext cx="3076575" cy="2400300"/>
                    </a:xfrm>
                    <a:prstGeom prst="rect">
                      <a:avLst/>
                    </a:prstGeom>
                    <a:noFill/>
                    <a:ln w="9525">
                      <a:noFill/>
                      <a:miter lim="800000"/>
                      <a:headEnd/>
                      <a:tailEnd/>
                    </a:ln>
                  </pic:spPr>
                </pic:pic>
              </a:graphicData>
            </a:graphic>
          </wp:anchor>
        </w:drawing>
      </w:r>
      <w:r w:rsidRPr="006B36A1">
        <w:rPr>
          <w:rFonts w:ascii="Times New Roman" w:hAnsi="Times New Roman" w:cs="Times New Roman"/>
          <w:b/>
          <w:bCs/>
          <w:color w:val="2A2A2A"/>
          <w:sz w:val="16"/>
          <w:szCs w:val="16"/>
          <w:shd w:val="clear" w:color="auto" w:fill="FFFFFF"/>
        </w:rPr>
        <w:t>Нам понадобятся такие ингредиенты:</w:t>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shd w:val="clear" w:color="auto" w:fill="FFFFFF"/>
        </w:rPr>
        <w:t xml:space="preserve">• </w:t>
      </w:r>
      <w:proofErr w:type="gramStart"/>
      <w:r w:rsidRPr="006B36A1">
        <w:rPr>
          <w:rFonts w:ascii="Times New Roman" w:hAnsi="Times New Roman" w:cs="Times New Roman"/>
          <w:color w:val="2A2A2A"/>
          <w:sz w:val="16"/>
          <w:szCs w:val="16"/>
          <w:shd w:val="clear" w:color="auto" w:fill="FFFFFF"/>
        </w:rPr>
        <w:t>Огурцы - 2,5-3 кг</w:t>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shd w:val="clear" w:color="auto" w:fill="FFFFFF"/>
        </w:rPr>
        <w:t>• Листья хрена - 2-3 шт.</w:t>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shd w:val="clear" w:color="auto" w:fill="FFFFFF"/>
        </w:rPr>
        <w:t>• Зонтики укропа - 3-4 шт.</w:t>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shd w:val="clear" w:color="auto" w:fill="FFFFFF"/>
        </w:rPr>
        <w:t>• </w:t>
      </w:r>
      <w:hyperlink r:id="rId20" w:tgtFrame="_blank" w:history="1">
        <w:r w:rsidRPr="006B36A1">
          <w:rPr>
            <w:rStyle w:val="af2"/>
            <w:rFonts w:ascii="Times New Roman" w:hAnsi="Times New Roman" w:cs="Times New Roman"/>
            <w:color w:val="FF6E00"/>
            <w:sz w:val="16"/>
            <w:szCs w:val="16"/>
            <w:shd w:val="clear" w:color="auto" w:fill="FFFFFF"/>
          </w:rPr>
          <w:t>Лавровый лист</w:t>
        </w:r>
      </w:hyperlink>
      <w:r w:rsidRPr="006B36A1">
        <w:rPr>
          <w:rFonts w:ascii="Times New Roman" w:hAnsi="Times New Roman" w:cs="Times New Roman"/>
          <w:color w:val="2A2A2A"/>
          <w:sz w:val="16"/>
          <w:szCs w:val="16"/>
          <w:shd w:val="clear" w:color="auto" w:fill="FFFFFF"/>
        </w:rPr>
        <w:t> - 3-4 шт.</w:t>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shd w:val="clear" w:color="auto" w:fill="FFFFFF"/>
        </w:rPr>
        <w:lastRenderedPageBreak/>
        <w:t>• Листья смородины - 2-3 шт.</w:t>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shd w:val="clear" w:color="auto" w:fill="FFFFFF"/>
        </w:rPr>
        <w:t>• Листья вишни - 2-3 шт.</w:t>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shd w:val="clear" w:color="auto" w:fill="FFFFFF"/>
        </w:rPr>
        <w:t>• Черный перец горошком - 1-2 ч. л.</w:t>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shd w:val="clear" w:color="auto" w:fill="FFFFFF"/>
        </w:rPr>
        <w:t>• Чеснок - 5-6 зубчиков</w:t>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shd w:val="clear" w:color="auto" w:fill="FFFFFF"/>
        </w:rPr>
        <w:t>• Соли одна стопка примерно на 5 мм неполная.</w:t>
      </w:r>
      <w:proofErr w:type="gramEnd"/>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shd w:val="clear" w:color="auto" w:fill="FFFFFF"/>
        </w:rPr>
        <w:t>• Горчичный порошок - 1-2 ч. л. с горкой</w:t>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shd w:val="clear" w:color="auto" w:fill="FFFFFF"/>
        </w:rPr>
        <w:t>• Горький перец по желанию</w:t>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rPr>
        <w:br/>
      </w:r>
      <w:r w:rsidRPr="006B36A1">
        <w:rPr>
          <w:rFonts w:ascii="Times New Roman" w:hAnsi="Times New Roman" w:cs="Times New Roman"/>
          <w:b/>
          <w:bCs/>
          <w:color w:val="2A2A2A"/>
          <w:sz w:val="16"/>
          <w:szCs w:val="16"/>
          <w:shd w:val="clear" w:color="auto" w:fill="FFFFFF"/>
        </w:rPr>
        <w:t>Способ приготовления:</w:t>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shd w:val="clear" w:color="auto" w:fill="FFFFFF"/>
        </w:rPr>
        <w:t>Предварительно огурцы замочить на 3-4 часа, воду слить, огурцы тщательно вымыть под проточной водой.</w:t>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shd w:val="clear" w:color="auto" w:fill="FFFFFF"/>
        </w:rPr>
        <w:t>В чистые банки на дно положить листья хрена, укроп, листья смородины, вишни, </w:t>
      </w:r>
      <w:hyperlink r:id="rId21" w:tgtFrame="_blank" w:history="1">
        <w:r w:rsidRPr="006B36A1">
          <w:rPr>
            <w:rStyle w:val="af2"/>
            <w:rFonts w:ascii="Times New Roman" w:hAnsi="Times New Roman" w:cs="Times New Roman"/>
            <w:color w:val="FF6E00"/>
            <w:sz w:val="16"/>
            <w:szCs w:val="16"/>
            <w:shd w:val="clear" w:color="auto" w:fill="FFFFFF"/>
          </w:rPr>
          <w:t>лавровый лист</w:t>
        </w:r>
      </w:hyperlink>
      <w:r w:rsidRPr="006B36A1">
        <w:rPr>
          <w:rFonts w:ascii="Times New Roman" w:hAnsi="Times New Roman" w:cs="Times New Roman"/>
          <w:color w:val="2A2A2A"/>
          <w:sz w:val="16"/>
          <w:szCs w:val="16"/>
          <w:shd w:val="clear" w:color="auto" w:fill="FFFFFF"/>
        </w:rPr>
        <w:t xml:space="preserve">, перец горошком, чеснок. Как можно плотнее утрамбовать огурцы в банку (после засолки они осядут, поэтому нужно, </w:t>
      </w:r>
      <w:proofErr w:type="spellStart"/>
      <w:r w:rsidRPr="006B36A1">
        <w:rPr>
          <w:rFonts w:ascii="Times New Roman" w:hAnsi="Times New Roman" w:cs="Times New Roman"/>
          <w:color w:val="2A2A2A"/>
          <w:sz w:val="16"/>
          <w:szCs w:val="16"/>
          <w:shd w:val="clear" w:color="auto" w:fill="FFFFFF"/>
        </w:rPr>
        <w:t>по-возможности</w:t>
      </w:r>
      <w:proofErr w:type="spellEnd"/>
      <w:r w:rsidRPr="006B36A1">
        <w:rPr>
          <w:rFonts w:ascii="Times New Roman" w:hAnsi="Times New Roman" w:cs="Times New Roman"/>
          <w:color w:val="2A2A2A"/>
          <w:sz w:val="16"/>
          <w:szCs w:val="16"/>
          <w:shd w:val="clear" w:color="auto" w:fill="FFFFFF"/>
        </w:rPr>
        <w:t>, заполнить банку без пробелов до краев, снизу пусть будут более крупные плоды).</w:t>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shd w:val="clear" w:color="auto" w:fill="FFFFFF"/>
        </w:rPr>
        <w:t xml:space="preserve">Сверху на огурцы высыпать горчичный порошок и соль. Залить банки водой до краев. Вода холодная, но если нужно немного ускорить процесс, то можно залить </w:t>
      </w:r>
      <w:proofErr w:type="gramStart"/>
      <w:r w:rsidRPr="006B36A1">
        <w:rPr>
          <w:rFonts w:ascii="Times New Roman" w:hAnsi="Times New Roman" w:cs="Times New Roman"/>
          <w:color w:val="2A2A2A"/>
          <w:sz w:val="16"/>
          <w:szCs w:val="16"/>
          <w:shd w:val="clear" w:color="auto" w:fill="FFFFFF"/>
        </w:rPr>
        <w:t>теплой</w:t>
      </w:r>
      <w:proofErr w:type="gramEnd"/>
      <w:r w:rsidRPr="006B36A1">
        <w:rPr>
          <w:rFonts w:ascii="Times New Roman" w:hAnsi="Times New Roman" w:cs="Times New Roman"/>
          <w:color w:val="2A2A2A"/>
          <w:sz w:val="16"/>
          <w:szCs w:val="16"/>
          <w:shd w:val="clear" w:color="auto" w:fill="FFFFFF"/>
        </w:rPr>
        <w:t>. Дать немного постоять.</w:t>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shd w:val="clear" w:color="auto" w:fill="FFFFFF"/>
        </w:rPr>
        <w:t>Банки поставить на тарелки, т.к. при брожении будет немного сливаться рассол. Воды должно быть налито доверху. Оставить кваситься на 3-4 дня (зависит от погоды, чем жарче, тем быстрее всё происходит).</w:t>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rPr>
        <w:br/>
      </w:r>
      <w:r w:rsidRPr="006B36A1">
        <w:rPr>
          <w:rFonts w:ascii="Times New Roman" w:hAnsi="Times New Roman" w:cs="Times New Roman"/>
          <w:color w:val="2A2A2A"/>
          <w:sz w:val="16"/>
          <w:szCs w:val="16"/>
          <w:shd w:val="clear" w:color="auto" w:fill="FFFFFF"/>
        </w:rPr>
        <w:t xml:space="preserve">Рассол из банок слить в большую кастрюлю и вскипятить, снять пену и горячим (не кипятком, а просто очень горячим рассолом) разлить </w:t>
      </w:r>
      <w:proofErr w:type="gramStart"/>
      <w:r w:rsidRPr="006B36A1">
        <w:rPr>
          <w:rFonts w:ascii="Times New Roman" w:hAnsi="Times New Roman" w:cs="Times New Roman"/>
          <w:color w:val="2A2A2A"/>
          <w:sz w:val="16"/>
          <w:szCs w:val="16"/>
          <w:shd w:val="clear" w:color="auto" w:fill="FFFFFF"/>
        </w:rPr>
        <w:t>по</w:t>
      </w:r>
      <w:proofErr w:type="gramEnd"/>
      <w:r w:rsidRPr="006B36A1">
        <w:rPr>
          <w:rFonts w:ascii="Times New Roman" w:hAnsi="Times New Roman" w:cs="Times New Roman"/>
          <w:color w:val="2A2A2A"/>
          <w:sz w:val="16"/>
          <w:szCs w:val="16"/>
          <w:shd w:val="clear" w:color="auto" w:fill="FFFFFF"/>
        </w:rPr>
        <w:t xml:space="preserve"> </w:t>
      </w:r>
      <w:proofErr w:type="gramStart"/>
      <w:r w:rsidRPr="006B36A1">
        <w:rPr>
          <w:rFonts w:ascii="Times New Roman" w:hAnsi="Times New Roman" w:cs="Times New Roman"/>
          <w:color w:val="2A2A2A"/>
          <w:sz w:val="16"/>
          <w:szCs w:val="16"/>
          <w:shd w:val="clear" w:color="auto" w:fill="FFFFFF"/>
        </w:rPr>
        <w:t>банками</w:t>
      </w:r>
      <w:proofErr w:type="gramEnd"/>
      <w:r w:rsidRPr="006B36A1">
        <w:rPr>
          <w:rFonts w:ascii="Times New Roman" w:hAnsi="Times New Roman" w:cs="Times New Roman"/>
          <w:color w:val="2A2A2A"/>
          <w:sz w:val="16"/>
          <w:szCs w:val="16"/>
          <w:shd w:val="clear" w:color="auto" w:fill="FFFFFF"/>
        </w:rPr>
        <w:t xml:space="preserve"> (не забудьте долить немного воды в рассол, так как он слегка выкипит). Банки заливать до самого верху, чтобы даже слегка выливалось (это чтобы воздуха в банке не оставалось), закатать жестяными крышками, перевернуть и укутать одеялом до остывания.</w:t>
      </w:r>
    </w:p>
    <w:p w:rsidR="00E13992" w:rsidRDefault="00E13992" w:rsidP="00AB6A90">
      <w:pPr>
        <w:rPr>
          <w:rFonts w:ascii="Times New Roman" w:hAnsi="Times New Roman" w:cs="Times New Roman"/>
          <w:color w:val="2A2A2A"/>
          <w:sz w:val="16"/>
          <w:szCs w:val="16"/>
          <w:shd w:val="clear" w:color="auto" w:fill="FFFFFF"/>
        </w:rPr>
      </w:pPr>
    </w:p>
    <w:p w:rsidR="00E13992" w:rsidRPr="00E13992" w:rsidRDefault="00E13992" w:rsidP="00E13992">
      <w:pPr>
        <w:shd w:val="clear" w:color="auto" w:fill="FFFFFF"/>
        <w:spacing w:after="0" w:line="240" w:lineRule="auto"/>
        <w:outlineLvl w:val="0"/>
        <w:rPr>
          <w:rFonts w:ascii="Tahoma" w:eastAsia="Times New Roman" w:hAnsi="Tahoma" w:cs="Tahoma"/>
          <w:b/>
          <w:bCs/>
          <w:color w:val="FF6E00"/>
          <w:kern w:val="36"/>
          <w:sz w:val="27"/>
          <w:szCs w:val="27"/>
        </w:rPr>
      </w:pPr>
      <w:r w:rsidRPr="00E13992">
        <w:rPr>
          <w:rFonts w:ascii="Tahoma" w:eastAsia="Times New Roman" w:hAnsi="Tahoma" w:cs="Tahoma"/>
          <w:b/>
          <w:bCs/>
          <w:color w:val="FF6E00"/>
          <w:kern w:val="36"/>
          <w:sz w:val="27"/>
          <w:szCs w:val="27"/>
        </w:rPr>
        <w:t>Песочно</w:t>
      </w:r>
      <w:r>
        <w:rPr>
          <w:rFonts w:ascii="Tahoma" w:eastAsia="Times New Roman" w:hAnsi="Tahoma" w:cs="Tahoma"/>
          <w:b/>
          <w:bCs/>
          <w:color w:val="FF6E00"/>
          <w:kern w:val="36"/>
          <w:sz w:val="27"/>
          <w:szCs w:val="27"/>
        </w:rPr>
        <w:t xml:space="preserve">е печенье с корицей и миндалем </w:t>
      </w:r>
    </w:p>
    <w:p w:rsidR="00E13992" w:rsidRPr="006B36A1" w:rsidRDefault="00E13992" w:rsidP="00AB6A90">
      <w:pPr>
        <w:rPr>
          <w:rFonts w:ascii="Times New Roman" w:hAnsi="Times New Roman" w:cs="Times New Roman"/>
          <w:sz w:val="16"/>
          <w:szCs w:val="16"/>
        </w:rPr>
      </w:pPr>
    </w:p>
    <w:p w:rsidR="00AB6A90" w:rsidRDefault="00E13992" w:rsidP="00AB6A90">
      <w:pPr>
        <w:rPr>
          <w:rFonts w:ascii="Times New Roman" w:hAnsi="Times New Roman" w:cs="Times New Roman"/>
          <w:sz w:val="18"/>
          <w:szCs w:val="18"/>
        </w:rPr>
      </w:pPr>
      <w:r w:rsidRPr="00E13992">
        <w:rPr>
          <w:rFonts w:ascii="Times New Roman" w:hAnsi="Times New Roman" w:cs="Times New Roman"/>
          <w:b/>
          <w:bCs/>
          <w:color w:val="2A2A2A"/>
          <w:sz w:val="18"/>
          <w:szCs w:val="18"/>
          <w:shd w:val="clear" w:color="auto" w:fill="FFFFFF"/>
        </w:rPr>
        <w:t>Нам понадобятся такие ингредиенты:</w:t>
      </w:r>
      <w:r w:rsidRPr="00E13992">
        <w:rPr>
          <w:rFonts w:ascii="Times New Roman" w:hAnsi="Times New Roman" w:cs="Times New Roman"/>
          <w:color w:val="2A2A2A"/>
          <w:sz w:val="18"/>
          <w:szCs w:val="18"/>
        </w:rPr>
        <w:br/>
      </w:r>
      <w:r w:rsidRPr="00E13992">
        <w:rPr>
          <w:rFonts w:ascii="Times New Roman" w:hAnsi="Times New Roman" w:cs="Times New Roman"/>
          <w:color w:val="2A2A2A"/>
          <w:sz w:val="18"/>
          <w:szCs w:val="18"/>
        </w:rPr>
        <w:br/>
      </w:r>
      <w:proofErr w:type="gramStart"/>
      <w:r w:rsidRPr="00E13992">
        <w:rPr>
          <w:rFonts w:ascii="Times New Roman" w:hAnsi="Times New Roman" w:cs="Times New Roman"/>
          <w:b/>
          <w:bCs/>
          <w:color w:val="2A2A2A"/>
          <w:sz w:val="18"/>
          <w:szCs w:val="18"/>
          <w:shd w:val="clear" w:color="auto" w:fill="FFFFFF"/>
        </w:rPr>
        <w:t>Для теста:</w:t>
      </w:r>
      <w:r w:rsidRPr="00E13992">
        <w:rPr>
          <w:rFonts w:ascii="Times New Roman" w:hAnsi="Times New Roman" w:cs="Times New Roman"/>
          <w:color w:val="2A2A2A"/>
          <w:sz w:val="18"/>
          <w:szCs w:val="18"/>
        </w:rPr>
        <w:br/>
      </w:r>
      <w:r w:rsidRPr="00E13992">
        <w:rPr>
          <w:rFonts w:ascii="Times New Roman" w:hAnsi="Times New Roman" w:cs="Times New Roman"/>
          <w:color w:val="2A2A2A"/>
          <w:sz w:val="18"/>
          <w:szCs w:val="18"/>
          <w:shd w:val="clear" w:color="auto" w:fill="FFFFFF"/>
        </w:rPr>
        <w:t>• 2 стакана муки,</w:t>
      </w:r>
      <w:r w:rsidRPr="00E13992">
        <w:rPr>
          <w:rFonts w:ascii="Times New Roman" w:hAnsi="Times New Roman" w:cs="Times New Roman"/>
          <w:color w:val="2A2A2A"/>
          <w:sz w:val="18"/>
          <w:szCs w:val="18"/>
        </w:rPr>
        <w:br/>
      </w:r>
      <w:r w:rsidRPr="00E13992">
        <w:rPr>
          <w:rFonts w:ascii="Times New Roman" w:hAnsi="Times New Roman" w:cs="Times New Roman"/>
          <w:color w:val="2A2A2A"/>
          <w:sz w:val="18"/>
          <w:szCs w:val="18"/>
          <w:shd w:val="clear" w:color="auto" w:fill="FFFFFF"/>
        </w:rPr>
        <w:t>• 1 яйцо,</w:t>
      </w:r>
      <w:r w:rsidRPr="00E13992">
        <w:rPr>
          <w:rFonts w:ascii="Times New Roman" w:hAnsi="Times New Roman" w:cs="Times New Roman"/>
          <w:color w:val="2A2A2A"/>
          <w:sz w:val="18"/>
          <w:szCs w:val="18"/>
        </w:rPr>
        <w:br/>
      </w:r>
      <w:r w:rsidRPr="00E13992">
        <w:rPr>
          <w:rFonts w:ascii="Times New Roman" w:hAnsi="Times New Roman" w:cs="Times New Roman"/>
          <w:color w:val="2A2A2A"/>
          <w:sz w:val="18"/>
          <w:szCs w:val="18"/>
          <w:shd w:val="clear" w:color="auto" w:fill="FFFFFF"/>
        </w:rPr>
        <w:t>• 120 г сливочного масла,</w:t>
      </w:r>
      <w:r w:rsidRPr="00E13992">
        <w:rPr>
          <w:rFonts w:ascii="Times New Roman" w:hAnsi="Times New Roman" w:cs="Times New Roman"/>
          <w:color w:val="2A2A2A"/>
          <w:sz w:val="18"/>
          <w:szCs w:val="18"/>
        </w:rPr>
        <w:br/>
      </w:r>
      <w:r w:rsidRPr="00E13992">
        <w:rPr>
          <w:rFonts w:ascii="Times New Roman" w:hAnsi="Times New Roman" w:cs="Times New Roman"/>
          <w:color w:val="2A2A2A"/>
          <w:sz w:val="18"/>
          <w:szCs w:val="18"/>
          <w:shd w:val="clear" w:color="auto" w:fill="FFFFFF"/>
        </w:rPr>
        <w:t>• 100 г </w:t>
      </w:r>
      <w:hyperlink r:id="rId22" w:tgtFrame="_blank" w:history="1">
        <w:r w:rsidRPr="00E13992">
          <w:rPr>
            <w:rStyle w:val="af2"/>
            <w:rFonts w:ascii="Times New Roman" w:hAnsi="Times New Roman" w:cs="Times New Roman"/>
            <w:color w:val="FF6E00"/>
            <w:sz w:val="18"/>
            <w:szCs w:val="18"/>
            <w:shd w:val="clear" w:color="auto" w:fill="FFFFFF"/>
          </w:rPr>
          <w:t>сахара</w:t>
        </w:r>
      </w:hyperlink>
      <w:r w:rsidRPr="00E13992">
        <w:rPr>
          <w:rFonts w:ascii="Times New Roman" w:hAnsi="Times New Roman" w:cs="Times New Roman"/>
          <w:color w:val="2A2A2A"/>
          <w:sz w:val="18"/>
          <w:szCs w:val="18"/>
          <w:shd w:val="clear" w:color="auto" w:fill="FFFFFF"/>
        </w:rPr>
        <w:t>,</w:t>
      </w:r>
      <w:r w:rsidRPr="00E13992">
        <w:rPr>
          <w:rFonts w:ascii="Times New Roman" w:hAnsi="Times New Roman" w:cs="Times New Roman"/>
          <w:color w:val="2A2A2A"/>
          <w:sz w:val="18"/>
          <w:szCs w:val="18"/>
        </w:rPr>
        <w:br/>
      </w:r>
      <w:r w:rsidRPr="00E13992">
        <w:rPr>
          <w:rFonts w:ascii="Times New Roman" w:hAnsi="Times New Roman" w:cs="Times New Roman"/>
          <w:color w:val="2A2A2A"/>
          <w:sz w:val="18"/>
          <w:szCs w:val="18"/>
          <w:shd w:val="clear" w:color="auto" w:fill="FFFFFF"/>
        </w:rPr>
        <w:t>• 0,5 ч. ложки разрыхлителя,</w:t>
      </w:r>
      <w:r w:rsidRPr="00E13992">
        <w:rPr>
          <w:rFonts w:ascii="Times New Roman" w:hAnsi="Times New Roman" w:cs="Times New Roman"/>
          <w:color w:val="2A2A2A"/>
          <w:sz w:val="18"/>
          <w:szCs w:val="18"/>
        </w:rPr>
        <w:br/>
      </w:r>
      <w:r w:rsidRPr="00E13992">
        <w:rPr>
          <w:rFonts w:ascii="Times New Roman" w:hAnsi="Times New Roman" w:cs="Times New Roman"/>
          <w:color w:val="2A2A2A"/>
          <w:sz w:val="18"/>
          <w:szCs w:val="18"/>
        </w:rPr>
        <w:br/>
      </w:r>
      <w:r w:rsidRPr="00E13992">
        <w:rPr>
          <w:rFonts w:ascii="Times New Roman" w:hAnsi="Times New Roman" w:cs="Times New Roman"/>
          <w:b/>
          <w:bCs/>
          <w:color w:val="2A2A2A"/>
          <w:sz w:val="18"/>
          <w:szCs w:val="18"/>
          <w:shd w:val="clear" w:color="auto" w:fill="FFFFFF"/>
        </w:rPr>
        <w:t>Для украшения:</w:t>
      </w:r>
      <w:r w:rsidRPr="00E13992">
        <w:rPr>
          <w:rFonts w:ascii="Times New Roman" w:hAnsi="Times New Roman" w:cs="Times New Roman"/>
          <w:color w:val="2A2A2A"/>
          <w:sz w:val="18"/>
          <w:szCs w:val="18"/>
        </w:rPr>
        <w:br/>
      </w:r>
      <w:r w:rsidRPr="00E13992">
        <w:rPr>
          <w:rFonts w:ascii="Times New Roman" w:hAnsi="Times New Roman" w:cs="Times New Roman"/>
          <w:color w:val="2A2A2A"/>
          <w:sz w:val="18"/>
          <w:szCs w:val="18"/>
          <w:shd w:val="clear" w:color="auto" w:fill="FFFFFF"/>
        </w:rPr>
        <w:t>• 50 г миндаля,</w:t>
      </w:r>
      <w:r w:rsidRPr="00E13992">
        <w:rPr>
          <w:rFonts w:ascii="Times New Roman" w:hAnsi="Times New Roman" w:cs="Times New Roman"/>
          <w:color w:val="2A2A2A"/>
          <w:sz w:val="18"/>
          <w:szCs w:val="18"/>
        </w:rPr>
        <w:br/>
      </w:r>
      <w:r w:rsidRPr="00E13992">
        <w:rPr>
          <w:rFonts w:ascii="Times New Roman" w:hAnsi="Times New Roman" w:cs="Times New Roman"/>
          <w:color w:val="2A2A2A"/>
          <w:sz w:val="18"/>
          <w:szCs w:val="18"/>
          <w:shd w:val="clear" w:color="auto" w:fill="FFFFFF"/>
        </w:rPr>
        <w:t>• 4 ст. ложки сахара,</w:t>
      </w:r>
      <w:r w:rsidRPr="00E13992">
        <w:rPr>
          <w:rFonts w:ascii="Times New Roman" w:hAnsi="Times New Roman" w:cs="Times New Roman"/>
          <w:color w:val="2A2A2A"/>
          <w:sz w:val="18"/>
          <w:szCs w:val="18"/>
        </w:rPr>
        <w:br/>
      </w:r>
      <w:r w:rsidRPr="00E13992">
        <w:rPr>
          <w:rFonts w:ascii="Times New Roman" w:hAnsi="Times New Roman" w:cs="Times New Roman"/>
          <w:color w:val="2A2A2A"/>
          <w:sz w:val="18"/>
          <w:szCs w:val="18"/>
          <w:shd w:val="clear" w:color="auto" w:fill="FFFFFF"/>
        </w:rPr>
        <w:t>• 1 ст. ложка молотой корицы.</w:t>
      </w:r>
      <w:proofErr w:type="gramEnd"/>
      <w:r w:rsidRPr="00E13992">
        <w:rPr>
          <w:rFonts w:ascii="Times New Roman" w:hAnsi="Times New Roman" w:cs="Times New Roman"/>
          <w:color w:val="2A2A2A"/>
          <w:sz w:val="18"/>
          <w:szCs w:val="18"/>
        </w:rPr>
        <w:br/>
      </w:r>
      <w:r w:rsidRPr="00E13992">
        <w:rPr>
          <w:rFonts w:ascii="Times New Roman" w:hAnsi="Times New Roman" w:cs="Times New Roman"/>
          <w:color w:val="2A2A2A"/>
          <w:sz w:val="18"/>
          <w:szCs w:val="18"/>
        </w:rPr>
        <w:br/>
      </w:r>
      <w:r w:rsidRPr="00E13992">
        <w:rPr>
          <w:rFonts w:ascii="Times New Roman" w:hAnsi="Times New Roman" w:cs="Times New Roman"/>
          <w:b/>
          <w:bCs/>
          <w:color w:val="2A2A2A"/>
          <w:sz w:val="18"/>
          <w:szCs w:val="18"/>
          <w:shd w:val="clear" w:color="auto" w:fill="FFFFFF"/>
        </w:rPr>
        <w:t>Способ приготовления, как приготовить:</w:t>
      </w:r>
      <w:r w:rsidRPr="00E13992">
        <w:rPr>
          <w:rFonts w:ascii="Times New Roman" w:hAnsi="Times New Roman" w:cs="Times New Roman"/>
          <w:color w:val="2A2A2A"/>
          <w:sz w:val="18"/>
          <w:szCs w:val="18"/>
        </w:rPr>
        <w:br/>
      </w:r>
      <w:r w:rsidRPr="00E13992">
        <w:rPr>
          <w:rFonts w:ascii="Times New Roman" w:hAnsi="Times New Roman" w:cs="Times New Roman"/>
          <w:color w:val="2A2A2A"/>
          <w:sz w:val="18"/>
          <w:szCs w:val="18"/>
          <w:shd w:val="clear" w:color="auto" w:fill="FFFFFF"/>
        </w:rPr>
        <w:t>Взбей яйцо с сахаром в пышную пену. Добавь размягченное сливочное масло и снова взбей до образования однородного крема. В масляный крем добавь просеянную муку с разрыхлителем и аккуратно перемешай. У тебя должно получиться пластичное мягкое тесто. Скатай его в шар, заверни в пищевую пленку и положи в холодильник на 30 минут. Раскатай охлажденное тесто в толстый корж, стаканом или формочкой выдави печенье. В тарелке смешай</w:t>
      </w:r>
      <w:hyperlink r:id="rId23" w:tgtFrame="_blank" w:history="1">
        <w:r w:rsidRPr="00E13992">
          <w:rPr>
            <w:rStyle w:val="af2"/>
            <w:rFonts w:ascii="Times New Roman" w:hAnsi="Times New Roman" w:cs="Times New Roman"/>
            <w:color w:val="FF6E00"/>
            <w:sz w:val="18"/>
            <w:szCs w:val="18"/>
            <w:shd w:val="clear" w:color="auto" w:fill="FFFFFF"/>
          </w:rPr>
          <w:t> сахар </w:t>
        </w:r>
      </w:hyperlink>
      <w:r w:rsidRPr="00E13992">
        <w:rPr>
          <w:rFonts w:ascii="Times New Roman" w:hAnsi="Times New Roman" w:cs="Times New Roman"/>
          <w:color w:val="2A2A2A"/>
          <w:sz w:val="18"/>
          <w:szCs w:val="18"/>
          <w:shd w:val="clear" w:color="auto" w:fill="FFFFFF"/>
        </w:rPr>
        <w:t>с корицей и обваляй в этой смеси песочное печенье. Сверху на каждое печенье аккуратно воткни миндаль. Выложи песочное печенье на застеленный бумагой противень, отправляй в разогретую до 175</w:t>
      </w:r>
      <w:proofErr w:type="gramStart"/>
      <w:r w:rsidRPr="00E13992">
        <w:rPr>
          <w:rFonts w:ascii="Times New Roman" w:hAnsi="Times New Roman" w:cs="Times New Roman"/>
          <w:color w:val="2A2A2A"/>
          <w:sz w:val="18"/>
          <w:szCs w:val="18"/>
          <w:shd w:val="clear" w:color="auto" w:fill="FFFFFF"/>
        </w:rPr>
        <w:t>°С</w:t>
      </w:r>
      <w:proofErr w:type="gramEnd"/>
      <w:r w:rsidRPr="00E13992">
        <w:rPr>
          <w:rFonts w:ascii="Times New Roman" w:hAnsi="Times New Roman" w:cs="Times New Roman"/>
          <w:color w:val="2A2A2A"/>
          <w:sz w:val="18"/>
          <w:szCs w:val="18"/>
          <w:shd w:val="clear" w:color="auto" w:fill="FFFFFF"/>
        </w:rPr>
        <w:t xml:space="preserve"> духовку и выпекай 15 минут до золотистого цвета. Готовое охлажденное песочное печенье можно хранить в плотно закрытой коробке или банке, чтобы оно дольше оставалось рассыпчатым.</w:t>
      </w:r>
      <w:r w:rsidRPr="00E13992">
        <w:rPr>
          <w:rFonts w:ascii="Times New Roman" w:hAnsi="Times New Roman" w:cs="Times New Roman"/>
          <w:color w:val="2A2A2A"/>
          <w:sz w:val="18"/>
          <w:szCs w:val="18"/>
        </w:rPr>
        <w:br/>
      </w:r>
      <w:r w:rsidRPr="00E13992">
        <w:rPr>
          <w:rFonts w:ascii="Times New Roman" w:hAnsi="Times New Roman" w:cs="Times New Roman"/>
          <w:color w:val="2A2A2A"/>
          <w:sz w:val="18"/>
          <w:szCs w:val="18"/>
        </w:rPr>
        <w:br/>
      </w:r>
      <w:r w:rsidRPr="00E13992">
        <w:rPr>
          <w:rFonts w:ascii="Times New Roman" w:hAnsi="Times New Roman" w:cs="Times New Roman"/>
          <w:color w:val="2A2A2A"/>
          <w:sz w:val="18"/>
          <w:szCs w:val="18"/>
          <w:shd w:val="clear" w:color="auto" w:fill="FFFFFF"/>
        </w:rPr>
        <w:t>Приятного аппетита!</w:t>
      </w:r>
      <w:r w:rsidRPr="00E13992">
        <w:rPr>
          <w:rFonts w:ascii="Times New Roman" w:hAnsi="Times New Roman" w:cs="Times New Roman"/>
          <w:noProof/>
          <w:sz w:val="18"/>
          <w:szCs w:val="18"/>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3276600" cy="1971675"/>
            <wp:effectExtent l="19050" t="0" r="0" b="0"/>
            <wp:wrapSquare wrapText="bothSides"/>
            <wp:docPr id="34" name="Рисунок 34" descr="http://receptiki.pro/uploads/posts/2015-07/1436275286_pesochnoe-pechene-s-koricey-i-mindalem-prigotov-naryadnoe-ugosc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receptiki.pro/uploads/posts/2015-07/1436275286_pesochnoe-pechene-s-koricey-i-mindalem-prigotov-naryadnoe-ugoschenie.jpg"/>
                    <pic:cNvPicPr>
                      <a:picLocks noChangeAspect="1" noChangeArrowheads="1"/>
                    </pic:cNvPicPr>
                  </pic:nvPicPr>
                  <pic:blipFill>
                    <a:blip r:embed="rId24"/>
                    <a:srcRect/>
                    <a:stretch>
                      <a:fillRect/>
                    </a:stretch>
                  </pic:blipFill>
                  <pic:spPr bwMode="auto">
                    <a:xfrm>
                      <a:off x="0" y="0"/>
                      <a:ext cx="3276600" cy="1971675"/>
                    </a:xfrm>
                    <a:prstGeom prst="rect">
                      <a:avLst/>
                    </a:prstGeom>
                    <a:noFill/>
                    <a:ln w="9525">
                      <a:noFill/>
                      <a:miter lim="800000"/>
                      <a:headEnd/>
                      <a:tailEnd/>
                    </a:ln>
                  </pic:spPr>
                </pic:pic>
              </a:graphicData>
            </a:graphic>
          </wp:anchor>
        </w:drawing>
      </w:r>
      <w:r w:rsidRPr="00E13992">
        <w:rPr>
          <w:rFonts w:ascii="Times New Roman" w:hAnsi="Times New Roman" w:cs="Times New Roman"/>
          <w:sz w:val="18"/>
          <w:szCs w:val="18"/>
        </w:rPr>
        <w:br w:type="textWrapping" w:clear="all"/>
      </w:r>
    </w:p>
    <w:p w:rsidR="00E13992" w:rsidRPr="00E13992" w:rsidRDefault="00E13992" w:rsidP="00AB6A90">
      <w:pPr>
        <w:rPr>
          <w:rFonts w:ascii="Times New Roman" w:hAnsi="Times New Roman" w:cs="Times New Roman"/>
          <w:sz w:val="18"/>
          <w:szCs w:val="18"/>
        </w:rPr>
      </w:pPr>
    </w:p>
    <w:tbl>
      <w:tblPr>
        <w:tblStyle w:val="af0"/>
        <w:tblW w:w="0" w:type="auto"/>
        <w:tblLook w:val="04A0"/>
      </w:tblPr>
      <w:tblGrid>
        <w:gridCol w:w="4785"/>
        <w:gridCol w:w="4786"/>
      </w:tblGrid>
      <w:tr w:rsidR="006B36A1" w:rsidRPr="00E97883" w:rsidTr="006C0F8D">
        <w:trPr>
          <w:trHeight w:val="705"/>
        </w:trPr>
        <w:tc>
          <w:tcPr>
            <w:tcW w:w="4785" w:type="dxa"/>
          </w:tcPr>
          <w:p w:rsidR="006B36A1" w:rsidRPr="00034A38" w:rsidRDefault="006B36A1" w:rsidP="006C0F8D">
            <w:pPr>
              <w:rPr>
                <w:sz w:val="16"/>
                <w:szCs w:val="16"/>
              </w:rPr>
            </w:pPr>
            <w:r w:rsidRPr="00034A38">
              <w:rPr>
                <w:sz w:val="16"/>
                <w:szCs w:val="16"/>
              </w:rPr>
              <w:t>Учредитель: Администрация МО «</w:t>
            </w:r>
            <w:proofErr w:type="spellStart"/>
            <w:r w:rsidRPr="00034A38">
              <w:rPr>
                <w:sz w:val="16"/>
                <w:szCs w:val="16"/>
              </w:rPr>
              <w:t>Гаханы</w:t>
            </w:r>
            <w:proofErr w:type="spellEnd"/>
            <w:r w:rsidRPr="00034A38">
              <w:rPr>
                <w:sz w:val="16"/>
                <w:szCs w:val="16"/>
              </w:rPr>
              <w:t>»</w:t>
            </w:r>
          </w:p>
          <w:p w:rsidR="006B36A1" w:rsidRDefault="006B36A1" w:rsidP="006C0F8D">
            <w:pPr>
              <w:rPr>
                <w:sz w:val="16"/>
                <w:szCs w:val="16"/>
              </w:rPr>
            </w:pPr>
            <w:r w:rsidRPr="00034A38">
              <w:rPr>
                <w:sz w:val="16"/>
                <w:szCs w:val="16"/>
              </w:rPr>
              <w:t xml:space="preserve">Печатное </w:t>
            </w:r>
            <w:r>
              <w:rPr>
                <w:sz w:val="16"/>
                <w:szCs w:val="16"/>
              </w:rPr>
              <w:t>издание принято Решением Думы МО «</w:t>
            </w:r>
            <w:proofErr w:type="spellStart"/>
            <w:r>
              <w:rPr>
                <w:sz w:val="16"/>
                <w:szCs w:val="16"/>
              </w:rPr>
              <w:t>Гаханы</w:t>
            </w:r>
            <w:proofErr w:type="spellEnd"/>
            <w:r>
              <w:rPr>
                <w:sz w:val="16"/>
                <w:szCs w:val="16"/>
              </w:rPr>
              <w:t>»</w:t>
            </w:r>
          </w:p>
          <w:p w:rsidR="006B36A1" w:rsidRPr="004B4D38" w:rsidRDefault="006B36A1" w:rsidP="006C0F8D">
            <w:pPr>
              <w:rPr>
                <w:sz w:val="16"/>
                <w:szCs w:val="16"/>
              </w:rPr>
            </w:pPr>
            <w:r>
              <w:rPr>
                <w:sz w:val="16"/>
                <w:szCs w:val="16"/>
              </w:rPr>
              <w:t>от  4 августа 2009г. №16 Тираж 40 экземпляров</w:t>
            </w:r>
          </w:p>
        </w:tc>
        <w:tc>
          <w:tcPr>
            <w:tcW w:w="4786" w:type="dxa"/>
          </w:tcPr>
          <w:p w:rsidR="006B36A1" w:rsidRDefault="006B36A1" w:rsidP="006C0F8D">
            <w:pPr>
              <w:rPr>
                <w:sz w:val="16"/>
                <w:szCs w:val="16"/>
              </w:rPr>
            </w:pPr>
            <w:r>
              <w:rPr>
                <w:sz w:val="16"/>
                <w:szCs w:val="16"/>
              </w:rPr>
              <w:t xml:space="preserve">Печатное издание </w:t>
            </w:r>
            <w:proofErr w:type="gramStart"/>
            <w:r>
              <w:rPr>
                <w:sz w:val="16"/>
                <w:szCs w:val="16"/>
              </w:rPr>
              <w:t>набрана</w:t>
            </w:r>
            <w:proofErr w:type="gramEnd"/>
            <w:r>
              <w:rPr>
                <w:sz w:val="16"/>
                <w:szCs w:val="16"/>
              </w:rPr>
              <w:t xml:space="preserve"> и  сверстана редакционным советом.</w:t>
            </w:r>
          </w:p>
          <w:p w:rsidR="006B36A1" w:rsidRDefault="006B36A1" w:rsidP="006C0F8D">
            <w:pPr>
              <w:rPr>
                <w:sz w:val="16"/>
                <w:szCs w:val="16"/>
              </w:rPr>
            </w:pPr>
            <w:r>
              <w:rPr>
                <w:sz w:val="16"/>
                <w:szCs w:val="16"/>
              </w:rPr>
              <w:t xml:space="preserve">Адрес: 669128, Иркутская область, </w:t>
            </w:r>
            <w:proofErr w:type="spellStart"/>
            <w:r>
              <w:rPr>
                <w:sz w:val="16"/>
                <w:szCs w:val="16"/>
              </w:rPr>
              <w:t>Баяндаевский</w:t>
            </w:r>
            <w:proofErr w:type="spellEnd"/>
            <w:r>
              <w:rPr>
                <w:sz w:val="16"/>
                <w:szCs w:val="16"/>
              </w:rPr>
              <w:t xml:space="preserve"> район, с. </w:t>
            </w:r>
            <w:proofErr w:type="spellStart"/>
            <w:r>
              <w:rPr>
                <w:sz w:val="16"/>
                <w:szCs w:val="16"/>
              </w:rPr>
              <w:t>Бадагуй</w:t>
            </w:r>
            <w:proofErr w:type="spellEnd"/>
            <w:r>
              <w:rPr>
                <w:sz w:val="16"/>
                <w:szCs w:val="16"/>
              </w:rPr>
              <w:t xml:space="preserve">, ул. Трактовая,3 </w:t>
            </w:r>
          </w:p>
          <w:p w:rsidR="006B36A1" w:rsidRPr="00E97883" w:rsidRDefault="006B36A1" w:rsidP="006C0F8D">
            <w:pPr>
              <w:rPr>
                <w:sz w:val="16"/>
                <w:szCs w:val="16"/>
              </w:rPr>
            </w:pPr>
          </w:p>
        </w:tc>
      </w:tr>
    </w:tbl>
    <w:p w:rsidR="00216F8C" w:rsidRPr="00AB6A90" w:rsidRDefault="00AB6A90" w:rsidP="00AB6A90">
      <w:pPr>
        <w:tabs>
          <w:tab w:val="left" w:pos="3525"/>
        </w:tabs>
        <w:rPr>
          <w:rFonts w:ascii="Times New Roman" w:hAnsi="Times New Roman" w:cs="Times New Roman"/>
          <w:sz w:val="16"/>
          <w:szCs w:val="16"/>
        </w:rPr>
      </w:pPr>
      <w:r>
        <w:rPr>
          <w:rFonts w:ascii="Times New Roman" w:hAnsi="Times New Roman" w:cs="Times New Roman"/>
          <w:sz w:val="16"/>
          <w:szCs w:val="16"/>
        </w:rPr>
        <w:tab/>
      </w:r>
    </w:p>
    <w:sectPr w:rsidR="00216F8C" w:rsidRPr="00AB6A90" w:rsidSect="006E4B8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anklin Gothic Demi">
    <w:altName w:val="Franklin Gothic Medium"/>
    <w:charset w:val="CC"/>
    <w:family w:val="swiss"/>
    <w:pitch w:val="variable"/>
    <w:sig w:usb0="00000001"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51932"/>
    <w:multiLevelType w:val="hybridMultilevel"/>
    <w:tmpl w:val="8C04D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50EA1"/>
    <w:multiLevelType w:val="multilevel"/>
    <w:tmpl w:val="F8069C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22D1540"/>
    <w:multiLevelType w:val="multilevel"/>
    <w:tmpl w:val="C3A299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463AC8"/>
    <w:multiLevelType w:val="multilevel"/>
    <w:tmpl w:val="B0A89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E114BB"/>
    <w:multiLevelType w:val="hybridMultilevel"/>
    <w:tmpl w:val="2A4295C2"/>
    <w:lvl w:ilvl="0" w:tplc="8E0CC9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4727E2"/>
    <w:multiLevelType w:val="hybridMultilevel"/>
    <w:tmpl w:val="55B6B22A"/>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3E33E00"/>
    <w:multiLevelType w:val="multilevel"/>
    <w:tmpl w:val="6E9233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5872EC9"/>
    <w:multiLevelType w:val="multilevel"/>
    <w:tmpl w:val="1E9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977"/>
    <w:rsid w:val="00076977"/>
    <w:rsid w:val="00216F8C"/>
    <w:rsid w:val="002B51B5"/>
    <w:rsid w:val="003A3519"/>
    <w:rsid w:val="006B36A1"/>
    <w:rsid w:val="006C0F8D"/>
    <w:rsid w:val="006E4B83"/>
    <w:rsid w:val="00855F73"/>
    <w:rsid w:val="008917F6"/>
    <w:rsid w:val="00952EC8"/>
    <w:rsid w:val="009E162B"/>
    <w:rsid w:val="00AB6A90"/>
    <w:rsid w:val="00E13992"/>
    <w:rsid w:val="00EC3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2B"/>
  </w:style>
  <w:style w:type="paragraph" w:styleId="1">
    <w:name w:val="heading 1"/>
    <w:basedOn w:val="a"/>
    <w:link w:val="10"/>
    <w:uiPriority w:val="9"/>
    <w:qFormat/>
    <w:rsid w:val="00E139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9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076977"/>
    <w:rPr>
      <w:rFonts w:ascii="Times New Roman" w:eastAsia="Times New Roman" w:hAnsi="Times New Roman" w:cs="Times New Roman"/>
      <w:sz w:val="24"/>
      <w:szCs w:val="24"/>
    </w:rPr>
  </w:style>
  <w:style w:type="paragraph" w:styleId="a5">
    <w:name w:val="No Spacing"/>
    <w:uiPriority w:val="1"/>
    <w:qFormat/>
    <w:rsid w:val="00076977"/>
    <w:pPr>
      <w:spacing w:after="0" w:line="240" w:lineRule="auto"/>
    </w:pPr>
    <w:rPr>
      <w:rFonts w:ascii="Calibri" w:eastAsia="Times New Roman" w:hAnsi="Calibri" w:cs="Times New Roman"/>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7697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917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17F6"/>
    <w:rPr>
      <w:rFonts w:ascii="Tahoma" w:hAnsi="Tahoma" w:cs="Tahoma"/>
      <w:sz w:val="16"/>
      <w:szCs w:val="16"/>
    </w:rPr>
  </w:style>
  <w:style w:type="paragraph" w:styleId="3">
    <w:name w:val="Body Text 3"/>
    <w:basedOn w:val="a"/>
    <w:link w:val="30"/>
    <w:uiPriority w:val="99"/>
    <w:unhideWhenUsed/>
    <w:rsid w:val="003A3519"/>
    <w:pPr>
      <w:spacing w:after="120" w:line="240" w:lineRule="auto"/>
      <w:ind w:firstLine="709"/>
      <w:jc w:val="both"/>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3A3519"/>
    <w:rPr>
      <w:rFonts w:ascii="Calibri" w:eastAsia="Calibri" w:hAnsi="Calibri" w:cs="Times New Roman"/>
      <w:sz w:val="16"/>
      <w:szCs w:val="16"/>
      <w:lang w:eastAsia="en-US"/>
    </w:rPr>
  </w:style>
  <w:style w:type="paragraph" w:styleId="31">
    <w:name w:val="Body Text Indent 3"/>
    <w:basedOn w:val="a"/>
    <w:link w:val="32"/>
    <w:uiPriority w:val="99"/>
    <w:semiHidden/>
    <w:unhideWhenUsed/>
    <w:rsid w:val="003A3519"/>
    <w:pPr>
      <w:spacing w:after="120" w:line="240" w:lineRule="auto"/>
      <w:ind w:left="283" w:firstLine="709"/>
      <w:jc w:val="both"/>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3A3519"/>
    <w:rPr>
      <w:rFonts w:ascii="Calibri" w:eastAsia="Calibri" w:hAnsi="Calibri" w:cs="Times New Roman"/>
      <w:sz w:val="16"/>
      <w:szCs w:val="16"/>
      <w:lang w:eastAsia="en-US"/>
    </w:rPr>
  </w:style>
  <w:style w:type="paragraph" w:customStyle="1" w:styleId="ConsNormal">
    <w:name w:val="ConsNormal"/>
    <w:link w:val="ConsNormal0"/>
    <w:rsid w:val="00216F8C"/>
    <w:pPr>
      <w:spacing w:after="0" w:line="240" w:lineRule="auto"/>
      <w:ind w:firstLine="720"/>
    </w:pPr>
    <w:rPr>
      <w:rFonts w:ascii="Arial" w:eastAsia="Times New Roman" w:hAnsi="Arial" w:cs="Times New Roman"/>
      <w:snapToGrid w:val="0"/>
      <w:sz w:val="20"/>
      <w:szCs w:val="20"/>
    </w:rPr>
  </w:style>
  <w:style w:type="character" w:customStyle="1" w:styleId="ConsNormal0">
    <w:name w:val="ConsNormal Знак"/>
    <w:link w:val="ConsNormal"/>
    <w:rsid w:val="00216F8C"/>
    <w:rPr>
      <w:rFonts w:ascii="Arial" w:eastAsia="Times New Roman" w:hAnsi="Arial" w:cs="Times New Roman"/>
      <w:snapToGrid w:val="0"/>
      <w:sz w:val="20"/>
      <w:szCs w:val="20"/>
    </w:rPr>
  </w:style>
  <w:style w:type="paragraph" w:customStyle="1" w:styleId="s1">
    <w:name w:val="s_1"/>
    <w:basedOn w:val="a"/>
    <w:rsid w:val="00216F8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216F8C"/>
    <w:pPr>
      <w:ind w:left="720"/>
      <w:contextualSpacing/>
    </w:pPr>
  </w:style>
  <w:style w:type="paragraph" w:customStyle="1" w:styleId="ConsPlusNonformat">
    <w:name w:val="ConsPlusNonformat"/>
    <w:rsid w:val="002B51B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Indent"/>
    <w:basedOn w:val="a"/>
    <w:link w:val="ab"/>
    <w:uiPriority w:val="99"/>
    <w:semiHidden/>
    <w:unhideWhenUsed/>
    <w:rsid w:val="002B51B5"/>
    <w:pPr>
      <w:spacing w:after="120"/>
      <w:ind w:left="283"/>
    </w:pPr>
  </w:style>
  <w:style w:type="character" w:customStyle="1" w:styleId="ab">
    <w:name w:val="Основной текст с отступом Знак"/>
    <w:basedOn w:val="a0"/>
    <w:link w:val="aa"/>
    <w:uiPriority w:val="99"/>
    <w:semiHidden/>
    <w:rsid w:val="002B51B5"/>
  </w:style>
  <w:style w:type="paragraph" w:styleId="ac">
    <w:name w:val="Body Text"/>
    <w:basedOn w:val="a"/>
    <w:link w:val="ad"/>
    <w:uiPriority w:val="99"/>
    <w:semiHidden/>
    <w:unhideWhenUsed/>
    <w:rsid w:val="002B51B5"/>
    <w:pPr>
      <w:spacing w:after="120"/>
    </w:pPr>
  </w:style>
  <w:style w:type="character" w:customStyle="1" w:styleId="ad">
    <w:name w:val="Основной текст Знак"/>
    <w:basedOn w:val="a0"/>
    <w:link w:val="ac"/>
    <w:uiPriority w:val="99"/>
    <w:semiHidden/>
    <w:rsid w:val="002B51B5"/>
  </w:style>
  <w:style w:type="paragraph" w:customStyle="1" w:styleId="ConsPlusNormal">
    <w:name w:val="ConsPlusNormal"/>
    <w:rsid w:val="002B51B5"/>
    <w:pPr>
      <w:autoSpaceDE w:val="0"/>
      <w:autoSpaceDN w:val="0"/>
      <w:adjustRightInd w:val="0"/>
      <w:spacing w:after="0" w:line="240" w:lineRule="auto"/>
    </w:pPr>
    <w:rPr>
      <w:rFonts w:ascii="Arial" w:hAnsi="Arial" w:cs="Arial"/>
      <w:sz w:val="20"/>
      <w:szCs w:val="20"/>
    </w:rPr>
  </w:style>
  <w:style w:type="paragraph" w:styleId="ae">
    <w:name w:val="Plain Text"/>
    <w:basedOn w:val="a"/>
    <w:link w:val="af"/>
    <w:rsid w:val="002B51B5"/>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2B51B5"/>
    <w:rPr>
      <w:rFonts w:ascii="Courier New" w:eastAsia="Times New Roman" w:hAnsi="Courier New" w:cs="Times New Roman"/>
      <w:sz w:val="20"/>
      <w:szCs w:val="20"/>
    </w:rPr>
  </w:style>
  <w:style w:type="paragraph" w:styleId="HTML">
    <w:name w:val="HTML Preformatted"/>
    <w:basedOn w:val="a"/>
    <w:link w:val="HTML0"/>
    <w:rsid w:val="002B5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B51B5"/>
    <w:rPr>
      <w:rFonts w:ascii="Courier New" w:eastAsia="Times New Roman" w:hAnsi="Courier New" w:cs="Courier New"/>
      <w:sz w:val="20"/>
      <w:szCs w:val="20"/>
    </w:rPr>
  </w:style>
  <w:style w:type="paragraph" w:customStyle="1" w:styleId="ConsPlusCell">
    <w:name w:val="ConsPlusCell"/>
    <w:rsid w:val="002B51B5"/>
    <w:pPr>
      <w:autoSpaceDE w:val="0"/>
      <w:autoSpaceDN w:val="0"/>
      <w:adjustRightInd w:val="0"/>
      <w:spacing w:after="0" w:line="240" w:lineRule="auto"/>
    </w:pPr>
    <w:rPr>
      <w:rFonts w:ascii="Arial" w:eastAsia="Times New Roman" w:hAnsi="Arial" w:cs="Arial"/>
      <w:sz w:val="20"/>
      <w:szCs w:val="20"/>
    </w:rPr>
  </w:style>
  <w:style w:type="table" w:styleId="af0">
    <w:name w:val="Table Grid"/>
    <w:basedOn w:val="a1"/>
    <w:uiPriority w:val="59"/>
    <w:rsid w:val="002B5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B51B5"/>
    <w:pPr>
      <w:widowControl w:val="0"/>
      <w:autoSpaceDE w:val="0"/>
      <w:autoSpaceDN w:val="0"/>
      <w:adjustRightInd w:val="0"/>
      <w:spacing w:after="0" w:line="240" w:lineRule="auto"/>
      <w:jc w:val="both"/>
    </w:pPr>
    <w:rPr>
      <w:rFonts w:ascii="Arial" w:eastAsia="Times New Roman" w:hAnsi="Arial" w:cs="Arial"/>
      <w:b/>
      <w:bCs/>
      <w:sz w:val="20"/>
      <w:szCs w:val="20"/>
    </w:rPr>
  </w:style>
  <w:style w:type="paragraph" w:customStyle="1" w:styleId="af1">
    <w:name w:val="a"/>
    <w:basedOn w:val="a"/>
    <w:rsid w:val="002B51B5"/>
    <w:pPr>
      <w:spacing w:after="0" w:line="240" w:lineRule="auto"/>
      <w:jc w:val="both"/>
    </w:pPr>
    <w:rPr>
      <w:rFonts w:ascii="Times New Roman CYR" w:eastAsia="Times New Roman" w:hAnsi="Times New Roman CYR" w:cs="Times New Roman CYR"/>
      <w:sz w:val="24"/>
      <w:szCs w:val="24"/>
    </w:rPr>
  </w:style>
  <w:style w:type="character" w:styleId="af2">
    <w:name w:val="Hyperlink"/>
    <w:basedOn w:val="a0"/>
    <w:uiPriority w:val="99"/>
    <w:semiHidden/>
    <w:unhideWhenUsed/>
    <w:rsid w:val="00AB6A90"/>
    <w:rPr>
      <w:color w:val="0000FF"/>
      <w:u w:val="single"/>
    </w:rPr>
  </w:style>
  <w:style w:type="character" w:customStyle="1" w:styleId="10">
    <w:name w:val="Заголовок 1 Знак"/>
    <w:basedOn w:val="a0"/>
    <w:link w:val="1"/>
    <w:uiPriority w:val="9"/>
    <w:rsid w:val="00E1399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594448">
      <w:bodyDiv w:val="1"/>
      <w:marLeft w:val="0"/>
      <w:marRight w:val="0"/>
      <w:marTop w:val="0"/>
      <w:marBottom w:val="0"/>
      <w:divBdr>
        <w:top w:val="none" w:sz="0" w:space="0" w:color="auto"/>
        <w:left w:val="none" w:sz="0" w:space="0" w:color="auto"/>
        <w:bottom w:val="none" w:sz="0" w:space="0" w:color="auto"/>
        <w:right w:val="none" w:sz="0" w:space="0" w:color="auto"/>
      </w:divBdr>
    </w:div>
    <w:div w:id="116996139">
      <w:bodyDiv w:val="1"/>
      <w:marLeft w:val="0"/>
      <w:marRight w:val="0"/>
      <w:marTop w:val="0"/>
      <w:marBottom w:val="0"/>
      <w:divBdr>
        <w:top w:val="none" w:sz="0" w:space="0" w:color="auto"/>
        <w:left w:val="none" w:sz="0" w:space="0" w:color="auto"/>
        <w:bottom w:val="none" w:sz="0" w:space="0" w:color="auto"/>
        <w:right w:val="none" w:sz="0" w:space="0" w:color="auto"/>
      </w:divBdr>
    </w:div>
    <w:div w:id="320889571">
      <w:bodyDiv w:val="1"/>
      <w:marLeft w:val="0"/>
      <w:marRight w:val="0"/>
      <w:marTop w:val="0"/>
      <w:marBottom w:val="0"/>
      <w:divBdr>
        <w:top w:val="none" w:sz="0" w:space="0" w:color="auto"/>
        <w:left w:val="none" w:sz="0" w:space="0" w:color="auto"/>
        <w:bottom w:val="none" w:sz="0" w:space="0" w:color="auto"/>
        <w:right w:val="none" w:sz="0" w:space="0" w:color="auto"/>
      </w:divBdr>
    </w:div>
    <w:div w:id="698121285">
      <w:bodyDiv w:val="1"/>
      <w:marLeft w:val="0"/>
      <w:marRight w:val="0"/>
      <w:marTop w:val="0"/>
      <w:marBottom w:val="0"/>
      <w:divBdr>
        <w:top w:val="none" w:sz="0" w:space="0" w:color="auto"/>
        <w:left w:val="none" w:sz="0" w:space="0" w:color="auto"/>
        <w:bottom w:val="none" w:sz="0" w:space="0" w:color="auto"/>
        <w:right w:val="none" w:sz="0" w:space="0" w:color="auto"/>
      </w:divBdr>
    </w:div>
    <w:div w:id="1341854024">
      <w:bodyDiv w:val="1"/>
      <w:marLeft w:val="0"/>
      <w:marRight w:val="0"/>
      <w:marTop w:val="0"/>
      <w:marBottom w:val="0"/>
      <w:divBdr>
        <w:top w:val="none" w:sz="0" w:space="0" w:color="auto"/>
        <w:left w:val="none" w:sz="0" w:space="0" w:color="auto"/>
        <w:bottom w:val="none" w:sz="0" w:space="0" w:color="auto"/>
        <w:right w:val="none" w:sz="0" w:space="0" w:color="auto"/>
      </w:divBdr>
      <w:divsChild>
        <w:div w:id="1863548562">
          <w:marLeft w:val="0"/>
          <w:marRight w:val="0"/>
          <w:marTop w:val="0"/>
          <w:marBottom w:val="0"/>
          <w:divBdr>
            <w:top w:val="none" w:sz="0" w:space="0" w:color="auto"/>
            <w:left w:val="none" w:sz="0" w:space="0" w:color="auto"/>
            <w:bottom w:val="none" w:sz="0" w:space="0" w:color="auto"/>
            <w:right w:val="none" w:sz="0" w:space="0" w:color="auto"/>
          </w:divBdr>
        </w:div>
        <w:div w:id="1328750519">
          <w:marLeft w:val="0"/>
          <w:marRight w:val="0"/>
          <w:marTop w:val="0"/>
          <w:marBottom w:val="0"/>
          <w:divBdr>
            <w:top w:val="none" w:sz="0" w:space="0" w:color="auto"/>
            <w:left w:val="none" w:sz="0" w:space="0" w:color="auto"/>
            <w:bottom w:val="none" w:sz="0" w:space="0" w:color="auto"/>
            <w:right w:val="none" w:sz="0" w:space="0" w:color="auto"/>
          </w:divBdr>
        </w:div>
      </w:divsChild>
    </w:div>
    <w:div w:id="1797795466">
      <w:bodyDiv w:val="1"/>
      <w:marLeft w:val="0"/>
      <w:marRight w:val="0"/>
      <w:marTop w:val="0"/>
      <w:marBottom w:val="0"/>
      <w:divBdr>
        <w:top w:val="none" w:sz="0" w:space="0" w:color="auto"/>
        <w:left w:val="none" w:sz="0" w:space="0" w:color="auto"/>
        <w:bottom w:val="none" w:sz="0" w:space="0" w:color="auto"/>
        <w:right w:val="none" w:sz="0" w:space="0" w:color="auto"/>
      </w:divBdr>
    </w:div>
    <w:div w:id="19991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_________Microsoft_Office_Word4.docx"/><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eceptiki.pro/interesnoe/2081-lavrovyy-list.html" TargetMode="External"/><Relationship Id="rId7" Type="http://schemas.openxmlformats.org/officeDocument/2006/relationships/package" Target="embeddings/_________Microsoft_Office_Word1.docx"/><Relationship Id="rId12" Type="http://schemas.openxmlformats.org/officeDocument/2006/relationships/image" Target="media/image4.emf"/><Relationship Id="rId17" Type="http://schemas.openxmlformats.org/officeDocument/2006/relationships/hyperlink" Target="file:///C:\Documents%20and%20Settings\Admin\&#1056;&#1072;&#1073;&#1086;&#1095;&#1080;&#1081;%20&#1089;&#1090;&#1086;&#1083;\&#1063;&#1048;&#1057;&#1058;&#1040;&#1071;%20&#1042;&#1054;&#1044;&#1040;\&#1055;&#1086;&#1089;&#1090;&#1072;&#1085;&#1086;&#1074;&#1083;&#1077;&#1085;&#1080;&#1077;%20&#1055;&#1088;&#1072;&#1074;&#1080;&#1090;&#1077;&#1083;&#1100;&#1089;&#1090;&#1074;&#1072;%20&#1048;&#1088;&#1082;&#1091;&#1090;&#1089;&#1082;&#1086;&#1081;%20&#1086;&#1073;&#1083;&#1072;&#1089;&#1090;&#1080;%20&#1086;&#1090;%2024_10_2013.rt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hyperlink" Target="http://receptiki.pro/interesnoe/2081-lavrovyy-list.html"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_________Microsoft_Office_Word3.docx"/><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receptiki.pro/interesnoe/1851-sahar-vidy-sahara-hranenie.html" TargetMode="External"/><Relationship Id="rId10" Type="http://schemas.openxmlformats.org/officeDocument/2006/relationships/image" Target="media/image3.em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package" Target="embeddings/_________Microsoft_Office_Word2.docx"/><Relationship Id="rId14" Type="http://schemas.openxmlformats.org/officeDocument/2006/relationships/image" Target="media/image5.jpeg"/><Relationship Id="rId22" Type="http://schemas.openxmlformats.org/officeDocument/2006/relationships/hyperlink" Target="http://receptiki.pro/interesnoe/1851-sahar-vidy-sahara-hran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DAB3-D457-4C52-9AAC-98D4A5B1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16</Pages>
  <Words>8449</Words>
  <Characters>48161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2019-09-10T01:42:00Z</dcterms:created>
  <dcterms:modified xsi:type="dcterms:W3CDTF">2019-09-12T03:26:00Z</dcterms:modified>
</cp:coreProperties>
</file>