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4" w:rsidRPr="00F248EB" w:rsidRDefault="00203287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28</w:t>
      </w:r>
      <w:r w:rsidR="009A14A7" w:rsidRPr="00F248E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03</w:t>
      </w:r>
      <w:r w:rsidR="009A14A7" w:rsidRPr="00F248E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.2024</w:t>
      </w:r>
      <w:r w:rsidR="00286B0C" w:rsidRPr="00F248E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г.</w:t>
      </w:r>
      <w:r w:rsidR="00C36544"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№</w:t>
      </w:r>
      <w:r w:rsidR="009A14A7"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4/14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БАЯНДАЕВСКИЙ МУНИЦИПАЛЬНЫЙ РАЙОН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МУНИЦИПАЛЬНОЕ ОБРАЗОВАНИЕ «</w:t>
      </w:r>
      <w:r w:rsidR="005E7D45"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ГАХАНЫ</w:t>
      </w: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ДУМА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:rsidR="00C36544" w:rsidRPr="00F248EB" w:rsidRDefault="00C36544" w:rsidP="0048157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C36544" w:rsidRPr="00F248EB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F248EB"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РЕШЕНИЕ ДУМЫ</w:t>
      </w:r>
      <w:r w:rsidR="00F248EB" w:rsidRPr="00F248E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E7D45" w:rsidRPr="00F248EB"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  <w:t>МУНИЦИПАЛЬНОГО ОБРАЗОВАНИЯ «ГАХАНЫ» ОТ 28.11.2017г. № 16</w:t>
      </w:r>
      <w:r w:rsidR="005E7D45" w:rsidRPr="00F248E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 «</w:t>
      </w:r>
      <w:r w:rsidR="005E7D45" w:rsidRPr="00F248EB"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  <w:t xml:space="preserve">ОБ УТВЕРЖДЕНИИ </w:t>
      </w:r>
      <w:r w:rsidR="005E7D45" w:rsidRPr="00F248E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ПОЛОЖЕНИЯ ОБ ОПЛАТЕ ТРУДА МУНИЦИПАЛЬНЫХ СЛУЖАЩИХ В </w:t>
      </w:r>
      <w:r w:rsidR="005E7D45" w:rsidRPr="00F248EB"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  <w:t xml:space="preserve"> МУНИЦИПАЛЬНОМ ОБРАЗОВАНИИ «ГАХАНЫ»</w:t>
      </w:r>
    </w:p>
    <w:p w:rsidR="00B8404A" w:rsidRPr="00F248EB" w:rsidRDefault="00B8404A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B8404A" w:rsidRPr="00F248EB" w:rsidRDefault="0097105B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упорядочения условий оплаты труда муниципальных служащих </w:t>
      </w:r>
      <w:r w:rsidR="005E7D45"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дминистрации муниципального образования«</w:t>
      </w:r>
      <w:proofErr w:type="spellStart"/>
      <w:r w:rsidR="005E7D45"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в соответствии со ст. 53 Федерального закона от 06 октября 2003 года №131-ФЗ «Об общих принципах организации местного самоуправления в Российской Федерации»,руководствуясь Федеральным Законом от 02 марта2007 года № 25-ФЗ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муниципальной службе в Российской Федерации», Законом Иркутской области от 15 октября 2007 года   № 88-ОЗ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отдельных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вопросах муниципальной службы в Иркутской области»,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 Иркутской области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15 октября 2007 года№ 89-ОЗ «О Реестре должностей муниципальной службы в Иркутской областии соотношении должностей муниципальной службы и должностей государственной гражданской службы Иркутской области»,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Правительства Иркутской области от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 ноября 2014 года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599-пп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установлении нормативов формирования расходов на оплату труда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депутатов, выборных должностных лиц местного самоуправления,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осуществляющих свои полномочия на постоянной основе,</w:t>
      </w:r>
      <w:r w:rsidR="00311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24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служащих и содержание органов местного самоуправления муниципальных образований Иркутской области»,</w:t>
      </w:r>
    </w:p>
    <w:p w:rsidR="007D1731" w:rsidRPr="00F248EB" w:rsidRDefault="007D1731" w:rsidP="0048157C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404A" w:rsidRPr="00F248EB" w:rsidRDefault="00840C78" w:rsidP="00840C78">
      <w:pPr>
        <w:tabs>
          <w:tab w:val="center" w:pos="5230"/>
          <w:tab w:val="left" w:pos="6386"/>
        </w:tabs>
        <w:spacing w:after="0" w:line="240" w:lineRule="auto"/>
        <w:ind w:firstLine="540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F248EB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ab/>
      </w:r>
      <w:r w:rsidR="00C36544" w:rsidRPr="00F248EB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РЕШИЛА:</w:t>
      </w:r>
      <w:r w:rsidRPr="00F248EB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ab/>
      </w:r>
    </w:p>
    <w:p w:rsidR="002E4FB5" w:rsidRPr="00F248EB" w:rsidRDefault="002E4FB5" w:rsidP="00840C78">
      <w:pPr>
        <w:tabs>
          <w:tab w:val="center" w:pos="5230"/>
          <w:tab w:val="left" w:pos="6386"/>
        </w:tabs>
        <w:spacing w:after="0" w:line="240" w:lineRule="auto"/>
        <w:ind w:firstLine="540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6F1340" w:rsidRPr="00F248EB" w:rsidRDefault="006F1340" w:rsidP="004815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Внести в решение Думы муниципального образования «</w:t>
      </w:r>
      <w:proofErr w:type="spellStart"/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 xml:space="preserve">28.11.2017г.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16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«Об 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утверждении положения об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оплат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труда муниципальных служащих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м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и</w:t>
      </w:r>
      <w:r w:rsidR="00B97108" w:rsidRPr="00F248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B97108" w:rsidRPr="00F248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6F1340" w:rsidRPr="00F248EB" w:rsidRDefault="006F1340" w:rsidP="00F26C17">
      <w:pPr>
        <w:pStyle w:val="a5"/>
        <w:numPr>
          <w:ilvl w:val="1"/>
          <w:numId w:val="2"/>
        </w:numPr>
        <w:spacing w:after="0" w:line="240" w:lineRule="auto"/>
        <w:ind w:left="6" w:firstLine="7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У</w:t>
      </w:r>
      <w:r w:rsidR="00D40723" w:rsidRPr="00F248EB">
        <w:rPr>
          <w:rFonts w:ascii="Arial" w:hAnsi="Arial" w:cs="Arial"/>
          <w:color w:val="000000" w:themeColor="text1"/>
          <w:sz w:val="24"/>
          <w:szCs w:val="24"/>
        </w:rPr>
        <w:t>становить</w:t>
      </w:r>
      <w:r w:rsidR="00727C99" w:rsidRPr="00F248EB">
        <w:rPr>
          <w:rFonts w:ascii="Arial" w:hAnsi="Arial" w:cs="Arial"/>
          <w:color w:val="000000" w:themeColor="text1"/>
          <w:sz w:val="24"/>
          <w:szCs w:val="24"/>
        </w:rPr>
        <w:t xml:space="preserve"> с 01 января 2024</w:t>
      </w:r>
      <w:r w:rsidR="00311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bookmarkStart w:id="0" w:name="_Hlk118968885"/>
      <w:r w:rsidR="00727C99" w:rsidRPr="00F248EB">
        <w:rPr>
          <w:rFonts w:ascii="Arial" w:eastAsia="Calibri" w:hAnsi="Arial" w:cs="Arial"/>
          <w:color w:val="000000" w:themeColor="text1"/>
        </w:rPr>
        <w:t>размер ежемесячного денежного поощрения</w:t>
      </w:r>
      <w:r w:rsidR="00AE3CEE" w:rsidRPr="00F248EB">
        <w:rPr>
          <w:rFonts w:ascii="Arial" w:eastAsia="Calibri" w:hAnsi="Arial" w:cs="Arial"/>
          <w:color w:val="000000" w:themeColor="text1"/>
        </w:rPr>
        <w:t xml:space="preserve">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служащих </w:t>
      </w:r>
      <w:r w:rsidR="00D40723" w:rsidRPr="00F248E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дминистрации муниципального образования «</w:t>
      </w:r>
      <w:proofErr w:type="spellStart"/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F248EB">
        <w:rPr>
          <w:rFonts w:ascii="Arial" w:hAnsi="Arial" w:cs="Arial"/>
          <w:color w:val="000000" w:themeColor="text1"/>
          <w:sz w:val="24"/>
          <w:szCs w:val="24"/>
        </w:rPr>
        <w:t>»</w:t>
      </w:r>
      <w:r w:rsidR="00AE3CEE" w:rsidRPr="00F248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723" w:rsidRPr="00F248EB">
        <w:rPr>
          <w:rFonts w:ascii="Arial" w:hAnsi="Arial" w:cs="Arial"/>
          <w:color w:val="000000" w:themeColor="text1"/>
          <w:sz w:val="24"/>
          <w:szCs w:val="24"/>
        </w:rPr>
        <w:t>в пределах от 0,9 до</w:t>
      </w:r>
      <w:r w:rsidR="00727C99" w:rsidRPr="00F248EB">
        <w:rPr>
          <w:rFonts w:ascii="Arial" w:hAnsi="Arial" w:cs="Arial"/>
          <w:color w:val="000000" w:themeColor="text1"/>
          <w:sz w:val="24"/>
          <w:szCs w:val="24"/>
        </w:rPr>
        <w:t xml:space="preserve">1,5 </w:t>
      </w:r>
      <w:r w:rsidR="00727C99" w:rsidRPr="00F248EB">
        <w:rPr>
          <w:rFonts w:ascii="Arial" w:eastAsia="Calibri" w:hAnsi="Arial" w:cs="Arial"/>
          <w:color w:val="000000" w:themeColor="text1"/>
          <w:sz w:val="24"/>
          <w:szCs w:val="24"/>
        </w:rPr>
        <w:t>должностных окладов в месяц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p w:rsidR="00645A6C" w:rsidRPr="00F248EB" w:rsidRDefault="006F1340" w:rsidP="00645A6C">
      <w:pPr>
        <w:pStyle w:val="a5"/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Приложения №1</w:t>
      </w:r>
      <w:r w:rsidR="008018A3" w:rsidRPr="00F248EB">
        <w:rPr>
          <w:rFonts w:ascii="Arial" w:hAnsi="Arial" w:cs="Arial"/>
          <w:color w:val="000000" w:themeColor="text1"/>
          <w:sz w:val="24"/>
          <w:szCs w:val="24"/>
        </w:rPr>
        <w:t>,2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8C355E" w:rsidRPr="00F248EB">
        <w:rPr>
          <w:rFonts w:ascii="Arial" w:hAnsi="Arial" w:cs="Arial"/>
          <w:color w:val="000000" w:themeColor="text1"/>
          <w:sz w:val="24"/>
          <w:szCs w:val="24"/>
        </w:rPr>
        <w:t>П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оложению об оплате труда муниципальных служащих, </w:t>
      </w:r>
      <w:r w:rsidR="00840C78" w:rsidRPr="00F248E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дминистрации муниципального образования</w:t>
      </w:r>
      <w:r w:rsidR="00AE3CEE" w:rsidRPr="00F248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7108" w:rsidRPr="00F248E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5E7D45"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B97108" w:rsidRPr="00F248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, изложить</w:t>
      </w:r>
      <w:r w:rsidR="00D52AD7" w:rsidRPr="00F248EB">
        <w:rPr>
          <w:rFonts w:ascii="Arial" w:hAnsi="Arial" w:cs="Arial"/>
          <w:color w:val="000000" w:themeColor="text1"/>
          <w:sz w:val="24"/>
          <w:szCs w:val="24"/>
        </w:rPr>
        <w:t xml:space="preserve"> в новой редакции (Прилагаются</w:t>
      </w:r>
      <w:r w:rsidR="00B06DDB" w:rsidRPr="00F248EB">
        <w:rPr>
          <w:rFonts w:ascii="Arial" w:hAnsi="Arial" w:cs="Arial"/>
          <w:color w:val="000000" w:themeColor="text1"/>
          <w:sz w:val="24"/>
          <w:szCs w:val="24"/>
        </w:rPr>
        <w:t xml:space="preserve"> – приложение на 2</w:t>
      </w:r>
      <w:r w:rsidR="001E48C1" w:rsidRPr="00F248EB">
        <w:rPr>
          <w:rFonts w:ascii="Arial" w:hAnsi="Arial" w:cs="Arial"/>
          <w:color w:val="000000" w:themeColor="text1"/>
          <w:sz w:val="24"/>
          <w:szCs w:val="24"/>
        </w:rPr>
        <w:t xml:space="preserve"> листах</w:t>
      </w:r>
      <w:r w:rsidR="00D52AD7" w:rsidRPr="00F248E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45A6C" w:rsidRPr="00F248EB" w:rsidRDefault="00645A6C" w:rsidP="00645A6C">
      <w:pPr>
        <w:pStyle w:val="a5"/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Пункт 4.1 раздела 4 изложить в следующей редакции:</w:t>
      </w:r>
    </w:p>
    <w:p w:rsidR="00645A6C" w:rsidRPr="00F248EB" w:rsidRDefault="00645A6C" w:rsidP="00EE36EB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«4.1. Ежемесячная надбавка к должностному окладу за особые условия муниципальной службы устанавливается и выплачивается по старшей группе </w:t>
      </w:r>
      <w:r w:rsidR="00EE36EB" w:rsidRPr="00F248E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по младшей группе должностей муниципальной службы – от 10 до 20 процентов должностного оклада.».</w:t>
      </w:r>
    </w:p>
    <w:p w:rsidR="00C8010C" w:rsidRPr="00F248EB" w:rsidRDefault="00C8010C" w:rsidP="004815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Настоящее решение подлежит опубликованию в газете «</w:t>
      </w:r>
      <w:proofErr w:type="spellStart"/>
      <w:r w:rsidR="00135486" w:rsidRPr="00F248EB">
        <w:rPr>
          <w:rFonts w:ascii="Arial" w:hAnsi="Arial" w:cs="Arial"/>
          <w:color w:val="000000" w:themeColor="text1"/>
          <w:sz w:val="24"/>
          <w:szCs w:val="24"/>
        </w:rPr>
        <w:t>Гаханский</w:t>
      </w:r>
      <w:proofErr w:type="spellEnd"/>
      <w:r w:rsidR="00135486" w:rsidRPr="00F248EB">
        <w:rPr>
          <w:rFonts w:ascii="Arial" w:hAnsi="Arial" w:cs="Arial"/>
          <w:color w:val="000000" w:themeColor="text1"/>
          <w:sz w:val="24"/>
          <w:szCs w:val="24"/>
        </w:rPr>
        <w:t xml:space="preserve"> Вестник»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4FB5" w:rsidRPr="00F248EB" w:rsidRDefault="002E4FB5" w:rsidP="002E4FB5">
      <w:pPr>
        <w:pStyle w:val="a5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1340" w:rsidRPr="00F248EB" w:rsidRDefault="00C8010C" w:rsidP="004815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Настоящее решение вступает в силу со дня его официального опубликования и р</w:t>
      </w:r>
      <w:r w:rsidR="006F1340" w:rsidRPr="00F248EB">
        <w:rPr>
          <w:rFonts w:ascii="Arial" w:hAnsi="Arial" w:cs="Arial"/>
          <w:color w:val="000000" w:themeColor="text1"/>
          <w:sz w:val="24"/>
          <w:szCs w:val="24"/>
        </w:rPr>
        <w:t>аспростра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>няет свое</w:t>
      </w:r>
      <w:r w:rsidR="006F1340" w:rsidRPr="00F248EB">
        <w:rPr>
          <w:rFonts w:ascii="Arial" w:hAnsi="Arial" w:cs="Arial"/>
          <w:color w:val="000000" w:themeColor="text1"/>
          <w:sz w:val="24"/>
          <w:szCs w:val="24"/>
        </w:rPr>
        <w:t xml:space="preserve"> действие на правоотношения, возникшие с 1 </w:t>
      </w:r>
      <w:r w:rsidR="00727C99" w:rsidRPr="00F248EB">
        <w:rPr>
          <w:rFonts w:ascii="Arial" w:hAnsi="Arial" w:cs="Arial"/>
          <w:color w:val="000000" w:themeColor="text1"/>
          <w:sz w:val="24"/>
          <w:szCs w:val="24"/>
        </w:rPr>
        <w:t>января 2024</w:t>
      </w:r>
      <w:r w:rsidR="006F1340" w:rsidRPr="00F248E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2A5308" w:rsidRPr="00F248EB" w:rsidRDefault="002A5308" w:rsidP="002A5308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D45" w:rsidRPr="00F248EB" w:rsidRDefault="005E7D45" w:rsidP="004815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31D4" w:rsidRPr="00F248EB" w:rsidRDefault="00E931D4" w:rsidP="0048157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E931D4" w:rsidRPr="00F248EB" w:rsidRDefault="00E931D4" w:rsidP="0048157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«</w:t>
      </w:r>
      <w:proofErr w:type="spellStart"/>
      <w:r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ab/>
      </w:r>
      <w:r w:rsidRPr="00F248E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Ю.Г. Михайлов</w:t>
      </w:r>
    </w:p>
    <w:p w:rsidR="00E931D4" w:rsidRPr="00F248EB" w:rsidRDefault="00E931D4" w:rsidP="0048157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931D4" w:rsidRPr="00F248EB" w:rsidRDefault="00E931D4" w:rsidP="0048157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</w:p>
    <w:p w:rsidR="007D1731" w:rsidRPr="00F248EB" w:rsidRDefault="00E931D4" w:rsidP="007D173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8E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«</w:t>
      </w:r>
      <w:proofErr w:type="spellStart"/>
      <w:r w:rsidRPr="00F248E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F248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ab/>
      </w:r>
      <w:r w:rsidRPr="00F248EB">
        <w:rPr>
          <w:rFonts w:ascii="Arial" w:hAnsi="Arial" w:cs="Arial"/>
          <w:color w:val="000000" w:themeColor="text1"/>
          <w:sz w:val="24"/>
          <w:szCs w:val="24"/>
        </w:rPr>
        <w:tab/>
      </w:r>
      <w:r w:rsidR="00C3141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ab/>
      </w:r>
      <w:r w:rsidR="00C3141A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F248EB">
        <w:rPr>
          <w:rFonts w:ascii="Arial" w:hAnsi="Arial" w:cs="Arial"/>
          <w:color w:val="000000" w:themeColor="text1"/>
          <w:sz w:val="24"/>
          <w:szCs w:val="24"/>
        </w:rPr>
        <w:t xml:space="preserve">  Н.П. </w:t>
      </w:r>
      <w:proofErr w:type="spellStart"/>
      <w:r w:rsidRPr="00F248EB">
        <w:rPr>
          <w:rFonts w:ascii="Arial" w:hAnsi="Arial" w:cs="Arial"/>
          <w:color w:val="000000" w:themeColor="text1"/>
          <w:sz w:val="24"/>
          <w:szCs w:val="24"/>
        </w:rPr>
        <w:t>Булгатова</w:t>
      </w:r>
      <w:proofErr w:type="spellEnd"/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E4FB5" w:rsidRPr="00F248EB" w:rsidRDefault="002E4FB5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EE36EB" w:rsidRPr="00F248EB" w:rsidRDefault="00EE36E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Pr="00F248E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B06DDB" w:rsidRDefault="00B06DD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311B4C" w:rsidRDefault="00311B4C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311B4C" w:rsidRDefault="00311B4C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311B4C" w:rsidRDefault="00311B4C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311B4C" w:rsidRPr="00F248EB" w:rsidRDefault="00311B4C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EE36EB" w:rsidRPr="00F248EB" w:rsidRDefault="00EE36EB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48157C" w:rsidRPr="00F248EB" w:rsidRDefault="00B97108" w:rsidP="007D173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F248EB">
        <w:rPr>
          <w:rFonts w:ascii="Courier New" w:hAnsi="Courier New" w:cs="Courier New"/>
          <w:color w:val="000000" w:themeColor="text1"/>
        </w:rPr>
        <w:lastRenderedPageBreak/>
        <w:t>Приложение № 1</w:t>
      </w:r>
    </w:p>
    <w:p w:rsidR="0048157C" w:rsidRPr="00F248EB" w:rsidRDefault="00B97108" w:rsidP="0048157C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248EB">
        <w:rPr>
          <w:rFonts w:ascii="Courier New" w:hAnsi="Courier New" w:cs="Courier New"/>
          <w:color w:val="000000" w:themeColor="text1"/>
        </w:rPr>
        <w:t xml:space="preserve"> к Положению об оплате </w:t>
      </w:r>
      <w:r w:rsidR="0048157C" w:rsidRPr="00F248EB">
        <w:rPr>
          <w:rFonts w:ascii="Courier New" w:hAnsi="Courier New" w:cs="Courier New"/>
          <w:color w:val="000000" w:themeColor="text1"/>
        </w:rPr>
        <w:t xml:space="preserve">труда муниципальных служащих </w:t>
      </w:r>
    </w:p>
    <w:p w:rsidR="00C36544" w:rsidRPr="00F248EB" w:rsidRDefault="0048157C" w:rsidP="0048157C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F248EB">
        <w:rPr>
          <w:rFonts w:ascii="Courier New" w:hAnsi="Courier New" w:cs="Courier New"/>
          <w:color w:val="000000" w:themeColor="text1"/>
        </w:rPr>
        <w:t xml:space="preserve">в </w:t>
      </w:r>
      <w:r w:rsidR="00B97108" w:rsidRPr="00F248EB">
        <w:rPr>
          <w:rFonts w:ascii="Courier New" w:hAnsi="Courier New" w:cs="Courier New"/>
          <w:color w:val="000000" w:themeColor="text1"/>
        </w:rPr>
        <w:t>муниципально</w:t>
      </w:r>
      <w:r w:rsidR="005E7D45" w:rsidRPr="00F248EB">
        <w:rPr>
          <w:rFonts w:ascii="Courier New" w:hAnsi="Courier New" w:cs="Courier New"/>
          <w:color w:val="000000" w:themeColor="text1"/>
        </w:rPr>
        <w:t>м</w:t>
      </w:r>
      <w:r w:rsidR="00B97108" w:rsidRPr="00F248EB">
        <w:rPr>
          <w:rFonts w:ascii="Courier New" w:hAnsi="Courier New" w:cs="Courier New"/>
          <w:color w:val="000000" w:themeColor="text1"/>
        </w:rPr>
        <w:t xml:space="preserve"> образовани</w:t>
      </w:r>
      <w:r w:rsidR="005E7D45" w:rsidRPr="00F248EB">
        <w:rPr>
          <w:rFonts w:ascii="Courier New" w:hAnsi="Courier New" w:cs="Courier New"/>
          <w:color w:val="000000" w:themeColor="text1"/>
        </w:rPr>
        <w:t xml:space="preserve">и </w:t>
      </w:r>
      <w:r w:rsidR="00B97108" w:rsidRPr="00F248EB">
        <w:rPr>
          <w:rFonts w:ascii="Courier New" w:hAnsi="Courier New" w:cs="Courier New"/>
          <w:color w:val="000000" w:themeColor="text1"/>
        </w:rPr>
        <w:t>«</w:t>
      </w:r>
      <w:proofErr w:type="spellStart"/>
      <w:r w:rsidR="005E7D45" w:rsidRPr="00F248EB">
        <w:rPr>
          <w:rFonts w:ascii="Courier New" w:hAnsi="Courier New" w:cs="Courier New"/>
          <w:color w:val="000000" w:themeColor="text1"/>
        </w:rPr>
        <w:t>Гаханы</w:t>
      </w:r>
      <w:proofErr w:type="spellEnd"/>
      <w:r w:rsidR="00B97108" w:rsidRPr="00F248EB">
        <w:rPr>
          <w:rFonts w:ascii="Courier New" w:hAnsi="Courier New" w:cs="Courier New"/>
          <w:color w:val="000000" w:themeColor="text1"/>
        </w:rPr>
        <w:t>»</w:t>
      </w:r>
    </w:p>
    <w:p w:rsidR="006F1340" w:rsidRPr="00F248EB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57C" w:rsidRPr="00F248EB" w:rsidRDefault="0048157C" w:rsidP="004815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48EB">
        <w:rPr>
          <w:rFonts w:ascii="Arial" w:eastAsia="Calibri" w:hAnsi="Arial" w:cs="Arial"/>
          <w:color w:val="000000" w:themeColor="text1"/>
          <w:sz w:val="24"/>
          <w:szCs w:val="24"/>
        </w:rPr>
        <w:t>РАЗМЕРЫ ДОЛЖНОСТНЫХ ОКЛАДОВ И ЕЖЕМЕСЯЧНОГО ДЕНЕЖНОГО ПООЩРЕНИЯ МУНИЦИПАЛЬНЫХ СЛУЖАЩИХ В МУНИЦИПАЛЬНОМ ОБРАЗОВАНИИ «ГАХАНЫ»</w:t>
      </w:r>
    </w:p>
    <w:p w:rsidR="0048157C" w:rsidRPr="00F248EB" w:rsidRDefault="0048157C" w:rsidP="0048157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"/>
        <w:gridCol w:w="5172"/>
        <w:gridCol w:w="2126"/>
        <w:gridCol w:w="2091"/>
      </w:tblGrid>
      <w:tr w:rsidR="008A24ED" w:rsidRPr="00F248EB" w:rsidTr="00EA0EE4">
        <w:trPr>
          <w:trHeight w:val="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EE4" w:rsidRPr="00F248EB" w:rsidRDefault="00EA0EE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EE4" w:rsidRPr="00F248EB" w:rsidRDefault="00EA0EE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E4" w:rsidRPr="00F248EB" w:rsidRDefault="00EA0EE4" w:rsidP="007F74B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>Размер должностного оклада в месяц (в рублях)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EE4" w:rsidRPr="00F248EB" w:rsidRDefault="00EA0EE4" w:rsidP="007F74B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>Размер ежемесячного денежного поощрения (должностных окладов в месяц)</w:t>
            </w:r>
          </w:p>
        </w:tc>
      </w:tr>
      <w:tr w:rsidR="008A24ED" w:rsidRPr="00F248EB" w:rsidTr="00A51560">
        <w:trPr>
          <w:trHeight w:val="47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F248EB" w:rsidRDefault="00A51560" w:rsidP="00A51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Старшая группа</w:t>
            </w:r>
            <w:r w:rsidR="00B97108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должност</w:t>
            </w: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ей</w:t>
            </w:r>
            <w:r w:rsidR="00B97108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муниципальной службы</w:t>
            </w:r>
          </w:p>
        </w:tc>
      </w:tr>
      <w:tr w:rsidR="008A24ED" w:rsidRPr="00F248EB" w:rsidTr="00EA0EE4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F248EB" w:rsidRDefault="00B97108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  <w:r w:rsidR="0048157C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F248EB" w:rsidRDefault="00B97108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hAnsi="Courier New" w:cs="Courier New"/>
                <w:color w:val="000000" w:themeColor="text1"/>
              </w:rPr>
              <w:t>Консультант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108" w:rsidRPr="00F248EB" w:rsidRDefault="00B97108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hAnsi="Courier New" w:cs="Courier New"/>
                <w:color w:val="000000" w:themeColor="text1"/>
              </w:rPr>
              <w:t>10677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108" w:rsidRPr="00F248EB" w:rsidRDefault="00B97108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0,9</w:t>
            </w:r>
            <w:r w:rsidR="00727C99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-1,5</w:t>
            </w:r>
          </w:p>
        </w:tc>
      </w:tr>
      <w:tr w:rsidR="008A24ED" w:rsidRPr="00F248EB" w:rsidTr="00A51560">
        <w:trPr>
          <w:trHeight w:val="3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8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>Младшая группа должностей муниципальной службы</w:t>
            </w:r>
          </w:p>
        </w:tc>
      </w:tr>
      <w:tr w:rsidR="008A24ED" w:rsidRPr="00F248EB" w:rsidTr="00EA0EE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9855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0,9</w:t>
            </w:r>
            <w:r w:rsidR="00727C99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-1,5</w:t>
            </w:r>
          </w:p>
        </w:tc>
      </w:tr>
      <w:tr w:rsidR="008A24ED" w:rsidRPr="00F248EB" w:rsidTr="00EA0EE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9855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0,9</w:t>
            </w:r>
            <w:r w:rsidR="00727C99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-1,5</w:t>
            </w:r>
          </w:p>
        </w:tc>
      </w:tr>
      <w:tr w:rsidR="008A24ED" w:rsidRPr="00F248EB" w:rsidTr="00EA0EE4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4" w:rsidRPr="00F248EB" w:rsidRDefault="00E931D4" w:rsidP="00481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</w:rPr>
            </w:pP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 xml:space="preserve">Специалист </w:t>
            </w:r>
            <w:r w:rsidRPr="00F248EB">
              <w:rPr>
                <w:rFonts w:ascii="Courier New" w:eastAsia="Calibri" w:hAnsi="Courier New" w:cs="Courier New"/>
                <w:color w:val="000000" w:themeColor="text1"/>
                <w:lang w:val="en-US"/>
              </w:rPr>
              <w:t xml:space="preserve">I </w:t>
            </w:r>
            <w:r w:rsidRPr="00F248EB">
              <w:rPr>
                <w:rFonts w:ascii="Courier New" w:eastAsia="Calibri" w:hAnsi="Courier New" w:cs="Courier New"/>
                <w:color w:val="000000" w:themeColor="text1"/>
              </w:rPr>
              <w:t xml:space="preserve">категории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8A2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903</w:t>
            </w:r>
            <w:r w:rsidR="008A24ED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1D4" w:rsidRPr="00F248EB" w:rsidRDefault="00E931D4" w:rsidP="004815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0,9</w:t>
            </w:r>
            <w:r w:rsidR="00727C99" w:rsidRPr="00F248E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-1,5</w:t>
            </w:r>
          </w:p>
        </w:tc>
      </w:tr>
    </w:tbl>
    <w:p w:rsidR="00B97108" w:rsidRPr="00F248EB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97108" w:rsidRPr="00F248EB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97108" w:rsidRPr="00F248EB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97108" w:rsidRPr="00F248EB" w:rsidRDefault="00B97108" w:rsidP="004815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B97108" w:rsidRPr="00F248EB" w:rsidRDefault="00B97108" w:rsidP="0048157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F248EB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6F1340" w:rsidRPr="00F248EB" w:rsidRDefault="006F1340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416" w:rsidRPr="00F248EB" w:rsidRDefault="00F85416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8018A3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248EB">
        <w:rPr>
          <w:rFonts w:ascii="Courier New" w:hAnsi="Courier New" w:cs="Courier New"/>
          <w:color w:val="000000" w:themeColor="text1"/>
        </w:rPr>
        <w:lastRenderedPageBreak/>
        <w:t>Приложение № 2</w:t>
      </w:r>
    </w:p>
    <w:p w:rsidR="008018A3" w:rsidRPr="00F248EB" w:rsidRDefault="008018A3" w:rsidP="008018A3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248EB">
        <w:rPr>
          <w:rFonts w:ascii="Courier New" w:hAnsi="Courier New" w:cs="Courier New"/>
          <w:color w:val="000000" w:themeColor="text1"/>
        </w:rPr>
        <w:t xml:space="preserve"> к Положению об оплате труда муниципальных служащих </w:t>
      </w:r>
    </w:p>
    <w:p w:rsidR="008018A3" w:rsidRPr="00F248EB" w:rsidRDefault="008018A3" w:rsidP="008018A3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248EB">
        <w:rPr>
          <w:rFonts w:ascii="Courier New" w:hAnsi="Courier New" w:cs="Courier New"/>
          <w:color w:val="000000" w:themeColor="text1"/>
        </w:rPr>
        <w:t>в муниципальном образовании «</w:t>
      </w:r>
      <w:proofErr w:type="spellStart"/>
      <w:r w:rsidRPr="00F248EB">
        <w:rPr>
          <w:rFonts w:ascii="Courier New" w:hAnsi="Courier New" w:cs="Courier New"/>
          <w:color w:val="000000" w:themeColor="text1"/>
        </w:rPr>
        <w:t>Гаханы</w:t>
      </w:r>
      <w:proofErr w:type="spellEnd"/>
      <w:r w:rsidRPr="00F248EB">
        <w:rPr>
          <w:rFonts w:ascii="Courier New" w:hAnsi="Courier New" w:cs="Courier New"/>
          <w:color w:val="000000" w:themeColor="text1"/>
        </w:rPr>
        <w:t>»</w:t>
      </w:r>
    </w:p>
    <w:p w:rsidR="008018A3" w:rsidRPr="00F248EB" w:rsidRDefault="008018A3" w:rsidP="008018A3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8018A3" w:rsidRPr="00F248EB" w:rsidRDefault="008018A3" w:rsidP="008018A3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8018A3" w:rsidRPr="00F248EB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48EB">
        <w:rPr>
          <w:rFonts w:ascii="Arial" w:eastAsia="Calibri" w:hAnsi="Arial" w:cs="Arial"/>
          <w:color w:val="000000" w:themeColor="text1"/>
          <w:sz w:val="24"/>
          <w:szCs w:val="24"/>
        </w:rPr>
        <w:t xml:space="preserve">РАЗМЕР ЕЖЕМЕСЯЧНОЙ НАДБАВКИ К ДОЛЖНОСТНОМУ ОКЛАДУ </w:t>
      </w:r>
    </w:p>
    <w:p w:rsidR="008018A3" w:rsidRPr="00F248EB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48EB">
        <w:rPr>
          <w:rFonts w:ascii="Arial" w:eastAsia="Calibri" w:hAnsi="Arial" w:cs="Arial"/>
          <w:color w:val="000000" w:themeColor="text1"/>
          <w:sz w:val="24"/>
          <w:szCs w:val="24"/>
        </w:rPr>
        <w:t>ЗА КЛАССНЫЙ ЧИН МУНИЦИПАЛЬНОГО СЛУЖАЩЕГО В МУНИЦИПАЛЬНОМ ОБРАЗОВАНИИ «ГАХАНЫ»</w:t>
      </w:r>
    </w:p>
    <w:p w:rsidR="008018A3" w:rsidRPr="00F248EB" w:rsidRDefault="008018A3" w:rsidP="0080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7111"/>
        <w:gridCol w:w="2143"/>
      </w:tblGrid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№ п/п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Гаханы</w:t>
            </w:r>
            <w:proofErr w:type="spellEnd"/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»</w:t>
            </w:r>
          </w:p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 xml:space="preserve">Размер ежемесячной надбавки за классный чин к должностному окладу </w:t>
            </w:r>
            <w:bookmarkStart w:id="1" w:name="_GoBack"/>
            <w:bookmarkEnd w:id="1"/>
          </w:p>
        </w:tc>
      </w:tr>
      <w:tr w:rsidR="00C95ACE" w:rsidRPr="00311B4C" w:rsidTr="00311B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Старшая группа должностей муниципальной службы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1.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Референт муниципальной службы в Иркутской области 1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6672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2.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Референт муниципальной службы в Иркутской области 2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5562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3.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Референт муниципальной службы в Иркутской области 3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5195</w:t>
            </w:r>
          </w:p>
        </w:tc>
      </w:tr>
      <w:tr w:rsidR="00C95ACE" w:rsidRPr="00311B4C" w:rsidTr="00311B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Младшая группа должностей муниципальной службы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1.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Секретарь муниципальной службы в Иркутской области 1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4448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2.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Секретарь муниципальной службы в Иркутской области 2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4081</w:t>
            </w:r>
          </w:p>
        </w:tc>
      </w:tr>
      <w:tr w:rsidR="00C95ACE" w:rsidRPr="00311B4C" w:rsidTr="00311B4C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3.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Секретарь муниципальной службы в Иркутской области 3 класса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CE" w:rsidRPr="00311B4C" w:rsidRDefault="00C95ACE" w:rsidP="00C95AC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</w:pPr>
            <w:r w:rsidRPr="00311B4C">
              <w:rPr>
                <w:rFonts w:ascii="Courier New" w:eastAsia="Times New Roman" w:hAnsi="Courier New" w:cs="Courier New"/>
                <w:color w:val="000000" w:themeColor="text1"/>
                <w:lang w:eastAsia="zh-CN"/>
              </w:rPr>
              <w:t>3347</w:t>
            </w:r>
          </w:p>
        </w:tc>
      </w:tr>
    </w:tbl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8A3" w:rsidRPr="00F248EB" w:rsidRDefault="008018A3" w:rsidP="004815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8018A3" w:rsidRPr="00F248EB" w:rsidSect="005E7D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97F"/>
    <w:multiLevelType w:val="multilevel"/>
    <w:tmpl w:val="710E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692E51CA"/>
    <w:multiLevelType w:val="multilevel"/>
    <w:tmpl w:val="EFA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6544"/>
    <w:rsid w:val="000129A7"/>
    <w:rsid w:val="000630E8"/>
    <w:rsid w:val="001057F3"/>
    <w:rsid w:val="00135486"/>
    <w:rsid w:val="00187B12"/>
    <w:rsid w:val="001E48C1"/>
    <w:rsid w:val="00203287"/>
    <w:rsid w:val="002305D5"/>
    <w:rsid w:val="0023713F"/>
    <w:rsid w:val="00237DCE"/>
    <w:rsid w:val="00286B0C"/>
    <w:rsid w:val="002A5308"/>
    <w:rsid w:val="002D1337"/>
    <w:rsid w:val="002D4478"/>
    <w:rsid w:val="002E4FB5"/>
    <w:rsid w:val="002F22FE"/>
    <w:rsid w:val="002F7853"/>
    <w:rsid w:val="00311B4C"/>
    <w:rsid w:val="00312B4F"/>
    <w:rsid w:val="00347EC8"/>
    <w:rsid w:val="003600E3"/>
    <w:rsid w:val="00366D95"/>
    <w:rsid w:val="003A6E1E"/>
    <w:rsid w:val="003F522D"/>
    <w:rsid w:val="00412DE0"/>
    <w:rsid w:val="004805CD"/>
    <w:rsid w:val="0048157C"/>
    <w:rsid w:val="004C1688"/>
    <w:rsid w:val="00513F2E"/>
    <w:rsid w:val="00556EB6"/>
    <w:rsid w:val="005E7D45"/>
    <w:rsid w:val="005F0371"/>
    <w:rsid w:val="0062506B"/>
    <w:rsid w:val="00645A6C"/>
    <w:rsid w:val="00663948"/>
    <w:rsid w:val="006860BD"/>
    <w:rsid w:val="006A1602"/>
    <w:rsid w:val="006A7637"/>
    <w:rsid w:val="006F1340"/>
    <w:rsid w:val="00720969"/>
    <w:rsid w:val="00724ACB"/>
    <w:rsid w:val="00727C99"/>
    <w:rsid w:val="007B167A"/>
    <w:rsid w:val="007D1731"/>
    <w:rsid w:val="008018A3"/>
    <w:rsid w:val="00811D8B"/>
    <w:rsid w:val="00840C78"/>
    <w:rsid w:val="008567C4"/>
    <w:rsid w:val="008A24ED"/>
    <w:rsid w:val="008C355E"/>
    <w:rsid w:val="0097105B"/>
    <w:rsid w:val="009A14A7"/>
    <w:rsid w:val="00A118B4"/>
    <w:rsid w:val="00A51560"/>
    <w:rsid w:val="00A73813"/>
    <w:rsid w:val="00A82C5D"/>
    <w:rsid w:val="00AC12AA"/>
    <w:rsid w:val="00AE3CEE"/>
    <w:rsid w:val="00B06DDB"/>
    <w:rsid w:val="00B8404A"/>
    <w:rsid w:val="00B90BBB"/>
    <w:rsid w:val="00B97108"/>
    <w:rsid w:val="00BB26B1"/>
    <w:rsid w:val="00BB6E63"/>
    <w:rsid w:val="00C3141A"/>
    <w:rsid w:val="00C35BE3"/>
    <w:rsid w:val="00C36544"/>
    <w:rsid w:val="00C8010C"/>
    <w:rsid w:val="00C95787"/>
    <w:rsid w:val="00C95ACE"/>
    <w:rsid w:val="00CB0A86"/>
    <w:rsid w:val="00D07319"/>
    <w:rsid w:val="00D269E5"/>
    <w:rsid w:val="00D37C0D"/>
    <w:rsid w:val="00D40723"/>
    <w:rsid w:val="00D52AD7"/>
    <w:rsid w:val="00D530CC"/>
    <w:rsid w:val="00E61937"/>
    <w:rsid w:val="00E931D4"/>
    <w:rsid w:val="00EA0EE4"/>
    <w:rsid w:val="00EE36EB"/>
    <w:rsid w:val="00EE5AEC"/>
    <w:rsid w:val="00F248EB"/>
    <w:rsid w:val="00F26C17"/>
    <w:rsid w:val="00F60A94"/>
    <w:rsid w:val="00F85416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F1340"/>
  </w:style>
  <w:style w:type="paragraph" w:styleId="a5">
    <w:name w:val="List Paragraph"/>
    <w:basedOn w:val="a"/>
    <w:uiPriority w:val="34"/>
    <w:qFormat/>
    <w:rsid w:val="006F1340"/>
    <w:pPr>
      <w:ind w:left="720"/>
      <w:contextualSpacing/>
    </w:pPr>
  </w:style>
  <w:style w:type="paragraph" w:customStyle="1" w:styleId="ConsPlusNormal0">
    <w:name w:val="ConsPlusNormal"/>
    <w:rsid w:val="00801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645A6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45A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4</cp:revision>
  <dcterms:created xsi:type="dcterms:W3CDTF">2024-03-28T06:17:00Z</dcterms:created>
  <dcterms:modified xsi:type="dcterms:W3CDTF">2024-03-28T06:19:00Z</dcterms:modified>
</cp:coreProperties>
</file>